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21B7C74A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416478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2020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52C80574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416478">
        <w:rPr>
          <w:b/>
          <w:color w:val="548DD4" w:themeColor="text2" w:themeTint="99"/>
          <w:sz w:val="36"/>
          <w:szCs w:val="36"/>
        </w:rPr>
        <w:t>20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38EA975E" w14:textId="73D849ED" w:rsidR="009A23E2" w:rsidRPr="009A23E2" w:rsidRDefault="009A23E2" w:rsidP="009A23E2">
      <w:pPr>
        <w:outlineLvl w:val="0"/>
        <w:rPr>
          <w:b/>
          <w:color w:val="548DD4" w:themeColor="text2" w:themeTint="99"/>
          <w:sz w:val="24"/>
          <w:szCs w:val="24"/>
        </w:rPr>
      </w:pPr>
      <w:r w:rsidRPr="009A23E2">
        <w:rPr>
          <w:b/>
          <w:color w:val="548DD4" w:themeColor="text2" w:themeTint="99"/>
          <w:sz w:val="24"/>
          <w:szCs w:val="24"/>
        </w:rPr>
        <w:t xml:space="preserve">Accelerated COVID 19 Measure: 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bookmarkStart w:id="0" w:name="_GoBack"/>
      <w:bookmarkEnd w:id="0"/>
      <w:r w:rsidRPr="009A23E2">
        <w:rPr>
          <w:b/>
          <w:color w:val="548DD4" w:themeColor="text2" w:themeTint="99"/>
          <w:sz w:val="24"/>
          <w:szCs w:val="24"/>
        </w:rPr>
        <w:t>Y / N</w:t>
      </w: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7777777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14:paraId="43249AE7" w14:textId="77777777"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3249B7F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43249B8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43249AE8" w14:textId="77777777"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9" w14:textId="77777777"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14:paraId="43249AEA" w14:textId="77777777"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43249B83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7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A23E2">
        <w:rPr>
          <w:color w:val="548DD4" w:themeColor="text2" w:themeTint="99"/>
        </w:rPr>
      </w:r>
      <w:r w:rsidR="009A23E2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A23E2">
        <w:rPr>
          <w:color w:val="548DD4" w:themeColor="text2" w:themeTint="99"/>
        </w:rPr>
      </w:r>
      <w:r w:rsidR="009A23E2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77777777"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C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D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6A95BEE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E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6294C"/>
    <w:rsid w:val="00B70C79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A351FB-264B-46E5-BFDE-2CA938F532C4}"/>
</file>

<file path=customXml/itemProps2.xml><?xml version="1.0" encoding="utf-8"?>
<ds:datastoreItem xmlns:ds="http://schemas.openxmlformats.org/officeDocument/2006/customXml" ds:itemID="{5C7EE23A-1B7A-48C5-B912-8363A7CA6473}"/>
</file>

<file path=customXml/itemProps3.xml><?xml version="1.0" encoding="utf-8"?>
<ds:datastoreItem xmlns:ds="http://schemas.openxmlformats.org/officeDocument/2006/customXml" ds:itemID="{097E66EB-B27D-4FDB-876D-9D6C738826BD}"/>
</file>

<file path=customXml/itemProps4.xml><?xml version="1.0" encoding="utf-8"?>
<ds:datastoreItem xmlns:ds="http://schemas.openxmlformats.org/officeDocument/2006/customXml" ds:itemID="{D4389D22-44F0-4DCF-A764-2D8EB34FE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Niamh Walsh (DRCD)</cp:lastModifiedBy>
  <cp:revision>6</cp:revision>
  <cp:lastPrinted>2019-04-29T13:11:00Z</cp:lastPrinted>
  <dcterms:created xsi:type="dcterms:W3CDTF">2020-05-26T08:16:00Z</dcterms:created>
  <dcterms:modified xsi:type="dcterms:W3CDTF">2020-06-02T17:39:00Z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0x010100CA83C3A4FDE73B4C94867756FCBABC92</vt:lpwstr>
  </property>
  <property fmtid="{D5CDD505-2E9C-101B-9397-08002B2CF9AE}" pid="4" name="eDocs_Year">
    <vt:lpwstr>6;#2020|c08ed375-5a5c-42b6-80a6-ddad75d58a8c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RCDRPS006-002-2020</vt:lpwstr>
  </property>
  <property fmtid="{D5CDD505-2E9C-101B-9397-08002B2CF9AE}" pid="16" name="eDocs_DocumentTopicsTaxHTField0">
    <vt:lpwstr/>
  </property>
  <property fmtid="{D5CDD505-2E9C-101B-9397-08002B2CF9AE}" pid="17" name="TaxCatchAll">
    <vt:lpwstr>6;#2020|c08ed375-5a5c-42b6-80a6-ddad75d58a8c;#3;#006|3629d0c7-5714-46aa-8216-1032a4241866;#7;#Administration|69de52f0-4635-46fd-ab40-afe2eb3f944d</vt:lpwstr>
  </property>
  <property fmtid="{D5CDD505-2E9C-101B-9397-08002B2CF9AE}" pid="18" name="eDocs_YearTaxHTField0">
    <vt:lpwstr>2020|c08ed375-5a5c-42b6-80a6-ddad75d58a8c</vt:lpwstr>
  </property>
</Properties>
</file>