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60E" w:rsidRDefault="001F4D3A">
      <w:r w:rsidRPr="008711DA">
        <w:rPr>
          <w:rFonts w:ascii="Helvetica" w:eastAsia="Times New Roman" w:hAnsi="Helvetica" w:cs="Helvetica"/>
          <w:noProof/>
          <w:color w:val="333333"/>
          <w:sz w:val="21"/>
          <w:szCs w:val="21"/>
          <w:lang w:val="en" w:eastAsia="en-IE"/>
        </w:rPr>
        <w:drawing>
          <wp:inline distT="0" distB="0" distL="0" distR="0" wp14:anchorId="05EF892D" wp14:editId="516E4A27">
            <wp:extent cx="5731510" cy="1399640"/>
            <wp:effectExtent l="76200" t="76200" r="135890" b="1244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3996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F4D3A" w:rsidRDefault="001F4D3A"/>
    <w:p w:rsidR="001F4D3A" w:rsidRPr="001F4D3A" w:rsidRDefault="001F4D3A" w:rsidP="005A01E2">
      <w:pPr>
        <w:spacing w:line="276" w:lineRule="auto"/>
        <w:jc w:val="center"/>
        <w:rPr>
          <w:b/>
          <w:color w:val="FF0000"/>
          <w:sz w:val="32"/>
          <w:szCs w:val="32"/>
          <w:u w:val="single"/>
        </w:rPr>
      </w:pPr>
      <w:r w:rsidRPr="001F4D3A">
        <w:rPr>
          <w:rFonts w:ascii="Calibri" w:hAnsi="Calibri" w:cs="Calibri"/>
          <w:b/>
          <w:color w:val="FF0000"/>
          <w:sz w:val="32"/>
          <w:szCs w:val="32"/>
          <w:u w:val="single"/>
          <w:shd w:val="clear" w:color="auto" w:fill="FFFFFF"/>
        </w:rPr>
        <w:t>Dunmore Recycling and Waste Disposal Centre</w:t>
      </w:r>
    </w:p>
    <w:p w:rsidR="001F4D3A" w:rsidRDefault="001F4D3A" w:rsidP="005A01E2">
      <w:pPr>
        <w:spacing w:line="276" w:lineRule="auto"/>
      </w:pPr>
    </w:p>
    <w:p w:rsidR="001F4D3A" w:rsidRDefault="001F4D3A" w:rsidP="005A01E2">
      <w:pPr>
        <w:spacing w:line="276" w:lineRule="auto"/>
        <w:rPr>
          <w:rStyle w:val="textexposedshow"/>
          <w:rFonts w:ascii="Calibri" w:hAnsi="Calibri" w:cs="Calibri"/>
          <w:sz w:val="28"/>
          <w:szCs w:val="28"/>
          <w:shd w:val="clear" w:color="auto" w:fill="FFFFFF"/>
        </w:rPr>
      </w:pPr>
      <w:r w:rsidRPr="001F4D3A">
        <w:rPr>
          <w:rFonts w:ascii="Calibri" w:hAnsi="Calibri" w:cs="Calibri"/>
          <w:sz w:val="28"/>
          <w:szCs w:val="28"/>
          <w:shd w:val="clear" w:color="auto" w:fill="FFFFFF"/>
        </w:rPr>
        <w:t>Dunmore Recycling and Waste Disposal Centre is an essential service provider and remain open for customers as this time.</w:t>
      </w:r>
      <w:r>
        <w:rPr>
          <w:rFonts w:ascii="Calibri" w:hAnsi="Calibri" w:cs="Calibri"/>
          <w:sz w:val="28"/>
          <w:szCs w:val="28"/>
          <w:shd w:val="clear" w:color="auto" w:fill="FFFFFF"/>
        </w:rPr>
        <w:t xml:space="preserve"> </w:t>
      </w:r>
      <w:r w:rsidRPr="001F4D3A">
        <w:rPr>
          <w:rFonts w:ascii="Calibri" w:hAnsi="Calibri" w:cs="Calibri"/>
          <w:sz w:val="28"/>
          <w:szCs w:val="28"/>
          <w:shd w:val="clear" w:color="auto" w:fill="FFFFFF"/>
        </w:rPr>
        <w:t xml:space="preserve"> However, in the interests of staff and</w:t>
      </w:r>
      <w:r>
        <w:rPr>
          <w:rFonts w:ascii="Calibri" w:hAnsi="Calibri" w:cs="Calibri"/>
          <w:sz w:val="28"/>
          <w:szCs w:val="28"/>
          <w:shd w:val="clear" w:color="auto" w:fill="FFFFFF"/>
        </w:rPr>
        <w:t xml:space="preserve"> </w:t>
      </w:r>
      <w:r w:rsidRPr="001F4D3A">
        <w:rPr>
          <w:rStyle w:val="textexposedshow"/>
          <w:rFonts w:ascii="Calibri" w:hAnsi="Calibri" w:cs="Calibri"/>
          <w:sz w:val="28"/>
          <w:szCs w:val="28"/>
          <w:shd w:val="clear" w:color="auto" w:fill="FFFFFF"/>
        </w:rPr>
        <w:t xml:space="preserve">public safety and in order to properly implement HSE / Government Guidelines regarding large gatherings, social distancing and unnecessary contact, Kilkenny County Council respectfully requests customers to only use the Centre for the necessary disposal of waste for the foreseeable future. </w:t>
      </w:r>
    </w:p>
    <w:p w:rsidR="001F4D3A" w:rsidRDefault="001F4D3A" w:rsidP="005A01E2">
      <w:pPr>
        <w:spacing w:line="276" w:lineRule="auto"/>
        <w:rPr>
          <w:rStyle w:val="textexposedshow"/>
          <w:rFonts w:ascii="Calibri" w:hAnsi="Calibri" w:cs="Calibri"/>
          <w:sz w:val="28"/>
          <w:szCs w:val="28"/>
          <w:shd w:val="clear" w:color="auto" w:fill="FFFFFF"/>
        </w:rPr>
      </w:pPr>
    </w:p>
    <w:p w:rsidR="001F4D3A" w:rsidRDefault="001F4D3A" w:rsidP="005A01E2">
      <w:pPr>
        <w:spacing w:line="276" w:lineRule="auto"/>
        <w:rPr>
          <w:rStyle w:val="textexposedshow"/>
          <w:rFonts w:ascii="Calibri" w:hAnsi="Calibri" w:cs="Calibri"/>
          <w:sz w:val="28"/>
          <w:szCs w:val="28"/>
          <w:shd w:val="clear" w:color="auto" w:fill="FFFFFF"/>
        </w:rPr>
      </w:pPr>
      <w:r w:rsidRPr="001F4D3A">
        <w:rPr>
          <w:rStyle w:val="textexposedshow"/>
          <w:rFonts w:ascii="Calibri" w:hAnsi="Calibri" w:cs="Calibri"/>
          <w:sz w:val="28"/>
          <w:szCs w:val="28"/>
          <w:shd w:val="clear" w:color="auto" w:fill="FFFFFF"/>
        </w:rPr>
        <w:t>Customers can continue to bring black bags; food waste; and recycling waste that they lack the space to store.</w:t>
      </w:r>
      <w:r>
        <w:rPr>
          <w:rStyle w:val="textexposedshow"/>
          <w:rFonts w:ascii="Calibri" w:hAnsi="Calibri" w:cs="Calibri"/>
          <w:sz w:val="28"/>
          <w:szCs w:val="28"/>
          <w:shd w:val="clear" w:color="auto" w:fill="FFFFFF"/>
        </w:rPr>
        <w:t xml:space="preserve"> </w:t>
      </w:r>
      <w:r w:rsidRPr="001F4D3A">
        <w:rPr>
          <w:rStyle w:val="textexposedshow"/>
          <w:rFonts w:ascii="Calibri" w:hAnsi="Calibri" w:cs="Calibri"/>
          <w:sz w:val="28"/>
          <w:szCs w:val="28"/>
          <w:shd w:val="clear" w:color="auto" w:fill="FFFFFF"/>
        </w:rPr>
        <w:t xml:space="preserve"> Customers should avoid bringing the unwanted contents of their sheds, attics and gardens at this time. </w:t>
      </w:r>
    </w:p>
    <w:p w:rsidR="001F4D3A" w:rsidRDefault="001F4D3A" w:rsidP="005A01E2">
      <w:pPr>
        <w:spacing w:line="276" w:lineRule="auto"/>
        <w:rPr>
          <w:rStyle w:val="textexposedshow"/>
          <w:rFonts w:ascii="Calibri" w:hAnsi="Calibri" w:cs="Calibri"/>
          <w:sz w:val="28"/>
          <w:szCs w:val="28"/>
          <w:shd w:val="clear" w:color="auto" w:fill="FFFFFF"/>
        </w:rPr>
      </w:pPr>
    </w:p>
    <w:p w:rsidR="00D35335" w:rsidRPr="005B6A9A" w:rsidRDefault="00D35335" w:rsidP="005A01E2">
      <w:pPr>
        <w:spacing w:line="276" w:lineRule="auto"/>
        <w:jc w:val="both"/>
        <w:rPr>
          <w:rFonts w:asciiTheme="minorHAnsi" w:hAnsiTheme="minorHAnsi" w:cstheme="minorHAnsi"/>
          <w:b/>
          <w:color w:val="FF0000"/>
          <w:sz w:val="28"/>
          <w:szCs w:val="28"/>
          <w:shd w:val="clear" w:color="auto" w:fill="FFFFFF"/>
        </w:rPr>
      </w:pPr>
      <w:bookmarkStart w:id="0" w:name="_Hlk35516151"/>
      <w:r w:rsidRPr="005B6A9A">
        <w:rPr>
          <w:rStyle w:val="textexposedshow"/>
          <w:rFonts w:asciiTheme="minorHAnsi" w:hAnsiTheme="minorHAnsi" w:cstheme="minorHAnsi"/>
          <w:b/>
          <w:color w:val="FF0000"/>
          <w:sz w:val="28"/>
          <w:szCs w:val="28"/>
          <w:shd w:val="clear" w:color="auto" w:fill="FFFFFF"/>
        </w:rPr>
        <w:t xml:space="preserve">Customers from households with individuals self-isolating or with a confirmed diagnosis of COVID-19 need to take extra precautions when dealing with personal waste </w:t>
      </w:r>
      <w:r w:rsidRPr="005B6A9A">
        <w:rPr>
          <w:rFonts w:asciiTheme="minorHAnsi" w:hAnsiTheme="minorHAnsi" w:cstheme="minorHAnsi"/>
          <w:b/>
          <w:color w:val="FF0000"/>
          <w:sz w:val="28"/>
          <w:szCs w:val="28"/>
        </w:rPr>
        <w:t>including used tissues, masks and all cleaning waste.  These must be placed in a plastic rubbish bag.</w:t>
      </w:r>
      <w:r w:rsidR="005A01E2">
        <w:rPr>
          <w:rFonts w:asciiTheme="minorHAnsi" w:hAnsiTheme="minorHAnsi" w:cstheme="minorHAnsi"/>
          <w:b/>
          <w:color w:val="FF0000"/>
          <w:sz w:val="28"/>
          <w:szCs w:val="28"/>
        </w:rPr>
        <w:t xml:space="preserve"> </w:t>
      </w:r>
      <w:bookmarkStart w:id="1" w:name="_GoBack"/>
      <w:bookmarkEnd w:id="1"/>
      <w:r w:rsidRPr="005B6A9A">
        <w:rPr>
          <w:rFonts w:asciiTheme="minorHAnsi" w:hAnsiTheme="minorHAnsi" w:cstheme="minorHAnsi"/>
          <w:b/>
          <w:color w:val="FF0000"/>
          <w:sz w:val="28"/>
          <w:szCs w:val="28"/>
        </w:rPr>
        <w:t xml:space="preserve"> Tie the bag when it is almost full. Place the plastic bag in a second bin bag and tie the bag.  Leave the bag somewhere safe for a minimum of 3 days before final disposal </w:t>
      </w:r>
      <w:r w:rsidR="005B6A9A" w:rsidRPr="005B6A9A">
        <w:rPr>
          <w:rFonts w:asciiTheme="minorHAnsi" w:hAnsiTheme="minorHAnsi" w:cstheme="minorHAnsi"/>
          <w:b/>
          <w:color w:val="FF0000"/>
          <w:sz w:val="28"/>
          <w:szCs w:val="28"/>
        </w:rPr>
        <w:t>at</w:t>
      </w:r>
      <w:r w:rsidRPr="005B6A9A">
        <w:rPr>
          <w:rFonts w:asciiTheme="minorHAnsi" w:hAnsiTheme="minorHAnsi" w:cstheme="minorHAnsi"/>
          <w:b/>
          <w:color w:val="FF0000"/>
          <w:sz w:val="28"/>
          <w:szCs w:val="28"/>
        </w:rPr>
        <w:t xml:space="preserve"> our facility</w:t>
      </w:r>
      <w:r w:rsidR="005B6A9A" w:rsidRPr="005B6A9A">
        <w:rPr>
          <w:rFonts w:asciiTheme="minorHAnsi" w:hAnsiTheme="minorHAnsi" w:cstheme="minorHAnsi"/>
          <w:b/>
          <w:color w:val="FF0000"/>
          <w:sz w:val="28"/>
          <w:szCs w:val="28"/>
        </w:rPr>
        <w:t>.</w:t>
      </w:r>
    </w:p>
    <w:bookmarkEnd w:id="0"/>
    <w:p w:rsidR="00D35335" w:rsidRDefault="00D35335" w:rsidP="005A01E2">
      <w:pPr>
        <w:spacing w:line="276" w:lineRule="auto"/>
        <w:rPr>
          <w:rStyle w:val="textexposedshow"/>
          <w:rFonts w:ascii="Calibri" w:hAnsi="Calibri" w:cs="Calibri"/>
          <w:sz w:val="28"/>
          <w:szCs w:val="28"/>
          <w:shd w:val="clear" w:color="auto" w:fill="FFFFFF"/>
        </w:rPr>
      </w:pPr>
    </w:p>
    <w:p w:rsidR="001F4D3A" w:rsidRDefault="001F4D3A" w:rsidP="005A01E2">
      <w:pPr>
        <w:spacing w:line="276" w:lineRule="auto"/>
        <w:rPr>
          <w:rStyle w:val="textexposedshow"/>
          <w:rFonts w:ascii="Calibri" w:hAnsi="Calibri" w:cs="Calibri"/>
          <w:sz w:val="28"/>
          <w:szCs w:val="28"/>
          <w:shd w:val="clear" w:color="auto" w:fill="FFFFFF"/>
        </w:rPr>
      </w:pPr>
      <w:r w:rsidRPr="001F4D3A">
        <w:rPr>
          <w:rStyle w:val="textexposedshow"/>
          <w:rFonts w:ascii="Calibri" w:hAnsi="Calibri" w:cs="Calibri"/>
          <w:sz w:val="28"/>
          <w:szCs w:val="28"/>
          <w:shd w:val="clear" w:color="auto" w:fill="FFFFFF"/>
        </w:rPr>
        <w:t>Customers are kindly asked to observe this request in order to minimise the movement of people to and at the Centre.</w:t>
      </w:r>
      <w:r>
        <w:rPr>
          <w:rStyle w:val="textexposedshow"/>
          <w:rFonts w:ascii="Calibri" w:hAnsi="Calibri" w:cs="Calibri"/>
          <w:sz w:val="28"/>
          <w:szCs w:val="28"/>
          <w:shd w:val="clear" w:color="auto" w:fill="FFFFFF"/>
        </w:rPr>
        <w:t xml:space="preserve"> </w:t>
      </w:r>
      <w:r w:rsidRPr="001F4D3A">
        <w:rPr>
          <w:rStyle w:val="textexposedshow"/>
          <w:rFonts w:ascii="Calibri" w:hAnsi="Calibri" w:cs="Calibri"/>
          <w:sz w:val="28"/>
          <w:szCs w:val="28"/>
          <w:shd w:val="clear" w:color="auto" w:fill="FFFFFF"/>
        </w:rPr>
        <w:t xml:space="preserve"> </w:t>
      </w:r>
    </w:p>
    <w:p w:rsidR="001F4D3A" w:rsidRDefault="001F4D3A" w:rsidP="005A01E2">
      <w:pPr>
        <w:spacing w:line="276" w:lineRule="auto"/>
        <w:rPr>
          <w:rStyle w:val="textexposedshow"/>
          <w:rFonts w:ascii="Calibri" w:hAnsi="Calibri" w:cs="Calibri"/>
          <w:sz w:val="28"/>
          <w:szCs w:val="28"/>
          <w:shd w:val="clear" w:color="auto" w:fill="FFFFFF"/>
        </w:rPr>
      </w:pPr>
    </w:p>
    <w:p w:rsidR="001F4D3A" w:rsidRPr="001F4D3A" w:rsidRDefault="001F4D3A" w:rsidP="005A01E2">
      <w:pPr>
        <w:spacing w:line="276" w:lineRule="auto"/>
        <w:rPr>
          <w:rFonts w:ascii="Calibri" w:hAnsi="Calibri" w:cs="Calibri"/>
          <w:sz w:val="28"/>
          <w:szCs w:val="28"/>
        </w:rPr>
      </w:pPr>
      <w:r w:rsidRPr="001F4D3A">
        <w:rPr>
          <w:rStyle w:val="textexposedshow"/>
          <w:rFonts w:ascii="Calibri" w:hAnsi="Calibri" w:cs="Calibri"/>
          <w:sz w:val="28"/>
          <w:szCs w:val="28"/>
          <w:shd w:val="clear" w:color="auto" w:fill="FFFFFF"/>
        </w:rPr>
        <w:t>Dunmore Recycling and Waste Disposal Centre Opening Hours: Monday to Friday 8am to 4:30pm; Saturdays 8am to 12 noon; closed Sundays and Bank Holidays. For Queries contact: (056) 779 4470 or (056) 779 4480.</w:t>
      </w:r>
      <w:r w:rsidRPr="001F4D3A">
        <w:rPr>
          <w:rFonts w:ascii="Calibri" w:hAnsi="Calibri" w:cs="Calibri"/>
          <w:sz w:val="28"/>
          <w:szCs w:val="28"/>
          <w:shd w:val="clear" w:color="auto" w:fill="FFFFFF"/>
        </w:rPr>
        <w:br/>
      </w:r>
    </w:p>
    <w:sectPr w:rsidR="001F4D3A" w:rsidRPr="001F4D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3A"/>
    <w:rsid w:val="000E3DF2"/>
    <w:rsid w:val="001F4D3A"/>
    <w:rsid w:val="004E060E"/>
    <w:rsid w:val="005A01E2"/>
    <w:rsid w:val="005B6A9A"/>
    <w:rsid w:val="00D35335"/>
    <w:rsid w:val="00DE04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E51C"/>
  <w15:chartTrackingRefBased/>
  <w15:docId w15:val="{87D42448-DBF2-4479-9FDA-FDBD2541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1F4D3A"/>
  </w:style>
  <w:style w:type="paragraph" w:styleId="NormalWeb">
    <w:name w:val="Normal (Web)"/>
    <w:basedOn w:val="Normal"/>
    <w:uiPriority w:val="99"/>
    <w:semiHidden/>
    <w:unhideWhenUsed/>
    <w:rsid w:val="00D35335"/>
    <w:pPr>
      <w:spacing w:before="100" w:beforeAutospacing="1" w:after="100" w:afterAutospacing="1"/>
    </w:pPr>
    <w:rPr>
      <w:rFonts w:eastAsia="Times New Roman" w:cs="Times New Roman"/>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8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Trait</dc:creator>
  <cp:keywords/>
  <dc:description/>
  <cp:lastModifiedBy>Deirdre Trait</cp:lastModifiedBy>
  <cp:revision>2</cp:revision>
  <dcterms:created xsi:type="dcterms:W3CDTF">2020-03-19T13:56:00Z</dcterms:created>
  <dcterms:modified xsi:type="dcterms:W3CDTF">2020-03-19T13:56:00Z</dcterms:modified>
</cp:coreProperties>
</file>