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2B4" w:rsidRPr="00A12B1A" w:rsidRDefault="006462B4" w:rsidP="006462B4">
      <w:pPr>
        <w:spacing w:after="200" w:line="360" w:lineRule="auto"/>
        <w:jc w:val="center"/>
        <w:rPr>
          <w:rFonts w:eastAsia="Times New Roman"/>
          <w:b/>
          <w:sz w:val="32"/>
          <w:szCs w:val="32"/>
          <w:lang w:val="en-IE"/>
        </w:rPr>
      </w:pPr>
      <w:r w:rsidRPr="00A12B1A">
        <w:rPr>
          <w:rFonts w:eastAsia="Times New Roman"/>
          <w:b/>
          <w:sz w:val="32"/>
          <w:szCs w:val="32"/>
          <w:lang w:val="en-IE"/>
        </w:rPr>
        <w:t>Minutes of Meeting of SPC 1 – Economic Development, Enterprise Support &amp; Tourism</w:t>
      </w:r>
    </w:p>
    <w:p w:rsidR="006462B4" w:rsidRPr="00A12B1A" w:rsidRDefault="006462B4" w:rsidP="006462B4">
      <w:pPr>
        <w:spacing w:after="200" w:line="360" w:lineRule="auto"/>
        <w:jc w:val="center"/>
        <w:rPr>
          <w:rFonts w:eastAsia="Times New Roman"/>
          <w:b/>
          <w:sz w:val="32"/>
          <w:szCs w:val="32"/>
          <w:lang w:val="en-IE"/>
        </w:rPr>
      </w:pPr>
      <w:r w:rsidRPr="00A12B1A">
        <w:rPr>
          <w:rFonts w:eastAsia="Times New Roman"/>
          <w:b/>
          <w:sz w:val="32"/>
          <w:szCs w:val="32"/>
          <w:lang w:val="en-IE"/>
        </w:rPr>
        <w:t xml:space="preserve">Held in County Hall on </w:t>
      </w:r>
      <w:r w:rsidR="00277C75">
        <w:rPr>
          <w:rFonts w:eastAsia="Times New Roman"/>
          <w:b/>
          <w:sz w:val="32"/>
          <w:szCs w:val="32"/>
          <w:lang w:val="en-IE"/>
        </w:rPr>
        <w:t>3</w:t>
      </w:r>
      <w:r w:rsidR="00901A73" w:rsidRPr="00A12B1A">
        <w:rPr>
          <w:rFonts w:eastAsia="Times New Roman"/>
          <w:b/>
          <w:sz w:val="32"/>
          <w:szCs w:val="32"/>
          <w:lang w:val="en-IE"/>
        </w:rPr>
        <w:t>0</w:t>
      </w:r>
      <w:r w:rsidR="00901A73" w:rsidRPr="00A12B1A">
        <w:rPr>
          <w:rFonts w:eastAsia="Times New Roman"/>
          <w:b/>
          <w:sz w:val="32"/>
          <w:szCs w:val="32"/>
          <w:vertAlign w:val="superscript"/>
          <w:lang w:val="en-IE"/>
        </w:rPr>
        <w:t>th</w:t>
      </w:r>
      <w:r w:rsidR="00901A73" w:rsidRPr="00A12B1A">
        <w:rPr>
          <w:rFonts w:eastAsia="Times New Roman"/>
          <w:b/>
          <w:sz w:val="32"/>
          <w:szCs w:val="32"/>
          <w:lang w:val="en-IE"/>
        </w:rPr>
        <w:t xml:space="preserve"> </w:t>
      </w:r>
      <w:r w:rsidR="00277C75">
        <w:rPr>
          <w:rFonts w:eastAsia="Times New Roman"/>
          <w:b/>
          <w:sz w:val="32"/>
          <w:szCs w:val="32"/>
          <w:lang w:val="en-IE"/>
        </w:rPr>
        <w:t>October</w:t>
      </w:r>
      <w:r w:rsidRPr="00A12B1A">
        <w:rPr>
          <w:rFonts w:eastAsia="Times New Roman"/>
          <w:b/>
          <w:sz w:val="32"/>
          <w:szCs w:val="32"/>
          <w:lang w:val="en-IE"/>
        </w:rPr>
        <w:t>, 2015 at 2.</w:t>
      </w:r>
      <w:r w:rsidR="00277C75">
        <w:rPr>
          <w:rFonts w:eastAsia="Times New Roman"/>
          <w:b/>
          <w:sz w:val="32"/>
          <w:szCs w:val="32"/>
          <w:lang w:val="en-IE"/>
        </w:rPr>
        <w:t>0</w:t>
      </w:r>
      <w:r w:rsidRPr="00A12B1A">
        <w:rPr>
          <w:rFonts w:eastAsia="Times New Roman"/>
          <w:b/>
          <w:sz w:val="32"/>
          <w:szCs w:val="32"/>
          <w:lang w:val="en-IE"/>
        </w:rPr>
        <w:t>0pm</w:t>
      </w:r>
    </w:p>
    <w:p w:rsidR="006462B4" w:rsidRPr="00A93EE0" w:rsidRDefault="006462B4" w:rsidP="00C859CF">
      <w:pPr>
        <w:spacing w:after="200" w:line="240" w:lineRule="auto"/>
        <w:rPr>
          <w:rFonts w:asciiTheme="minorHAnsi" w:eastAsia="Times New Roman" w:hAnsiTheme="minorHAnsi"/>
          <w:lang w:val="en-IE"/>
        </w:rPr>
      </w:pPr>
      <w:r w:rsidRPr="00A93EE0">
        <w:rPr>
          <w:rFonts w:asciiTheme="minorHAnsi" w:eastAsia="Times New Roman" w:hAnsiTheme="minorHAnsi"/>
          <w:b/>
          <w:lang w:val="en-IE"/>
        </w:rPr>
        <w:t>Present:</w:t>
      </w:r>
      <w:r w:rsidRPr="00A93EE0">
        <w:rPr>
          <w:rFonts w:asciiTheme="minorHAnsi" w:eastAsia="Times New Roman" w:hAnsiTheme="minorHAnsi"/>
          <w:lang w:val="en-IE"/>
        </w:rPr>
        <w:t xml:space="preserve"> Cllr Pat Millea (Chair), </w:t>
      </w:r>
      <w:r w:rsidR="00277C75" w:rsidRPr="00A93EE0">
        <w:rPr>
          <w:rFonts w:asciiTheme="minorHAnsi" w:eastAsia="Times New Roman" w:hAnsiTheme="minorHAnsi"/>
          <w:lang w:val="en-IE"/>
        </w:rPr>
        <w:t xml:space="preserve">Cllr Pat Fitzpatrick, </w:t>
      </w:r>
      <w:r w:rsidRPr="00A93EE0">
        <w:rPr>
          <w:rFonts w:asciiTheme="minorHAnsi" w:eastAsia="Times New Roman" w:hAnsiTheme="minorHAnsi"/>
          <w:lang w:val="en-IE"/>
        </w:rPr>
        <w:t xml:space="preserve">Cllr Tomas Breathnach, Cllr Michael Doyle, </w:t>
      </w:r>
      <w:r w:rsidR="00901A73" w:rsidRPr="00A93EE0">
        <w:rPr>
          <w:rFonts w:asciiTheme="minorHAnsi" w:eastAsia="Times New Roman" w:hAnsiTheme="minorHAnsi"/>
          <w:lang w:val="en-IE"/>
        </w:rPr>
        <w:t xml:space="preserve">Cllr Patrick McKee, </w:t>
      </w:r>
      <w:r w:rsidR="0042356B" w:rsidRPr="00A93EE0">
        <w:rPr>
          <w:rFonts w:asciiTheme="minorHAnsi" w:eastAsia="Times New Roman" w:hAnsiTheme="minorHAnsi"/>
          <w:lang w:val="en-IE"/>
        </w:rPr>
        <w:t xml:space="preserve">Mr Phil Funchion, </w:t>
      </w:r>
      <w:r w:rsidR="0005073C" w:rsidRPr="00A93EE0">
        <w:rPr>
          <w:rFonts w:asciiTheme="minorHAnsi" w:eastAsia="Times New Roman" w:hAnsiTheme="minorHAnsi"/>
          <w:lang w:val="en-IE"/>
        </w:rPr>
        <w:t>Mr Michael Kennedy,</w:t>
      </w:r>
      <w:r w:rsidRPr="00A93EE0">
        <w:rPr>
          <w:rFonts w:asciiTheme="minorHAnsi" w:eastAsia="Times New Roman" w:hAnsiTheme="minorHAnsi"/>
          <w:lang w:val="en-IE"/>
        </w:rPr>
        <w:t xml:space="preserve"> </w:t>
      </w:r>
      <w:r w:rsidR="00277C75" w:rsidRPr="00A93EE0">
        <w:rPr>
          <w:rFonts w:asciiTheme="minorHAnsi" w:eastAsia="Times New Roman" w:hAnsiTheme="minorHAnsi"/>
          <w:lang w:val="en-IE"/>
        </w:rPr>
        <w:t xml:space="preserve">Ms Deirdre Shine, </w:t>
      </w:r>
      <w:r w:rsidRPr="00A93EE0">
        <w:rPr>
          <w:rFonts w:asciiTheme="minorHAnsi" w:eastAsia="Times New Roman" w:hAnsiTheme="minorHAnsi"/>
          <w:lang w:val="en-IE"/>
        </w:rPr>
        <w:t>Mr John Bambrick</w:t>
      </w:r>
      <w:r w:rsidR="0005073C" w:rsidRPr="00A93EE0">
        <w:rPr>
          <w:rFonts w:asciiTheme="minorHAnsi" w:eastAsia="Times New Roman" w:hAnsiTheme="minorHAnsi"/>
          <w:lang w:val="en-IE"/>
        </w:rPr>
        <w:t xml:space="preserve">, </w:t>
      </w:r>
      <w:r w:rsidR="009703C3" w:rsidRPr="00A93EE0">
        <w:rPr>
          <w:rFonts w:asciiTheme="minorHAnsi" w:eastAsia="Times New Roman" w:hAnsiTheme="minorHAnsi"/>
          <w:lang w:val="en-IE"/>
        </w:rPr>
        <w:t>Ms T</w:t>
      </w:r>
      <w:r w:rsidR="00A54A90" w:rsidRPr="00A93EE0">
        <w:rPr>
          <w:rFonts w:asciiTheme="minorHAnsi" w:eastAsia="Times New Roman" w:hAnsiTheme="minorHAnsi"/>
          <w:lang w:val="en-IE"/>
        </w:rPr>
        <w:t>h</w:t>
      </w:r>
      <w:r w:rsidR="009703C3" w:rsidRPr="00A93EE0">
        <w:rPr>
          <w:rFonts w:asciiTheme="minorHAnsi" w:eastAsia="Times New Roman" w:hAnsiTheme="minorHAnsi"/>
          <w:lang w:val="en-IE"/>
        </w:rPr>
        <w:t>eresa Delahunty and Mr</w:t>
      </w:r>
      <w:r w:rsidR="000B1C59" w:rsidRPr="00A93EE0">
        <w:rPr>
          <w:rFonts w:asciiTheme="minorHAnsi" w:eastAsia="Times New Roman" w:hAnsiTheme="minorHAnsi"/>
          <w:lang w:val="en-IE"/>
        </w:rPr>
        <w:t xml:space="preserve"> Charles Wani</w:t>
      </w:r>
      <w:r w:rsidRPr="00A93EE0">
        <w:rPr>
          <w:rFonts w:asciiTheme="minorHAnsi" w:eastAsia="Times New Roman" w:hAnsiTheme="minorHAnsi"/>
          <w:lang w:val="en-IE"/>
        </w:rPr>
        <w:t>.</w:t>
      </w:r>
    </w:p>
    <w:p w:rsidR="006462B4" w:rsidRPr="00A93EE0" w:rsidRDefault="006462B4" w:rsidP="00C859CF">
      <w:pPr>
        <w:spacing w:after="200" w:line="240" w:lineRule="auto"/>
        <w:rPr>
          <w:rFonts w:asciiTheme="minorHAnsi" w:eastAsia="Times New Roman" w:hAnsiTheme="minorHAnsi"/>
          <w:lang w:val="en-IE"/>
        </w:rPr>
      </w:pPr>
      <w:r w:rsidRPr="00A93EE0">
        <w:rPr>
          <w:rFonts w:asciiTheme="minorHAnsi" w:eastAsia="Times New Roman" w:hAnsiTheme="minorHAnsi"/>
          <w:b/>
          <w:lang w:val="en-IE"/>
        </w:rPr>
        <w:t>Apologies:</w:t>
      </w:r>
      <w:r w:rsidR="00680EC5" w:rsidRPr="00A93EE0">
        <w:rPr>
          <w:rFonts w:asciiTheme="minorHAnsi" w:eastAsia="Times New Roman" w:hAnsiTheme="minorHAnsi"/>
          <w:lang w:val="en-IE"/>
        </w:rPr>
        <w:t xml:space="preserve"> </w:t>
      </w:r>
      <w:r w:rsidR="00277C75" w:rsidRPr="00A93EE0">
        <w:rPr>
          <w:rFonts w:asciiTheme="minorHAnsi" w:eastAsia="Times New Roman" w:hAnsiTheme="minorHAnsi"/>
          <w:lang w:val="en-IE"/>
        </w:rPr>
        <w:t>Cllr Patrick O’Neill</w:t>
      </w:r>
      <w:r w:rsidR="00805AEB" w:rsidRPr="00A93EE0">
        <w:rPr>
          <w:rFonts w:asciiTheme="minorHAnsi" w:eastAsia="Times New Roman" w:hAnsiTheme="minorHAnsi"/>
          <w:lang w:val="en-IE"/>
        </w:rPr>
        <w:t>.</w:t>
      </w:r>
    </w:p>
    <w:p w:rsidR="006462B4" w:rsidRPr="00A93EE0" w:rsidRDefault="006462B4" w:rsidP="00C859CF">
      <w:pPr>
        <w:spacing w:after="200" w:line="240" w:lineRule="auto"/>
        <w:rPr>
          <w:rFonts w:asciiTheme="minorHAnsi" w:eastAsia="Times New Roman" w:hAnsiTheme="minorHAnsi"/>
          <w:lang w:val="en-IE"/>
        </w:rPr>
      </w:pPr>
      <w:r w:rsidRPr="00A93EE0">
        <w:rPr>
          <w:rFonts w:asciiTheme="minorHAnsi" w:eastAsia="Times New Roman" w:hAnsiTheme="minorHAnsi"/>
          <w:b/>
          <w:lang w:val="en-IE"/>
        </w:rPr>
        <w:t>In Attendance:</w:t>
      </w:r>
      <w:r w:rsidRPr="00A93EE0">
        <w:rPr>
          <w:rFonts w:asciiTheme="minorHAnsi" w:eastAsia="Times New Roman" w:hAnsiTheme="minorHAnsi"/>
          <w:lang w:val="en-IE"/>
        </w:rPr>
        <w:t xml:space="preserve"> Se</w:t>
      </w:r>
      <w:r w:rsidR="007C5202" w:rsidRPr="00A93EE0">
        <w:rPr>
          <w:rFonts w:asciiTheme="minorHAnsi" w:eastAsia="Times New Roman" w:hAnsiTheme="minorHAnsi"/>
          <w:lang w:val="en-IE"/>
        </w:rPr>
        <w:t xml:space="preserve">an McKeown, Head of Enterprise; Martin Prendiville, Head of Finance; Brian Tyrell, Senior </w:t>
      </w:r>
      <w:r w:rsidR="005F204F" w:rsidRPr="00A93EE0">
        <w:rPr>
          <w:rFonts w:asciiTheme="minorHAnsi" w:eastAsia="Times New Roman" w:hAnsiTheme="minorHAnsi"/>
          <w:lang w:val="en-IE"/>
        </w:rPr>
        <w:t>Executive</w:t>
      </w:r>
      <w:r w:rsidR="007C5202" w:rsidRPr="00A93EE0">
        <w:rPr>
          <w:rFonts w:asciiTheme="minorHAnsi" w:eastAsia="Times New Roman" w:hAnsiTheme="minorHAnsi"/>
          <w:lang w:val="en-IE"/>
        </w:rPr>
        <w:t xml:space="preserve"> Officer; </w:t>
      </w:r>
      <w:r w:rsidRPr="00A93EE0">
        <w:rPr>
          <w:rFonts w:asciiTheme="minorHAnsi" w:eastAsia="Times New Roman" w:hAnsiTheme="minorHAnsi"/>
          <w:lang w:val="en-IE"/>
        </w:rPr>
        <w:t>Aisling Hayes, Administrative Officer; Stephen O’Connor, Administrative Officer.</w:t>
      </w:r>
    </w:p>
    <w:p w:rsidR="006462B4" w:rsidRPr="00A93EE0" w:rsidRDefault="006462B4" w:rsidP="004303D5">
      <w:pPr>
        <w:spacing w:after="200" w:line="240" w:lineRule="auto"/>
        <w:jc w:val="right"/>
        <w:rPr>
          <w:rFonts w:asciiTheme="minorHAnsi" w:eastAsia="Times New Roman" w:hAnsiTheme="minorHAnsi"/>
          <w:lang w:val="en-IE"/>
        </w:rPr>
      </w:pPr>
      <w:r w:rsidRPr="00A93EE0">
        <w:rPr>
          <w:rFonts w:asciiTheme="minorHAnsi" w:eastAsia="Times New Roman" w:hAnsiTheme="minorHAnsi"/>
          <w:lang w:val="en-IE"/>
        </w:rPr>
        <w:t xml:space="preserve">The Chairman welcomed </w:t>
      </w:r>
      <w:r w:rsidR="00DC1682" w:rsidRPr="00A93EE0">
        <w:rPr>
          <w:rFonts w:asciiTheme="minorHAnsi" w:eastAsia="Times New Roman" w:hAnsiTheme="minorHAnsi"/>
          <w:lang w:val="en-IE"/>
        </w:rPr>
        <w:t xml:space="preserve">Ms Deirdre Shine, representing the Kilkenny Chamber of Commerce, to her first meeting of the </w:t>
      </w:r>
      <w:r w:rsidRPr="00A93EE0">
        <w:rPr>
          <w:rFonts w:asciiTheme="minorHAnsi" w:eastAsia="Times New Roman" w:hAnsiTheme="minorHAnsi"/>
          <w:lang w:val="en-IE"/>
        </w:rPr>
        <w:t>Committee</w:t>
      </w:r>
      <w:r w:rsidR="00DC1682" w:rsidRPr="00A93EE0">
        <w:rPr>
          <w:rFonts w:asciiTheme="minorHAnsi" w:eastAsia="Times New Roman" w:hAnsiTheme="minorHAnsi"/>
          <w:lang w:val="en-IE"/>
        </w:rPr>
        <w:t>.</w:t>
      </w:r>
    </w:p>
    <w:p w:rsidR="006462B4" w:rsidRPr="00A93EE0" w:rsidRDefault="006462B4" w:rsidP="00C859CF">
      <w:pPr>
        <w:numPr>
          <w:ilvl w:val="0"/>
          <w:numId w:val="16"/>
        </w:numPr>
        <w:spacing w:after="0" w:line="240" w:lineRule="auto"/>
        <w:ind w:left="426" w:hanging="426"/>
        <w:contextualSpacing/>
        <w:rPr>
          <w:rFonts w:asciiTheme="minorHAnsi" w:eastAsia="Times New Roman" w:hAnsiTheme="minorHAnsi"/>
          <w:b/>
          <w:lang w:val="en-IE"/>
        </w:rPr>
      </w:pPr>
      <w:r w:rsidRPr="00A93EE0">
        <w:rPr>
          <w:rFonts w:asciiTheme="minorHAnsi" w:eastAsia="Times New Roman" w:hAnsiTheme="minorHAnsi"/>
          <w:b/>
          <w:lang w:val="en-IE"/>
        </w:rPr>
        <w:t xml:space="preserve">Minutes of Previous Meeting </w:t>
      </w:r>
    </w:p>
    <w:p w:rsidR="005F68F9" w:rsidRPr="00A93EE0" w:rsidRDefault="006462B4" w:rsidP="00C859CF">
      <w:pPr>
        <w:spacing w:after="200" w:line="240" w:lineRule="auto"/>
        <w:ind w:left="426"/>
        <w:rPr>
          <w:rFonts w:asciiTheme="minorHAnsi" w:eastAsia="Times New Roman" w:hAnsiTheme="minorHAnsi"/>
          <w:lang w:val="en-IE"/>
        </w:rPr>
      </w:pPr>
      <w:r w:rsidRPr="00A93EE0">
        <w:rPr>
          <w:rFonts w:asciiTheme="minorHAnsi" w:eastAsia="Times New Roman" w:hAnsiTheme="minorHAnsi"/>
          <w:lang w:val="en-IE"/>
        </w:rPr>
        <w:t xml:space="preserve">The Minutes of the meeting held on </w:t>
      </w:r>
      <w:r w:rsidR="00DB170E" w:rsidRPr="00A93EE0">
        <w:rPr>
          <w:rFonts w:asciiTheme="minorHAnsi" w:eastAsia="Times New Roman" w:hAnsiTheme="minorHAnsi"/>
          <w:lang w:val="en-IE"/>
        </w:rPr>
        <w:t>10</w:t>
      </w:r>
      <w:r w:rsidR="000B1C59" w:rsidRPr="00A93EE0">
        <w:rPr>
          <w:rFonts w:asciiTheme="minorHAnsi" w:eastAsia="Times New Roman" w:hAnsiTheme="minorHAnsi"/>
          <w:vertAlign w:val="superscript"/>
          <w:lang w:val="en-IE"/>
        </w:rPr>
        <w:t>th</w:t>
      </w:r>
      <w:r w:rsidR="000B1C59" w:rsidRPr="00A93EE0">
        <w:rPr>
          <w:rFonts w:asciiTheme="minorHAnsi" w:eastAsia="Times New Roman" w:hAnsiTheme="minorHAnsi"/>
          <w:lang w:val="en-IE"/>
        </w:rPr>
        <w:t xml:space="preserve"> </w:t>
      </w:r>
      <w:r w:rsidR="00DB170E" w:rsidRPr="00A93EE0">
        <w:rPr>
          <w:rFonts w:asciiTheme="minorHAnsi" w:eastAsia="Times New Roman" w:hAnsiTheme="minorHAnsi"/>
          <w:lang w:val="en-IE"/>
        </w:rPr>
        <w:t>July</w:t>
      </w:r>
      <w:r w:rsidRPr="00A93EE0">
        <w:rPr>
          <w:rFonts w:asciiTheme="minorHAnsi" w:eastAsia="Times New Roman" w:hAnsiTheme="minorHAnsi"/>
          <w:lang w:val="en-IE"/>
        </w:rPr>
        <w:t xml:space="preserve">, 2015 were proposed by Cllr </w:t>
      </w:r>
      <w:r w:rsidR="00DB170E" w:rsidRPr="00A93EE0">
        <w:rPr>
          <w:rFonts w:asciiTheme="minorHAnsi" w:eastAsia="Times New Roman" w:hAnsiTheme="minorHAnsi"/>
          <w:lang w:val="en-IE"/>
        </w:rPr>
        <w:t>Patrick McKee</w:t>
      </w:r>
      <w:r w:rsidRPr="00A93EE0">
        <w:rPr>
          <w:rFonts w:asciiTheme="minorHAnsi" w:eastAsia="Times New Roman" w:hAnsiTheme="minorHAnsi"/>
          <w:lang w:val="en-IE"/>
        </w:rPr>
        <w:t xml:space="preserve">, seconded by </w:t>
      </w:r>
      <w:r w:rsidR="00A54A90" w:rsidRPr="00A93EE0">
        <w:rPr>
          <w:rFonts w:asciiTheme="minorHAnsi" w:eastAsia="Times New Roman" w:hAnsiTheme="minorHAnsi"/>
          <w:lang w:val="en-IE"/>
        </w:rPr>
        <w:t xml:space="preserve">Mr </w:t>
      </w:r>
      <w:r w:rsidR="000B1C59" w:rsidRPr="00A93EE0">
        <w:rPr>
          <w:rFonts w:asciiTheme="minorHAnsi" w:eastAsia="Times New Roman" w:hAnsiTheme="minorHAnsi"/>
          <w:lang w:val="en-IE"/>
        </w:rPr>
        <w:t>John Bambrick</w:t>
      </w:r>
      <w:r w:rsidRPr="00A93EE0">
        <w:rPr>
          <w:rFonts w:asciiTheme="minorHAnsi" w:eastAsia="Times New Roman" w:hAnsiTheme="minorHAnsi"/>
          <w:lang w:val="en-IE"/>
        </w:rPr>
        <w:t xml:space="preserve"> and agreed.</w:t>
      </w:r>
    </w:p>
    <w:p w:rsidR="006462B4" w:rsidRPr="00A93EE0" w:rsidRDefault="006462B4" w:rsidP="00C859CF">
      <w:pPr>
        <w:numPr>
          <w:ilvl w:val="0"/>
          <w:numId w:val="16"/>
        </w:numPr>
        <w:spacing w:after="0" w:line="240" w:lineRule="auto"/>
        <w:ind w:left="426" w:hanging="426"/>
        <w:contextualSpacing/>
        <w:rPr>
          <w:rFonts w:asciiTheme="minorHAnsi" w:eastAsia="Times New Roman" w:hAnsiTheme="minorHAnsi"/>
          <w:b/>
          <w:lang w:val="en-IE"/>
        </w:rPr>
      </w:pPr>
      <w:r w:rsidRPr="00A93EE0">
        <w:rPr>
          <w:rFonts w:asciiTheme="minorHAnsi" w:eastAsia="Times New Roman" w:hAnsiTheme="minorHAnsi"/>
          <w:b/>
          <w:lang w:val="en-IE"/>
        </w:rPr>
        <w:t>Matters Arising</w:t>
      </w:r>
    </w:p>
    <w:p w:rsidR="005D6EB2" w:rsidRPr="00A93EE0" w:rsidRDefault="005D6EB2" w:rsidP="00C859CF">
      <w:pPr>
        <w:spacing w:after="0" w:line="240" w:lineRule="auto"/>
        <w:ind w:left="426"/>
        <w:rPr>
          <w:rFonts w:asciiTheme="minorHAnsi" w:eastAsia="Times New Roman" w:hAnsiTheme="minorHAnsi"/>
          <w:u w:val="single"/>
          <w:lang w:val="en-IE"/>
        </w:rPr>
      </w:pPr>
      <w:r w:rsidRPr="00A93EE0">
        <w:rPr>
          <w:rFonts w:asciiTheme="minorHAnsi" w:eastAsia="Times New Roman" w:hAnsiTheme="minorHAnsi"/>
          <w:u w:val="single"/>
          <w:lang w:val="en-IE"/>
        </w:rPr>
        <w:t xml:space="preserve">RE: Update on Local Economic and Community Plan </w:t>
      </w:r>
    </w:p>
    <w:p w:rsidR="00CA6060" w:rsidRPr="00A93EE0" w:rsidRDefault="00792C46" w:rsidP="00C859CF">
      <w:pPr>
        <w:spacing w:after="0" w:line="240" w:lineRule="auto"/>
        <w:ind w:left="426"/>
        <w:rPr>
          <w:rFonts w:asciiTheme="minorHAnsi" w:eastAsia="Times New Roman" w:hAnsiTheme="minorHAnsi"/>
          <w:lang w:val="en-IE"/>
        </w:rPr>
      </w:pPr>
      <w:r w:rsidRPr="00A93EE0">
        <w:rPr>
          <w:rFonts w:asciiTheme="minorHAnsi" w:eastAsia="Times New Roman" w:hAnsiTheme="minorHAnsi"/>
          <w:lang w:val="en-IE"/>
        </w:rPr>
        <w:t xml:space="preserve">The Head of Enterprise </w:t>
      </w:r>
      <w:r w:rsidR="00EA5DC7" w:rsidRPr="00A93EE0">
        <w:rPr>
          <w:rFonts w:asciiTheme="minorHAnsi" w:eastAsia="Times New Roman" w:hAnsiTheme="minorHAnsi"/>
          <w:lang w:val="en-IE"/>
        </w:rPr>
        <w:t>reported that since the last meeting of the Committee</w:t>
      </w:r>
      <w:r w:rsidR="00E76A88" w:rsidRPr="00A93EE0">
        <w:rPr>
          <w:rFonts w:asciiTheme="minorHAnsi" w:eastAsia="Times New Roman" w:hAnsiTheme="minorHAnsi"/>
          <w:lang w:val="en-IE"/>
        </w:rPr>
        <w:t xml:space="preserve">: </w:t>
      </w:r>
      <w:r w:rsidR="00EA5DC7" w:rsidRPr="00A93EE0">
        <w:rPr>
          <w:rFonts w:asciiTheme="minorHAnsi" w:eastAsia="Times New Roman" w:hAnsiTheme="minorHAnsi"/>
          <w:lang w:val="en-IE"/>
        </w:rPr>
        <w:t>the 3 Municipal Districts adopted the draft socio-economic statements and report on public consultation; and the Regional Assembly provided feedback on same as per corre</w:t>
      </w:r>
      <w:r w:rsidR="00E76A88" w:rsidRPr="00A93EE0">
        <w:rPr>
          <w:rFonts w:asciiTheme="minorHAnsi" w:eastAsia="Times New Roman" w:hAnsiTheme="minorHAnsi"/>
          <w:lang w:val="en-IE"/>
        </w:rPr>
        <w:t>spondence dated 1st Sep last (a</w:t>
      </w:r>
      <w:r w:rsidR="00EA5DC7" w:rsidRPr="00A93EE0">
        <w:rPr>
          <w:rFonts w:asciiTheme="minorHAnsi" w:eastAsia="Times New Roman" w:hAnsiTheme="minorHAnsi"/>
          <w:lang w:val="en-IE"/>
        </w:rPr>
        <w:t>s circulated to the Committee.</w:t>
      </w:r>
      <w:r w:rsidR="00E76A88" w:rsidRPr="00A93EE0">
        <w:rPr>
          <w:rFonts w:asciiTheme="minorHAnsi" w:eastAsia="Times New Roman" w:hAnsiTheme="minorHAnsi"/>
          <w:lang w:val="en-IE"/>
        </w:rPr>
        <w:t>)</w:t>
      </w:r>
      <w:r w:rsidR="005F204F" w:rsidRPr="00A93EE0">
        <w:rPr>
          <w:rFonts w:asciiTheme="minorHAnsi" w:eastAsia="Times New Roman" w:hAnsiTheme="minorHAnsi"/>
          <w:lang w:val="en-IE"/>
        </w:rPr>
        <w:t xml:space="preserve"> It was noted the Regional Assembly </w:t>
      </w:r>
      <w:r w:rsidR="005D6EB2" w:rsidRPr="00A93EE0">
        <w:rPr>
          <w:rFonts w:asciiTheme="minorHAnsi" w:eastAsia="Times New Roman" w:hAnsiTheme="minorHAnsi"/>
          <w:lang w:val="en-IE"/>
        </w:rPr>
        <w:t xml:space="preserve">welcome the clarity of the High Level Goals and indicated that they are well founded and provide a good indication of the direction of the LECP. The Chairman noted that an update will be provided on the LECP later on the agenda. </w:t>
      </w:r>
      <w:r w:rsidR="005F204F" w:rsidRPr="00A93EE0">
        <w:rPr>
          <w:rFonts w:asciiTheme="minorHAnsi" w:eastAsia="Times New Roman" w:hAnsiTheme="minorHAnsi"/>
          <w:lang w:val="en-IE"/>
        </w:rPr>
        <w:t xml:space="preserve">  </w:t>
      </w:r>
    </w:p>
    <w:p w:rsidR="003776B3" w:rsidRPr="00A93EE0" w:rsidRDefault="003776B3" w:rsidP="00C859CF">
      <w:pPr>
        <w:spacing w:after="0" w:line="240" w:lineRule="auto"/>
        <w:ind w:left="426" w:hanging="426"/>
        <w:contextualSpacing/>
        <w:rPr>
          <w:rFonts w:asciiTheme="minorHAnsi" w:eastAsia="Times New Roman" w:hAnsiTheme="minorHAnsi"/>
          <w:lang w:val="en-IE"/>
        </w:rPr>
      </w:pPr>
      <w:r w:rsidRPr="00A93EE0">
        <w:rPr>
          <w:rFonts w:asciiTheme="minorHAnsi" w:eastAsia="Times New Roman" w:hAnsiTheme="minorHAnsi"/>
          <w:lang w:val="en-IE"/>
        </w:rPr>
        <w:t xml:space="preserve"> </w:t>
      </w:r>
    </w:p>
    <w:p w:rsidR="0035300D" w:rsidRPr="00A93EE0" w:rsidRDefault="006462B4" w:rsidP="00C859CF">
      <w:pPr>
        <w:numPr>
          <w:ilvl w:val="0"/>
          <w:numId w:val="16"/>
        </w:numPr>
        <w:spacing w:after="0" w:line="240" w:lineRule="auto"/>
        <w:ind w:left="426" w:hanging="426"/>
        <w:contextualSpacing/>
        <w:rPr>
          <w:rFonts w:asciiTheme="minorHAnsi" w:eastAsia="Times New Roman" w:hAnsiTheme="minorHAnsi"/>
          <w:b/>
          <w:lang w:val="en-IE"/>
        </w:rPr>
      </w:pPr>
      <w:r w:rsidRPr="00A93EE0">
        <w:rPr>
          <w:rFonts w:asciiTheme="minorHAnsi" w:eastAsia="Times New Roman" w:hAnsiTheme="minorHAnsi"/>
          <w:b/>
          <w:lang w:val="en-IE"/>
        </w:rPr>
        <w:t xml:space="preserve">Update on </w:t>
      </w:r>
      <w:r w:rsidR="0035300D" w:rsidRPr="00A93EE0">
        <w:rPr>
          <w:rFonts w:asciiTheme="minorHAnsi" w:eastAsia="Times New Roman" w:hAnsiTheme="minorHAnsi"/>
          <w:b/>
          <w:lang w:val="en-IE"/>
        </w:rPr>
        <w:t>Local Enterprise Office (LEO)</w:t>
      </w:r>
    </w:p>
    <w:p w:rsidR="0069197D" w:rsidRPr="00A93EE0" w:rsidRDefault="00D50BCE" w:rsidP="00C859CF">
      <w:pPr>
        <w:spacing w:line="240" w:lineRule="auto"/>
        <w:ind w:left="426"/>
        <w:rPr>
          <w:rFonts w:asciiTheme="minorHAnsi" w:hAnsiTheme="minorHAnsi"/>
        </w:rPr>
      </w:pPr>
      <w:r w:rsidRPr="00A93EE0">
        <w:rPr>
          <w:rFonts w:asciiTheme="minorHAnsi" w:hAnsiTheme="minorHAnsi"/>
        </w:rPr>
        <w:t xml:space="preserve">It was noted that a ‘Year-To-Date’ </w:t>
      </w:r>
      <w:r w:rsidR="00CA237A" w:rsidRPr="00A93EE0">
        <w:rPr>
          <w:rFonts w:asciiTheme="minorHAnsi" w:hAnsiTheme="minorHAnsi"/>
        </w:rPr>
        <w:t xml:space="preserve">(YTD) </w:t>
      </w:r>
      <w:r w:rsidRPr="00A93EE0">
        <w:rPr>
          <w:rFonts w:asciiTheme="minorHAnsi" w:hAnsiTheme="minorHAnsi"/>
        </w:rPr>
        <w:t>Progress Update (</w:t>
      </w:r>
      <w:r w:rsidR="00E76A88" w:rsidRPr="00A93EE0">
        <w:rPr>
          <w:rFonts w:asciiTheme="minorHAnsi" w:hAnsiTheme="minorHAnsi"/>
        </w:rPr>
        <w:t>to</w:t>
      </w:r>
      <w:r w:rsidR="00D30D52" w:rsidRPr="00A93EE0">
        <w:rPr>
          <w:rFonts w:asciiTheme="minorHAnsi" w:hAnsiTheme="minorHAnsi"/>
        </w:rPr>
        <w:t xml:space="preserve"> </w:t>
      </w:r>
      <w:r w:rsidRPr="00A93EE0">
        <w:rPr>
          <w:rFonts w:asciiTheme="minorHAnsi" w:hAnsiTheme="minorHAnsi"/>
        </w:rPr>
        <w:t>8</w:t>
      </w:r>
      <w:r w:rsidRPr="00A93EE0">
        <w:rPr>
          <w:rFonts w:asciiTheme="minorHAnsi" w:hAnsiTheme="minorHAnsi"/>
          <w:vertAlign w:val="superscript"/>
        </w:rPr>
        <w:t>th</w:t>
      </w:r>
      <w:r w:rsidRPr="00A93EE0">
        <w:rPr>
          <w:rFonts w:asciiTheme="minorHAnsi" w:hAnsiTheme="minorHAnsi"/>
        </w:rPr>
        <w:t xml:space="preserve"> Sep</w:t>
      </w:r>
      <w:r w:rsidR="00D30D52" w:rsidRPr="00A93EE0">
        <w:rPr>
          <w:rFonts w:asciiTheme="minorHAnsi" w:hAnsiTheme="minorHAnsi"/>
        </w:rPr>
        <w:t xml:space="preserve"> 2015)</w:t>
      </w:r>
      <w:r w:rsidRPr="00A93EE0">
        <w:rPr>
          <w:rFonts w:asciiTheme="minorHAnsi" w:hAnsiTheme="minorHAnsi"/>
        </w:rPr>
        <w:t xml:space="preserve"> on </w:t>
      </w:r>
      <w:r w:rsidR="003536C1" w:rsidRPr="00A93EE0">
        <w:rPr>
          <w:rFonts w:asciiTheme="minorHAnsi" w:hAnsiTheme="minorHAnsi"/>
        </w:rPr>
        <w:t xml:space="preserve">the </w:t>
      </w:r>
      <w:r w:rsidRPr="00A93EE0">
        <w:rPr>
          <w:rFonts w:asciiTheme="minorHAnsi" w:hAnsiTheme="minorHAnsi"/>
        </w:rPr>
        <w:t>implementation of the LEO’s annual action plan</w:t>
      </w:r>
      <w:r w:rsidR="003536C1" w:rsidRPr="00A93EE0">
        <w:rPr>
          <w:rFonts w:asciiTheme="minorHAnsi" w:hAnsiTheme="minorHAnsi"/>
        </w:rPr>
        <w:t xml:space="preserve"> had been circulated to the members in advance of the meeting.</w:t>
      </w:r>
      <w:r w:rsidRPr="00A93EE0">
        <w:rPr>
          <w:rFonts w:asciiTheme="minorHAnsi" w:hAnsiTheme="minorHAnsi"/>
        </w:rPr>
        <w:t xml:space="preserve"> The Head of Enterprise reported that </w:t>
      </w:r>
      <w:r w:rsidR="003536C1" w:rsidRPr="00A93EE0">
        <w:rPr>
          <w:rFonts w:asciiTheme="minorHAnsi" w:hAnsiTheme="minorHAnsi"/>
        </w:rPr>
        <w:t>this Update was presented at the m</w:t>
      </w:r>
      <w:r w:rsidRPr="00A93EE0">
        <w:rPr>
          <w:rFonts w:asciiTheme="minorHAnsi" w:hAnsiTheme="minorHAnsi"/>
        </w:rPr>
        <w:t xml:space="preserve">eeting with Enterprise Ireland (EI) </w:t>
      </w:r>
      <w:r w:rsidR="003536C1" w:rsidRPr="00A93EE0">
        <w:rPr>
          <w:rFonts w:asciiTheme="minorHAnsi" w:hAnsiTheme="minorHAnsi"/>
        </w:rPr>
        <w:t xml:space="preserve">held </w:t>
      </w:r>
      <w:r w:rsidRPr="00A93EE0">
        <w:rPr>
          <w:rFonts w:asciiTheme="minorHAnsi" w:hAnsiTheme="minorHAnsi"/>
        </w:rPr>
        <w:t>on 8th Sep to review the Service Level Agreement (SLA)</w:t>
      </w:r>
      <w:r w:rsidR="00A80EB0" w:rsidRPr="00A93EE0">
        <w:rPr>
          <w:rFonts w:asciiTheme="minorHAnsi" w:hAnsiTheme="minorHAnsi"/>
        </w:rPr>
        <w:t xml:space="preserve"> between EI and Kilkenny County Council</w:t>
      </w:r>
      <w:r w:rsidRPr="00A93EE0">
        <w:rPr>
          <w:rFonts w:asciiTheme="minorHAnsi" w:hAnsiTheme="minorHAnsi"/>
        </w:rPr>
        <w:t>. It was noted that EI are satisfied with the SLA, and t</w:t>
      </w:r>
      <w:r w:rsidR="00E76A88" w:rsidRPr="00A93EE0">
        <w:rPr>
          <w:rFonts w:asciiTheme="minorHAnsi" w:hAnsiTheme="minorHAnsi"/>
        </w:rPr>
        <w:t xml:space="preserve">he YTD Update. </w:t>
      </w:r>
      <w:r w:rsidRPr="00A93EE0">
        <w:rPr>
          <w:rFonts w:asciiTheme="minorHAnsi" w:hAnsiTheme="minorHAnsi"/>
        </w:rPr>
        <w:t>It was also noted that LEO Kilkenny achieved a score of 70% in the independent customer service survey th</w:t>
      </w:r>
      <w:r w:rsidR="00E76A88" w:rsidRPr="00A93EE0">
        <w:rPr>
          <w:rFonts w:asciiTheme="minorHAnsi" w:hAnsiTheme="minorHAnsi"/>
        </w:rPr>
        <w:t xml:space="preserve">at EI </w:t>
      </w:r>
      <w:r w:rsidRPr="00A93EE0">
        <w:rPr>
          <w:rFonts w:asciiTheme="minorHAnsi" w:hAnsiTheme="minorHAnsi"/>
        </w:rPr>
        <w:t xml:space="preserve">commissioned across the network of 31 LEOs nationally, which compares favourably to the </w:t>
      </w:r>
      <w:r w:rsidR="003536C1" w:rsidRPr="00A93EE0">
        <w:rPr>
          <w:rFonts w:asciiTheme="minorHAnsi" w:hAnsiTheme="minorHAnsi"/>
        </w:rPr>
        <w:t xml:space="preserve">national </w:t>
      </w:r>
      <w:r w:rsidRPr="00A93EE0">
        <w:rPr>
          <w:rFonts w:asciiTheme="minorHAnsi" w:hAnsiTheme="minorHAnsi"/>
        </w:rPr>
        <w:t xml:space="preserve">average LEO score of 63%. </w:t>
      </w:r>
      <w:r w:rsidR="00D30D52" w:rsidRPr="00A93EE0">
        <w:rPr>
          <w:rFonts w:asciiTheme="minorHAnsi" w:hAnsiTheme="minorHAnsi"/>
        </w:rPr>
        <w:t xml:space="preserve"> </w:t>
      </w:r>
      <w:r w:rsidR="003536C1" w:rsidRPr="00A93EE0">
        <w:rPr>
          <w:rFonts w:asciiTheme="minorHAnsi" w:hAnsiTheme="minorHAnsi"/>
        </w:rPr>
        <w:t xml:space="preserve">There followed </w:t>
      </w:r>
      <w:r w:rsidR="00D30D52" w:rsidRPr="00A93EE0">
        <w:rPr>
          <w:rFonts w:asciiTheme="minorHAnsi" w:hAnsiTheme="minorHAnsi"/>
        </w:rPr>
        <w:t xml:space="preserve">a </w:t>
      </w:r>
      <w:r w:rsidR="003536C1" w:rsidRPr="00A93EE0">
        <w:rPr>
          <w:rFonts w:asciiTheme="minorHAnsi" w:hAnsiTheme="minorHAnsi"/>
        </w:rPr>
        <w:t>discussion</w:t>
      </w:r>
      <w:r w:rsidR="00D30D52" w:rsidRPr="00A93EE0">
        <w:rPr>
          <w:rFonts w:asciiTheme="minorHAnsi" w:hAnsiTheme="minorHAnsi"/>
        </w:rPr>
        <w:t xml:space="preserve"> on the Update</w:t>
      </w:r>
      <w:r w:rsidR="003536C1" w:rsidRPr="00A93EE0">
        <w:rPr>
          <w:rFonts w:asciiTheme="minorHAnsi" w:hAnsiTheme="minorHAnsi"/>
        </w:rPr>
        <w:t>. In part</w:t>
      </w:r>
      <w:r w:rsidR="0069197D" w:rsidRPr="00A93EE0">
        <w:rPr>
          <w:rFonts w:asciiTheme="minorHAnsi" w:hAnsiTheme="minorHAnsi"/>
        </w:rPr>
        <w:t>icular:</w:t>
      </w:r>
    </w:p>
    <w:p w:rsidR="00CA237A" w:rsidRPr="00A93EE0" w:rsidRDefault="00CA237A" w:rsidP="00C859CF">
      <w:pPr>
        <w:pStyle w:val="ListParagraph"/>
        <w:numPr>
          <w:ilvl w:val="0"/>
          <w:numId w:val="26"/>
        </w:numPr>
        <w:spacing w:line="240" w:lineRule="auto"/>
        <w:ind w:left="851" w:hanging="426"/>
        <w:rPr>
          <w:rFonts w:asciiTheme="minorHAnsi" w:hAnsiTheme="minorHAnsi"/>
        </w:rPr>
      </w:pPr>
      <w:r w:rsidRPr="00A93EE0">
        <w:rPr>
          <w:rFonts w:asciiTheme="minorHAnsi" w:hAnsiTheme="minorHAnsi"/>
        </w:rPr>
        <w:t xml:space="preserve">Targets under some of the actions are lagging, in particular the grant approval figures and numbers participating on enterprise training programmes. The Head of Enterprise explained that the targets were in line with the YTD </w:t>
      </w:r>
      <w:r w:rsidR="009E3435" w:rsidRPr="00A93EE0">
        <w:rPr>
          <w:rFonts w:asciiTheme="minorHAnsi" w:hAnsiTheme="minorHAnsi"/>
        </w:rPr>
        <w:t>timeline</w:t>
      </w:r>
      <w:r w:rsidR="00C859CF" w:rsidRPr="00A93EE0">
        <w:rPr>
          <w:rFonts w:asciiTheme="minorHAnsi" w:hAnsiTheme="minorHAnsi"/>
        </w:rPr>
        <w:t xml:space="preserve"> of 8 months</w:t>
      </w:r>
      <w:r w:rsidR="009E3435" w:rsidRPr="00A93EE0">
        <w:rPr>
          <w:rFonts w:asciiTheme="minorHAnsi" w:hAnsiTheme="minorHAnsi"/>
        </w:rPr>
        <w:t>,</w:t>
      </w:r>
      <w:r w:rsidR="00C859CF" w:rsidRPr="00A93EE0">
        <w:rPr>
          <w:rFonts w:asciiTheme="minorHAnsi" w:hAnsiTheme="minorHAnsi"/>
        </w:rPr>
        <w:t xml:space="preserve"> as the </w:t>
      </w:r>
      <w:r w:rsidRPr="00A93EE0">
        <w:rPr>
          <w:rFonts w:asciiTheme="minorHAnsi" w:hAnsiTheme="minorHAnsi"/>
        </w:rPr>
        <w:t xml:space="preserve">out-turn activity </w:t>
      </w:r>
      <w:r w:rsidR="00C859CF" w:rsidRPr="00A93EE0">
        <w:rPr>
          <w:rFonts w:asciiTheme="minorHAnsi" w:hAnsiTheme="minorHAnsi"/>
        </w:rPr>
        <w:t xml:space="preserve">figures are only </w:t>
      </w:r>
      <w:r w:rsidRPr="00A93EE0">
        <w:rPr>
          <w:rFonts w:asciiTheme="minorHAnsi" w:hAnsiTheme="minorHAnsi"/>
        </w:rPr>
        <w:t>for two t</w:t>
      </w:r>
      <w:r w:rsidR="00C859CF" w:rsidRPr="00A93EE0">
        <w:rPr>
          <w:rFonts w:asciiTheme="minorHAnsi" w:hAnsiTheme="minorHAnsi"/>
        </w:rPr>
        <w:t>hirds of the year. He said he i</w:t>
      </w:r>
      <w:r w:rsidRPr="00A93EE0">
        <w:rPr>
          <w:rFonts w:asciiTheme="minorHAnsi" w:hAnsiTheme="minorHAnsi"/>
        </w:rPr>
        <w:t xml:space="preserve">s confident the </w:t>
      </w:r>
      <w:r w:rsidR="00C859CF" w:rsidRPr="00A93EE0">
        <w:rPr>
          <w:rFonts w:asciiTheme="minorHAnsi" w:hAnsiTheme="minorHAnsi"/>
        </w:rPr>
        <w:t xml:space="preserve">LEO will achieve or exceed all of the targets set in the annual action plan. </w:t>
      </w:r>
    </w:p>
    <w:p w:rsidR="00933693" w:rsidRPr="00A93EE0" w:rsidRDefault="00CA237A" w:rsidP="00C859CF">
      <w:pPr>
        <w:pStyle w:val="ListParagraph"/>
        <w:numPr>
          <w:ilvl w:val="0"/>
          <w:numId w:val="26"/>
        </w:numPr>
        <w:spacing w:line="240" w:lineRule="auto"/>
        <w:ind w:left="851" w:hanging="426"/>
        <w:rPr>
          <w:rFonts w:asciiTheme="minorHAnsi" w:hAnsiTheme="minorHAnsi"/>
        </w:rPr>
      </w:pPr>
      <w:r w:rsidRPr="00A93EE0">
        <w:rPr>
          <w:rFonts w:asciiTheme="minorHAnsi" w:hAnsiTheme="minorHAnsi"/>
        </w:rPr>
        <w:t xml:space="preserve">Good use of social media to promote the services of the LEO. The Head of Enterprise reported that social media </w:t>
      </w:r>
      <w:r w:rsidR="00A30122" w:rsidRPr="00A93EE0">
        <w:rPr>
          <w:rFonts w:asciiTheme="minorHAnsi" w:hAnsiTheme="minorHAnsi"/>
        </w:rPr>
        <w:t xml:space="preserve">is especially effective in targeting younger people </w:t>
      </w:r>
      <w:r w:rsidR="00C859CF" w:rsidRPr="00A93EE0">
        <w:rPr>
          <w:rFonts w:asciiTheme="minorHAnsi" w:hAnsiTheme="minorHAnsi"/>
        </w:rPr>
        <w:t xml:space="preserve">for </w:t>
      </w:r>
      <w:r w:rsidR="00A30122" w:rsidRPr="00A93EE0">
        <w:rPr>
          <w:rFonts w:asciiTheme="minorHAnsi" w:hAnsiTheme="minorHAnsi"/>
        </w:rPr>
        <w:t>initiatives and supports, such as Ireland’s Best Young Entrepreneur (IBYE) Competition.</w:t>
      </w:r>
    </w:p>
    <w:p w:rsidR="00D50BCE" w:rsidRPr="00A93EE0" w:rsidRDefault="00933693" w:rsidP="00C859CF">
      <w:pPr>
        <w:pStyle w:val="ListParagraph"/>
        <w:numPr>
          <w:ilvl w:val="0"/>
          <w:numId w:val="26"/>
        </w:numPr>
        <w:spacing w:line="240" w:lineRule="auto"/>
        <w:ind w:left="851" w:hanging="426"/>
        <w:rPr>
          <w:rFonts w:asciiTheme="minorHAnsi" w:hAnsiTheme="minorHAnsi"/>
        </w:rPr>
      </w:pPr>
      <w:r w:rsidRPr="00A93EE0">
        <w:rPr>
          <w:rFonts w:asciiTheme="minorHAnsi" w:hAnsiTheme="minorHAnsi"/>
        </w:rPr>
        <w:t xml:space="preserve">Details of Grant recipients. The Head of Enterprise confirmed that </w:t>
      </w:r>
      <w:r w:rsidR="00D30D52" w:rsidRPr="00A93EE0">
        <w:rPr>
          <w:rFonts w:asciiTheme="minorHAnsi" w:hAnsiTheme="minorHAnsi"/>
        </w:rPr>
        <w:t>a summary outline of project</w:t>
      </w:r>
      <w:r w:rsidRPr="00A93EE0">
        <w:rPr>
          <w:rFonts w:asciiTheme="minorHAnsi" w:hAnsiTheme="minorHAnsi"/>
        </w:rPr>
        <w:t>s</w:t>
      </w:r>
      <w:r w:rsidR="00D30D52" w:rsidRPr="00A93EE0">
        <w:rPr>
          <w:rFonts w:asciiTheme="minorHAnsi" w:hAnsiTheme="minorHAnsi"/>
        </w:rPr>
        <w:t xml:space="preserve"> supported by the LEO with financial assistance will be circulated to the members as part of future </w:t>
      </w:r>
      <w:r w:rsidR="00C859CF" w:rsidRPr="00A93EE0">
        <w:rPr>
          <w:rFonts w:asciiTheme="minorHAnsi" w:hAnsiTheme="minorHAnsi"/>
        </w:rPr>
        <w:t xml:space="preserve">Progress </w:t>
      </w:r>
      <w:r w:rsidR="00D30D52" w:rsidRPr="00A93EE0">
        <w:rPr>
          <w:rFonts w:asciiTheme="minorHAnsi" w:hAnsiTheme="minorHAnsi"/>
        </w:rPr>
        <w:t>Updates.</w:t>
      </w:r>
      <w:r w:rsidR="00D50BCE" w:rsidRPr="00A93EE0">
        <w:rPr>
          <w:rFonts w:asciiTheme="minorHAnsi" w:hAnsiTheme="minorHAnsi"/>
        </w:rPr>
        <w:t xml:space="preserve"> </w:t>
      </w:r>
    </w:p>
    <w:p w:rsidR="000236C9" w:rsidRPr="00A93EE0" w:rsidRDefault="000236C9" w:rsidP="00C859CF">
      <w:pPr>
        <w:pStyle w:val="ListParagraph"/>
        <w:numPr>
          <w:ilvl w:val="0"/>
          <w:numId w:val="26"/>
        </w:numPr>
        <w:spacing w:line="240" w:lineRule="auto"/>
        <w:ind w:left="851" w:hanging="426"/>
        <w:rPr>
          <w:rFonts w:asciiTheme="minorHAnsi" w:hAnsiTheme="minorHAnsi"/>
        </w:rPr>
      </w:pPr>
      <w:r w:rsidRPr="00A93EE0">
        <w:rPr>
          <w:rFonts w:asciiTheme="minorHAnsi" w:hAnsiTheme="minorHAnsi"/>
        </w:rPr>
        <w:lastRenderedPageBreak/>
        <w:t>Access to Credit from the banks. Following discussion, it was noted that small business start-ups and expansions are finding it easier to access credit from the banks compared to 5-6 years ago</w:t>
      </w:r>
      <w:r w:rsidR="00864406" w:rsidRPr="00A93EE0">
        <w:rPr>
          <w:rFonts w:asciiTheme="minorHAnsi" w:hAnsiTheme="minorHAnsi"/>
        </w:rPr>
        <w:t xml:space="preserve">, Bank of Ireland cited a 30% increase in lending to </w:t>
      </w:r>
      <w:r w:rsidR="009C616B" w:rsidRPr="00A93EE0">
        <w:rPr>
          <w:rFonts w:asciiTheme="minorHAnsi" w:hAnsiTheme="minorHAnsi"/>
        </w:rPr>
        <w:t xml:space="preserve">SMEs. </w:t>
      </w:r>
      <w:r w:rsidRPr="00A93EE0">
        <w:rPr>
          <w:rFonts w:asciiTheme="minorHAnsi" w:hAnsiTheme="minorHAnsi"/>
        </w:rPr>
        <w:t xml:space="preserve">This is supported by recent reports on the issue. It was also noted that a greater range of credit schemes have become available in </w:t>
      </w:r>
      <w:r w:rsidR="00C859CF" w:rsidRPr="00A93EE0">
        <w:rPr>
          <w:rFonts w:asciiTheme="minorHAnsi" w:hAnsiTheme="minorHAnsi"/>
        </w:rPr>
        <w:t xml:space="preserve">recent years, </w:t>
      </w:r>
      <w:r w:rsidRPr="00A93EE0">
        <w:rPr>
          <w:rFonts w:asciiTheme="minorHAnsi" w:hAnsiTheme="minorHAnsi"/>
        </w:rPr>
        <w:t xml:space="preserve">such as Micro-Finance Ireland and the Credit Union Small Business Support Loan Scheme. </w:t>
      </w:r>
    </w:p>
    <w:p w:rsidR="004F2ADA" w:rsidRPr="00A93EE0" w:rsidRDefault="004F2ADA" w:rsidP="00C859CF">
      <w:pPr>
        <w:pStyle w:val="ListParagraph"/>
        <w:numPr>
          <w:ilvl w:val="0"/>
          <w:numId w:val="26"/>
        </w:numPr>
        <w:spacing w:line="240" w:lineRule="auto"/>
        <w:ind w:left="851" w:hanging="426"/>
        <w:rPr>
          <w:rFonts w:asciiTheme="minorHAnsi" w:hAnsiTheme="minorHAnsi"/>
        </w:rPr>
      </w:pPr>
      <w:r w:rsidRPr="00A93EE0">
        <w:rPr>
          <w:rFonts w:asciiTheme="minorHAnsi" w:hAnsiTheme="minorHAnsi"/>
        </w:rPr>
        <w:t>Non-nationals can often find it difficult to access supports to start a business</w:t>
      </w:r>
      <w:r w:rsidR="00864406" w:rsidRPr="00A93EE0">
        <w:rPr>
          <w:rFonts w:asciiTheme="minorHAnsi" w:hAnsiTheme="minorHAnsi"/>
        </w:rPr>
        <w:t xml:space="preserve"> </w:t>
      </w:r>
      <w:r w:rsidR="004303D5" w:rsidRPr="00A93EE0">
        <w:rPr>
          <w:rFonts w:asciiTheme="minorHAnsi" w:hAnsiTheme="minorHAnsi"/>
        </w:rPr>
        <w:t>frequently</w:t>
      </w:r>
      <w:r w:rsidR="00864406" w:rsidRPr="00A93EE0">
        <w:rPr>
          <w:rFonts w:asciiTheme="minorHAnsi" w:hAnsiTheme="minorHAnsi"/>
        </w:rPr>
        <w:t xml:space="preserve"> due to lack of credit history  / track record</w:t>
      </w:r>
      <w:r w:rsidRPr="00A93EE0">
        <w:rPr>
          <w:rFonts w:asciiTheme="minorHAnsi" w:hAnsiTheme="minorHAnsi"/>
        </w:rPr>
        <w:t xml:space="preserve">. It was noted that an increasing number of non-nationals are accessing supports from the LEO. </w:t>
      </w:r>
    </w:p>
    <w:p w:rsidR="00933693" w:rsidRPr="00A93EE0" w:rsidRDefault="00933693" w:rsidP="00C859CF">
      <w:pPr>
        <w:pStyle w:val="ListParagraph"/>
        <w:spacing w:line="240" w:lineRule="auto"/>
        <w:ind w:left="851"/>
        <w:rPr>
          <w:rFonts w:asciiTheme="minorHAnsi" w:hAnsiTheme="minorHAnsi"/>
        </w:rPr>
      </w:pPr>
    </w:p>
    <w:p w:rsidR="00D50BCE" w:rsidRPr="00A93EE0" w:rsidRDefault="00D50BCE" w:rsidP="00C859CF">
      <w:pPr>
        <w:pStyle w:val="ListParagraph"/>
        <w:numPr>
          <w:ilvl w:val="0"/>
          <w:numId w:val="16"/>
        </w:numPr>
        <w:spacing w:line="240" w:lineRule="auto"/>
        <w:ind w:left="426" w:hanging="426"/>
        <w:rPr>
          <w:rFonts w:asciiTheme="minorHAnsi" w:hAnsiTheme="minorHAnsi"/>
          <w:b/>
        </w:rPr>
      </w:pPr>
      <w:r w:rsidRPr="00A93EE0">
        <w:rPr>
          <w:rFonts w:asciiTheme="minorHAnsi" w:hAnsiTheme="minorHAnsi"/>
          <w:b/>
        </w:rPr>
        <w:t>Update on L</w:t>
      </w:r>
      <w:r w:rsidR="00163968" w:rsidRPr="00A93EE0">
        <w:rPr>
          <w:rFonts w:asciiTheme="minorHAnsi" w:hAnsiTheme="minorHAnsi"/>
          <w:b/>
        </w:rPr>
        <w:t xml:space="preserve">ocal </w:t>
      </w:r>
      <w:r w:rsidRPr="00A93EE0">
        <w:rPr>
          <w:rFonts w:asciiTheme="minorHAnsi" w:hAnsiTheme="minorHAnsi"/>
          <w:b/>
        </w:rPr>
        <w:t>E</w:t>
      </w:r>
      <w:r w:rsidR="00163968" w:rsidRPr="00A93EE0">
        <w:rPr>
          <w:rFonts w:asciiTheme="minorHAnsi" w:hAnsiTheme="minorHAnsi"/>
          <w:b/>
        </w:rPr>
        <w:t xml:space="preserve">conomic and </w:t>
      </w:r>
      <w:r w:rsidRPr="00A93EE0">
        <w:rPr>
          <w:rFonts w:asciiTheme="minorHAnsi" w:hAnsiTheme="minorHAnsi"/>
          <w:b/>
        </w:rPr>
        <w:t>C</w:t>
      </w:r>
      <w:r w:rsidR="00163968" w:rsidRPr="00A93EE0">
        <w:rPr>
          <w:rFonts w:asciiTheme="minorHAnsi" w:hAnsiTheme="minorHAnsi"/>
          <w:b/>
        </w:rPr>
        <w:t xml:space="preserve">ommunity </w:t>
      </w:r>
      <w:r w:rsidRPr="00A93EE0">
        <w:rPr>
          <w:rFonts w:asciiTheme="minorHAnsi" w:hAnsiTheme="minorHAnsi"/>
          <w:b/>
        </w:rPr>
        <w:t>P</w:t>
      </w:r>
      <w:r w:rsidR="00163968" w:rsidRPr="00A93EE0">
        <w:rPr>
          <w:rFonts w:asciiTheme="minorHAnsi" w:hAnsiTheme="minorHAnsi"/>
          <w:b/>
        </w:rPr>
        <w:t>lan (LECP)</w:t>
      </w:r>
    </w:p>
    <w:p w:rsidR="00B05BC8" w:rsidRPr="00A93EE0" w:rsidRDefault="00163968" w:rsidP="00961327">
      <w:pPr>
        <w:pStyle w:val="ListParagraph"/>
        <w:spacing w:line="240" w:lineRule="auto"/>
        <w:ind w:left="426"/>
        <w:rPr>
          <w:rFonts w:asciiTheme="minorHAnsi" w:hAnsiTheme="minorHAnsi"/>
        </w:rPr>
      </w:pPr>
      <w:r w:rsidRPr="00A93EE0">
        <w:rPr>
          <w:rFonts w:asciiTheme="minorHAnsi" w:hAnsiTheme="minorHAnsi"/>
        </w:rPr>
        <w:t xml:space="preserve">The Head of Enterprise provided a summary overview of the LECP Project Plan, in particular the key steps and milestones that have yet to be delivered. A copy of the draft economic actions was circulated. </w:t>
      </w:r>
      <w:r w:rsidR="00F502DE" w:rsidRPr="00A93EE0">
        <w:rPr>
          <w:rFonts w:asciiTheme="minorHAnsi" w:hAnsiTheme="minorHAnsi"/>
        </w:rPr>
        <w:t xml:space="preserve">It was also noted that members will receive early next week a </w:t>
      </w:r>
      <w:r w:rsidR="00961327" w:rsidRPr="00A93EE0">
        <w:rPr>
          <w:rFonts w:asciiTheme="minorHAnsi" w:hAnsiTheme="minorHAnsi"/>
        </w:rPr>
        <w:t xml:space="preserve">hard </w:t>
      </w:r>
      <w:r w:rsidR="00F502DE" w:rsidRPr="00A93EE0">
        <w:rPr>
          <w:rFonts w:asciiTheme="minorHAnsi" w:hAnsiTheme="minorHAnsi"/>
        </w:rPr>
        <w:t>copy of the draft community actions that were pr</w:t>
      </w:r>
      <w:r w:rsidR="00961327" w:rsidRPr="00A93EE0">
        <w:rPr>
          <w:rFonts w:asciiTheme="minorHAnsi" w:hAnsiTheme="minorHAnsi"/>
        </w:rPr>
        <w:t>esented to the LCDC earlier in the</w:t>
      </w:r>
      <w:r w:rsidR="00F502DE" w:rsidRPr="00A93EE0">
        <w:rPr>
          <w:rFonts w:asciiTheme="minorHAnsi" w:hAnsiTheme="minorHAnsi"/>
        </w:rPr>
        <w:t xml:space="preserve"> day </w:t>
      </w:r>
      <w:r w:rsidRPr="00A93EE0">
        <w:rPr>
          <w:rFonts w:asciiTheme="minorHAnsi" w:hAnsiTheme="minorHAnsi"/>
        </w:rPr>
        <w:t xml:space="preserve">and that </w:t>
      </w:r>
      <w:r w:rsidR="00F502DE" w:rsidRPr="00A93EE0">
        <w:rPr>
          <w:rFonts w:asciiTheme="minorHAnsi" w:hAnsiTheme="minorHAnsi"/>
        </w:rPr>
        <w:t xml:space="preserve">both sets of actions will </w:t>
      </w:r>
      <w:r w:rsidRPr="00A93EE0">
        <w:rPr>
          <w:rFonts w:asciiTheme="minorHAnsi" w:hAnsiTheme="minorHAnsi"/>
        </w:rPr>
        <w:t xml:space="preserve">go on public </w:t>
      </w:r>
      <w:r w:rsidR="00F502DE" w:rsidRPr="00A93EE0">
        <w:rPr>
          <w:rFonts w:asciiTheme="minorHAnsi" w:hAnsiTheme="minorHAnsi"/>
        </w:rPr>
        <w:t>display</w:t>
      </w:r>
      <w:r w:rsidRPr="00A93EE0">
        <w:rPr>
          <w:rFonts w:asciiTheme="minorHAnsi" w:hAnsiTheme="minorHAnsi"/>
        </w:rPr>
        <w:t xml:space="preserve"> from </w:t>
      </w:r>
      <w:r w:rsidR="00F502DE" w:rsidRPr="00A93EE0">
        <w:rPr>
          <w:rFonts w:asciiTheme="minorHAnsi" w:hAnsiTheme="minorHAnsi"/>
        </w:rPr>
        <w:t>6</w:t>
      </w:r>
      <w:r w:rsidR="00D50BCE" w:rsidRPr="00A93EE0">
        <w:rPr>
          <w:rFonts w:asciiTheme="minorHAnsi" w:hAnsiTheme="minorHAnsi"/>
        </w:rPr>
        <w:t>th Nov – 30th Nov.</w:t>
      </w:r>
      <w:r w:rsidR="00F502DE" w:rsidRPr="00A93EE0">
        <w:rPr>
          <w:rFonts w:asciiTheme="minorHAnsi" w:hAnsiTheme="minorHAnsi"/>
        </w:rPr>
        <w:t xml:space="preserve"> A p</w:t>
      </w:r>
      <w:r w:rsidR="00D50BCE" w:rsidRPr="00A93EE0">
        <w:rPr>
          <w:rFonts w:asciiTheme="minorHAnsi" w:hAnsiTheme="minorHAnsi"/>
        </w:rPr>
        <w:t xml:space="preserve">ublic notice </w:t>
      </w:r>
      <w:r w:rsidR="00F502DE" w:rsidRPr="00A93EE0">
        <w:rPr>
          <w:rFonts w:asciiTheme="minorHAnsi" w:hAnsiTheme="minorHAnsi"/>
        </w:rPr>
        <w:t xml:space="preserve">to this effect will be placed </w:t>
      </w:r>
      <w:r w:rsidR="00D50BCE" w:rsidRPr="00A93EE0">
        <w:rPr>
          <w:rFonts w:asciiTheme="minorHAnsi" w:hAnsiTheme="minorHAnsi"/>
        </w:rPr>
        <w:t>in K</w:t>
      </w:r>
      <w:r w:rsidR="00F502DE" w:rsidRPr="00A93EE0">
        <w:rPr>
          <w:rFonts w:asciiTheme="minorHAnsi" w:hAnsiTheme="minorHAnsi"/>
        </w:rPr>
        <w:t xml:space="preserve">ilkenny </w:t>
      </w:r>
      <w:r w:rsidR="00D50BCE" w:rsidRPr="00A93EE0">
        <w:rPr>
          <w:rFonts w:asciiTheme="minorHAnsi" w:hAnsiTheme="minorHAnsi"/>
        </w:rPr>
        <w:t>People</w:t>
      </w:r>
      <w:r w:rsidR="00961327" w:rsidRPr="00A93EE0">
        <w:rPr>
          <w:rFonts w:asciiTheme="minorHAnsi" w:hAnsiTheme="minorHAnsi"/>
        </w:rPr>
        <w:t xml:space="preserve"> next week</w:t>
      </w:r>
      <w:r w:rsidR="00D50BCE" w:rsidRPr="00A93EE0">
        <w:rPr>
          <w:rFonts w:asciiTheme="minorHAnsi" w:hAnsiTheme="minorHAnsi"/>
        </w:rPr>
        <w:t>.</w:t>
      </w:r>
      <w:r w:rsidR="00F502DE" w:rsidRPr="00A93EE0">
        <w:rPr>
          <w:rFonts w:asciiTheme="minorHAnsi" w:hAnsiTheme="minorHAnsi"/>
        </w:rPr>
        <w:t xml:space="preserve"> Hard copies of the draft actions will be made available in County Hall, the Area Offices and in local l</w:t>
      </w:r>
      <w:r w:rsidR="00D50BCE" w:rsidRPr="00A93EE0">
        <w:rPr>
          <w:rFonts w:asciiTheme="minorHAnsi" w:hAnsiTheme="minorHAnsi"/>
        </w:rPr>
        <w:t>ibraries</w:t>
      </w:r>
      <w:r w:rsidR="00F502DE" w:rsidRPr="00A93EE0">
        <w:rPr>
          <w:rFonts w:asciiTheme="minorHAnsi" w:hAnsiTheme="minorHAnsi"/>
        </w:rPr>
        <w:t>. The draft actions will als</w:t>
      </w:r>
      <w:r w:rsidR="001D2D41" w:rsidRPr="00A93EE0">
        <w:rPr>
          <w:rFonts w:asciiTheme="minorHAnsi" w:hAnsiTheme="minorHAnsi"/>
        </w:rPr>
        <w:t xml:space="preserve">o </w:t>
      </w:r>
      <w:r w:rsidR="00F502DE" w:rsidRPr="00A93EE0">
        <w:rPr>
          <w:rFonts w:asciiTheme="minorHAnsi" w:hAnsiTheme="minorHAnsi"/>
        </w:rPr>
        <w:t xml:space="preserve">be placed online and on the consult.ie website. </w:t>
      </w:r>
    </w:p>
    <w:p w:rsidR="00B05BC8" w:rsidRPr="00A93EE0" w:rsidRDefault="008A6F3A" w:rsidP="00B05BC8">
      <w:pPr>
        <w:pStyle w:val="ListParagraph"/>
        <w:spacing w:line="240" w:lineRule="auto"/>
        <w:ind w:left="426"/>
        <w:rPr>
          <w:rFonts w:asciiTheme="minorHAnsi" w:hAnsiTheme="minorHAnsi"/>
        </w:rPr>
      </w:pPr>
      <w:r w:rsidRPr="00A93EE0">
        <w:rPr>
          <w:rFonts w:asciiTheme="minorHAnsi" w:hAnsiTheme="minorHAnsi"/>
        </w:rPr>
        <w:t>The members agreed t</w:t>
      </w:r>
      <w:r w:rsidR="001D2D41" w:rsidRPr="00A93EE0">
        <w:rPr>
          <w:rFonts w:asciiTheme="minorHAnsi" w:hAnsiTheme="minorHAnsi"/>
        </w:rPr>
        <w:t xml:space="preserve">hat the </w:t>
      </w:r>
      <w:r w:rsidRPr="00A93EE0">
        <w:rPr>
          <w:rFonts w:asciiTheme="minorHAnsi" w:hAnsiTheme="minorHAnsi"/>
        </w:rPr>
        <w:t xml:space="preserve">draft </w:t>
      </w:r>
      <w:r w:rsidR="001D2D41" w:rsidRPr="00A93EE0">
        <w:rPr>
          <w:rFonts w:asciiTheme="minorHAnsi" w:hAnsiTheme="minorHAnsi"/>
        </w:rPr>
        <w:t xml:space="preserve">economic </w:t>
      </w:r>
      <w:r w:rsidRPr="00A93EE0">
        <w:rPr>
          <w:rFonts w:asciiTheme="minorHAnsi" w:hAnsiTheme="minorHAnsi"/>
        </w:rPr>
        <w:t xml:space="preserve">actions </w:t>
      </w:r>
      <w:r w:rsidR="001D2D41" w:rsidRPr="00A93EE0">
        <w:rPr>
          <w:rFonts w:asciiTheme="minorHAnsi" w:hAnsiTheme="minorHAnsi"/>
        </w:rPr>
        <w:t xml:space="preserve">be placed </w:t>
      </w:r>
      <w:r w:rsidRPr="00A93EE0">
        <w:rPr>
          <w:rFonts w:asciiTheme="minorHAnsi" w:hAnsiTheme="minorHAnsi"/>
        </w:rPr>
        <w:t>on public display.</w:t>
      </w:r>
    </w:p>
    <w:p w:rsidR="00B05BC8" w:rsidRPr="00A93EE0" w:rsidRDefault="001C44C2" w:rsidP="00B05BC8">
      <w:pPr>
        <w:pStyle w:val="ListParagraph"/>
        <w:spacing w:line="240" w:lineRule="auto"/>
        <w:ind w:left="426"/>
        <w:rPr>
          <w:rFonts w:asciiTheme="minorHAnsi" w:hAnsiTheme="minorHAnsi"/>
        </w:rPr>
      </w:pPr>
      <w:r w:rsidRPr="00A93EE0">
        <w:rPr>
          <w:rFonts w:asciiTheme="minorHAnsi" w:hAnsiTheme="minorHAnsi"/>
        </w:rPr>
        <w:t xml:space="preserve">The Head of Enterprise pointed out that </w:t>
      </w:r>
      <w:r w:rsidR="00B228C8" w:rsidRPr="00A93EE0">
        <w:rPr>
          <w:rFonts w:asciiTheme="minorHAnsi" w:hAnsiTheme="minorHAnsi"/>
        </w:rPr>
        <w:t xml:space="preserve">a </w:t>
      </w:r>
      <w:r w:rsidRPr="00A93EE0">
        <w:rPr>
          <w:rFonts w:asciiTheme="minorHAnsi" w:hAnsiTheme="minorHAnsi"/>
        </w:rPr>
        <w:t xml:space="preserve">screening exercise </w:t>
      </w:r>
      <w:r w:rsidR="00B228C8" w:rsidRPr="00A93EE0">
        <w:rPr>
          <w:rFonts w:asciiTheme="minorHAnsi" w:hAnsiTheme="minorHAnsi"/>
        </w:rPr>
        <w:t>needs to be undertaken of the Strategic Environmental Assessment (SEA) requirements, and that it i</w:t>
      </w:r>
      <w:r w:rsidRPr="00A93EE0">
        <w:rPr>
          <w:rFonts w:asciiTheme="minorHAnsi" w:hAnsiTheme="minorHAnsi"/>
        </w:rPr>
        <w:t xml:space="preserve">s hoped to complete </w:t>
      </w:r>
      <w:r w:rsidR="00B228C8" w:rsidRPr="00A93EE0">
        <w:rPr>
          <w:rFonts w:asciiTheme="minorHAnsi" w:hAnsiTheme="minorHAnsi"/>
        </w:rPr>
        <w:t>same by the</w:t>
      </w:r>
      <w:r w:rsidRPr="00A93EE0">
        <w:rPr>
          <w:rFonts w:asciiTheme="minorHAnsi" w:hAnsiTheme="minorHAnsi"/>
        </w:rPr>
        <w:t xml:space="preserve"> end of November. </w:t>
      </w:r>
    </w:p>
    <w:p w:rsidR="00B05BC8" w:rsidRPr="00A93EE0" w:rsidRDefault="00B228C8" w:rsidP="008D67AA">
      <w:pPr>
        <w:pStyle w:val="ListParagraph"/>
        <w:spacing w:line="240" w:lineRule="auto"/>
        <w:ind w:left="426"/>
        <w:rPr>
          <w:rFonts w:asciiTheme="minorHAnsi" w:hAnsiTheme="minorHAnsi"/>
        </w:rPr>
      </w:pPr>
      <w:r w:rsidRPr="00A93EE0">
        <w:rPr>
          <w:rFonts w:asciiTheme="minorHAnsi" w:hAnsiTheme="minorHAnsi"/>
        </w:rPr>
        <w:t>It was noted that members were not being asked to agree the actions at this point, and that t</w:t>
      </w:r>
      <w:r w:rsidR="008A6F3A" w:rsidRPr="00A93EE0">
        <w:rPr>
          <w:rFonts w:asciiTheme="minorHAnsi" w:hAnsiTheme="minorHAnsi"/>
        </w:rPr>
        <w:t>he f</w:t>
      </w:r>
      <w:r w:rsidR="00D50BCE" w:rsidRPr="00A93EE0">
        <w:rPr>
          <w:rFonts w:asciiTheme="minorHAnsi" w:hAnsiTheme="minorHAnsi"/>
        </w:rPr>
        <w:t xml:space="preserve">inal </w:t>
      </w:r>
      <w:r w:rsidRPr="00A93EE0">
        <w:rPr>
          <w:rFonts w:asciiTheme="minorHAnsi" w:hAnsiTheme="minorHAnsi"/>
        </w:rPr>
        <w:t xml:space="preserve">actions are scheduled to be agreed as part of the final </w:t>
      </w:r>
      <w:r w:rsidR="00D50BCE" w:rsidRPr="00A93EE0">
        <w:rPr>
          <w:rFonts w:asciiTheme="minorHAnsi" w:hAnsiTheme="minorHAnsi"/>
        </w:rPr>
        <w:t xml:space="preserve">LECP at </w:t>
      </w:r>
      <w:r w:rsidR="008A6F3A" w:rsidRPr="00A93EE0">
        <w:rPr>
          <w:rFonts w:asciiTheme="minorHAnsi" w:hAnsiTheme="minorHAnsi"/>
        </w:rPr>
        <w:t>the</w:t>
      </w:r>
      <w:r w:rsidRPr="00A93EE0">
        <w:rPr>
          <w:rFonts w:asciiTheme="minorHAnsi" w:hAnsiTheme="minorHAnsi"/>
        </w:rPr>
        <w:t xml:space="preserve"> SPC </w:t>
      </w:r>
      <w:r w:rsidR="00D50BCE" w:rsidRPr="00A93EE0">
        <w:rPr>
          <w:rFonts w:asciiTheme="minorHAnsi" w:hAnsiTheme="minorHAnsi"/>
        </w:rPr>
        <w:t xml:space="preserve">meeting </w:t>
      </w:r>
      <w:r w:rsidR="008A6F3A" w:rsidRPr="00A93EE0">
        <w:rPr>
          <w:rFonts w:asciiTheme="minorHAnsi" w:hAnsiTheme="minorHAnsi"/>
        </w:rPr>
        <w:t>to take place on 11th December next.</w:t>
      </w:r>
    </w:p>
    <w:p w:rsidR="00D50BCE" w:rsidRPr="00A93EE0" w:rsidRDefault="008A6F3A" w:rsidP="008D67AA">
      <w:pPr>
        <w:pStyle w:val="ListParagraph"/>
        <w:spacing w:line="240" w:lineRule="auto"/>
        <w:ind w:left="426"/>
        <w:rPr>
          <w:rFonts w:asciiTheme="minorHAnsi" w:hAnsiTheme="minorHAnsi"/>
        </w:rPr>
      </w:pPr>
      <w:r w:rsidRPr="00A93EE0">
        <w:rPr>
          <w:rFonts w:asciiTheme="minorHAnsi" w:hAnsiTheme="minorHAnsi"/>
        </w:rPr>
        <w:t xml:space="preserve">It was also noted that the </w:t>
      </w:r>
      <w:r w:rsidR="00B228C8" w:rsidRPr="00A93EE0">
        <w:rPr>
          <w:rFonts w:asciiTheme="minorHAnsi" w:hAnsiTheme="minorHAnsi"/>
        </w:rPr>
        <w:t xml:space="preserve">formal </w:t>
      </w:r>
      <w:r w:rsidRPr="00A93EE0">
        <w:rPr>
          <w:rFonts w:asciiTheme="minorHAnsi" w:hAnsiTheme="minorHAnsi"/>
        </w:rPr>
        <w:t xml:space="preserve">launch of the </w:t>
      </w:r>
      <w:r w:rsidR="001C44C2" w:rsidRPr="00A93EE0">
        <w:rPr>
          <w:rFonts w:asciiTheme="minorHAnsi" w:hAnsiTheme="minorHAnsi"/>
        </w:rPr>
        <w:t xml:space="preserve">LECP </w:t>
      </w:r>
      <w:r w:rsidRPr="00A93EE0">
        <w:rPr>
          <w:rFonts w:asciiTheme="minorHAnsi" w:hAnsiTheme="minorHAnsi"/>
        </w:rPr>
        <w:t>will take place early in 2016</w:t>
      </w:r>
      <w:r w:rsidR="00D50BCE" w:rsidRPr="00A93EE0">
        <w:rPr>
          <w:rFonts w:asciiTheme="minorHAnsi" w:hAnsiTheme="minorHAnsi"/>
        </w:rPr>
        <w:t>.</w:t>
      </w:r>
    </w:p>
    <w:p w:rsidR="00A93EE0" w:rsidRDefault="00961327" w:rsidP="00A93EE0">
      <w:pPr>
        <w:pStyle w:val="ListParagraph"/>
        <w:spacing w:line="240" w:lineRule="auto"/>
        <w:ind w:left="426"/>
        <w:rPr>
          <w:rFonts w:asciiTheme="minorHAnsi" w:hAnsiTheme="minorHAnsi"/>
        </w:rPr>
      </w:pPr>
      <w:r w:rsidRPr="00A93EE0">
        <w:rPr>
          <w:rFonts w:asciiTheme="minorHAnsi" w:hAnsiTheme="minorHAnsi"/>
        </w:rPr>
        <w:t xml:space="preserve">The Head of Enterprise provided a brief summary of each of the </w:t>
      </w:r>
      <w:r w:rsidR="00B228C8" w:rsidRPr="00A93EE0">
        <w:rPr>
          <w:rFonts w:asciiTheme="minorHAnsi" w:hAnsiTheme="minorHAnsi"/>
        </w:rPr>
        <w:t xml:space="preserve">draft </w:t>
      </w:r>
      <w:r w:rsidRPr="00A93EE0">
        <w:rPr>
          <w:rFonts w:asciiTheme="minorHAnsi" w:hAnsiTheme="minorHAnsi"/>
        </w:rPr>
        <w:t xml:space="preserve">54 </w:t>
      </w:r>
      <w:r w:rsidR="00B228C8" w:rsidRPr="00A93EE0">
        <w:rPr>
          <w:rFonts w:asciiTheme="minorHAnsi" w:hAnsiTheme="minorHAnsi"/>
        </w:rPr>
        <w:t xml:space="preserve">economic </w:t>
      </w:r>
      <w:r w:rsidRPr="00A93EE0">
        <w:rPr>
          <w:rFonts w:asciiTheme="minorHAnsi" w:hAnsiTheme="minorHAnsi"/>
        </w:rPr>
        <w:t>actions in turn</w:t>
      </w:r>
      <w:r w:rsidR="00B228C8" w:rsidRPr="00A93EE0">
        <w:rPr>
          <w:rFonts w:asciiTheme="minorHAnsi" w:hAnsiTheme="minorHAnsi"/>
        </w:rPr>
        <w:t xml:space="preserve">, </w:t>
      </w:r>
      <w:r w:rsidRPr="00A93EE0">
        <w:rPr>
          <w:rFonts w:asciiTheme="minorHAnsi" w:hAnsiTheme="minorHAnsi"/>
        </w:rPr>
        <w:t>during which a number of is</w:t>
      </w:r>
      <w:r w:rsidR="00A93EE0">
        <w:rPr>
          <w:rFonts w:asciiTheme="minorHAnsi" w:hAnsiTheme="minorHAnsi"/>
        </w:rPr>
        <w:t>sues were raised.</w:t>
      </w:r>
    </w:p>
    <w:p w:rsidR="00A93EE0" w:rsidRDefault="00A93EE0" w:rsidP="00A93EE0">
      <w:pPr>
        <w:pStyle w:val="ListParagraph"/>
        <w:spacing w:line="240" w:lineRule="auto"/>
        <w:ind w:left="426"/>
        <w:rPr>
          <w:rFonts w:asciiTheme="minorHAnsi" w:hAnsiTheme="minorHAnsi"/>
        </w:rPr>
      </w:pPr>
    </w:p>
    <w:p w:rsidR="00A93EE0" w:rsidRPr="00A93EE0" w:rsidRDefault="00A93EE0" w:rsidP="00A93EE0">
      <w:pPr>
        <w:pStyle w:val="ListParagraph"/>
        <w:spacing w:line="240" w:lineRule="auto"/>
        <w:ind w:left="426"/>
        <w:rPr>
          <w:rFonts w:asciiTheme="minorHAnsi" w:hAnsiTheme="minorHAnsi"/>
          <w:b/>
        </w:rPr>
      </w:pPr>
      <w:r w:rsidRPr="00A93EE0">
        <w:rPr>
          <w:rFonts w:asciiTheme="minorHAnsi" w:hAnsiTheme="minorHAnsi"/>
          <w:b/>
        </w:rPr>
        <w:t xml:space="preserve">Extracts: </w:t>
      </w:r>
    </w:p>
    <w:p w:rsidR="00FB1858" w:rsidRPr="00A93EE0" w:rsidRDefault="00FB1858" w:rsidP="00FB1858">
      <w:pPr>
        <w:pStyle w:val="ListParagraph"/>
        <w:spacing w:line="240" w:lineRule="auto"/>
        <w:ind w:left="426"/>
        <w:rPr>
          <w:rFonts w:asciiTheme="minorHAnsi" w:hAnsiTheme="minorHAnsi"/>
        </w:rPr>
      </w:pPr>
    </w:p>
    <w:p w:rsidR="00A93EE0" w:rsidRDefault="00FB43C3" w:rsidP="00A93EE0">
      <w:pPr>
        <w:pStyle w:val="ListParagraph"/>
        <w:spacing w:line="240" w:lineRule="auto"/>
        <w:ind w:left="426"/>
        <w:rPr>
          <w:rFonts w:asciiTheme="minorHAnsi" w:hAnsiTheme="minorHAnsi"/>
        </w:rPr>
      </w:pPr>
      <w:r w:rsidRPr="00A93EE0">
        <w:rPr>
          <w:rFonts w:asciiTheme="minorHAnsi" w:hAnsiTheme="minorHAnsi"/>
        </w:rPr>
        <w:t>(A3</w:t>
      </w:r>
      <w:r w:rsidR="0009152F" w:rsidRPr="00A93EE0">
        <w:rPr>
          <w:rFonts w:asciiTheme="minorHAnsi" w:hAnsiTheme="minorHAnsi"/>
        </w:rPr>
        <w:t>/A5</w:t>
      </w:r>
      <w:r w:rsidRPr="00A93EE0">
        <w:rPr>
          <w:rFonts w:asciiTheme="minorHAnsi" w:hAnsiTheme="minorHAnsi"/>
        </w:rPr>
        <w:t xml:space="preserve">) Sean McKeown referenced the </w:t>
      </w:r>
      <w:r w:rsidR="0009152F" w:rsidRPr="00A93EE0">
        <w:rPr>
          <w:rFonts w:asciiTheme="minorHAnsi" w:hAnsiTheme="minorHAnsi"/>
        </w:rPr>
        <w:t xml:space="preserve">need for a </w:t>
      </w:r>
      <w:r w:rsidRPr="00A93EE0">
        <w:rPr>
          <w:rFonts w:asciiTheme="minorHAnsi" w:hAnsiTheme="minorHAnsi"/>
        </w:rPr>
        <w:t xml:space="preserve">county Food Strategy and </w:t>
      </w:r>
      <w:r w:rsidR="0009152F" w:rsidRPr="00A93EE0">
        <w:rPr>
          <w:rFonts w:asciiTheme="minorHAnsi" w:hAnsiTheme="minorHAnsi"/>
        </w:rPr>
        <w:t>Action Plan, to maximise Artisan food producers, food hubs and linking food trails/tourism/trade. Consensus in light of even stronger Savour Kilkenny festival and the #tasteKilkenny initiative.</w:t>
      </w:r>
    </w:p>
    <w:p w:rsidR="00A93EE0" w:rsidRPr="00A93EE0" w:rsidRDefault="00A93EE0" w:rsidP="00A93EE0">
      <w:pPr>
        <w:pStyle w:val="ListParagraph"/>
        <w:spacing w:line="240" w:lineRule="auto"/>
        <w:ind w:left="426"/>
        <w:rPr>
          <w:rFonts w:asciiTheme="minorHAnsi" w:hAnsiTheme="minorHAnsi"/>
        </w:rPr>
      </w:pPr>
    </w:p>
    <w:p w:rsidR="00A93EE0" w:rsidRDefault="00A93EE0" w:rsidP="00A93EE0">
      <w:pPr>
        <w:pStyle w:val="ListParagraph"/>
        <w:spacing w:line="240" w:lineRule="auto"/>
        <w:ind w:left="426"/>
        <w:rPr>
          <w:rFonts w:asciiTheme="minorHAnsi" w:hAnsiTheme="minorHAnsi"/>
        </w:rPr>
      </w:pPr>
      <w:r>
        <w:rPr>
          <w:rFonts w:asciiTheme="minorHAnsi" w:hAnsiTheme="minorHAnsi"/>
        </w:rPr>
        <w:t xml:space="preserve">(A6) </w:t>
      </w:r>
      <w:r w:rsidRPr="00A93EE0">
        <w:rPr>
          <w:rFonts w:asciiTheme="minorHAnsi" w:hAnsiTheme="minorHAnsi"/>
        </w:rPr>
        <w:t xml:space="preserve">Importance of Diaspora </w:t>
      </w:r>
      <w:r w:rsidR="009C616B" w:rsidRPr="00A93EE0">
        <w:rPr>
          <w:rFonts w:asciiTheme="minorHAnsi" w:hAnsiTheme="minorHAnsi"/>
        </w:rPr>
        <w:t>engagement,</w:t>
      </w:r>
      <w:r w:rsidRPr="00A93EE0">
        <w:rPr>
          <w:rFonts w:asciiTheme="minorHAnsi" w:hAnsiTheme="minorHAnsi"/>
        </w:rPr>
        <w:t xml:space="preserve"> following on the success of the </w:t>
      </w:r>
      <w:r w:rsidR="009C616B" w:rsidRPr="00A93EE0">
        <w:rPr>
          <w:rFonts w:asciiTheme="minorHAnsi" w:hAnsiTheme="minorHAnsi"/>
        </w:rPr>
        <w:t>Gathering and</w:t>
      </w:r>
      <w:r w:rsidRPr="00A93EE0">
        <w:rPr>
          <w:rFonts w:asciiTheme="minorHAnsi" w:hAnsiTheme="minorHAnsi"/>
        </w:rPr>
        <w:t xml:space="preserve"> Kilkenny should engage with Connect Ireland to harness the positivity. Aisling Hayes updated o</w:t>
      </w:r>
      <w:r>
        <w:rPr>
          <w:rFonts w:asciiTheme="minorHAnsi" w:hAnsiTheme="minorHAnsi"/>
        </w:rPr>
        <w:t xml:space="preserve">n the viral you tube advert and </w:t>
      </w:r>
      <w:r w:rsidRPr="00A93EE0">
        <w:rPr>
          <w:rFonts w:asciiTheme="minorHAnsi" w:hAnsiTheme="minorHAnsi"/>
        </w:rPr>
        <w:t>pamphlet under production with Connect Ireland by year end.</w:t>
      </w:r>
    </w:p>
    <w:p w:rsidR="00A93EE0" w:rsidRPr="00A93EE0" w:rsidRDefault="00A93EE0" w:rsidP="00A93EE0">
      <w:pPr>
        <w:pStyle w:val="ListParagraph"/>
        <w:spacing w:line="240" w:lineRule="auto"/>
        <w:ind w:left="426"/>
        <w:rPr>
          <w:rFonts w:asciiTheme="minorHAnsi" w:hAnsiTheme="minorHAnsi"/>
        </w:rPr>
      </w:pPr>
    </w:p>
    <w:p w:rsidR="00A93EE0" w:rsidRPr="00A93EE0" w:rsidRDefault="00A93EE0" w:rsidP="00A93EE0">
      <w:pPr>
        <w:pStyle w:val="ListParagraph"/>
        <w:spacing w:line="240" w:lineRule="auto"/>
        <w:ind w:left="426"/>
        <w:rPr>
          <w:rFonts w:asciiTheme="minorHAnsi" w:hAnsiTheme="minorHAnsi"/>
        </w:rPr>
      </w:pPr>
      <w:r w:rsidRPr="00A93EE0">
        <w:rPr>
          <w:rFonts w:asciiTheme="minorHAnsi" w:hAnsiTheme="minorHAnsi"/>
        </w:rPr>
        <w:t>(A8) Requirement to educate small/medium enterprise in how to secure/</w:t>
      </w:r>
      <w:r w:rsidR="009C616B" w:rsidRPr="00A93EE0">
        <w:rPr>
          <w:rFonts w:asciiTheme="minorHAnsi" w:hAnsiTheme="minorHAnsi"/>
        </w:rPr>
        <w:t>win procurement</w:t>
      </w:r>
      <w:r w:rsidRPr="00A93EE0">
        <w:rPr>
          <w:rFonts w:asciiTheme="minorHAnsi" w:hAnsiTheme="minorHAnsi"/>
        </w:rPr>
        <w:t xml:space="preserve"> contracts.</w:t>
      </w:r>
    </w:p>
    <w:p w:rsidR="00A93EE0" w:rsidRDefault="00A93EE0" w:rsidP="0009152F">
      <w:pPr>
        <w:pStyle w:val="ListParagraph"/>
        <w:spacing w:line="240" w:lineRule="auto"/>
        <w:ind w:left="426"/>
        <w:rPr>
          <w:rFonts w:asciiTheme="minorHAnsi" w:hAnsiTheme="minorHAnsi"/>
        </w:rPr>
      </w:pPr>
    </w:p>
    <w:p w:rsidR="00A93EE0" w:rsidRPr="00A93EE0" w:rsidRDefault="00A93EE0" w:rsidP="00A93EE0">
      <w:pPr>
        <w:pStyle w:val="ListParagraph"/>
        <w:spacing w:line="240" w:lineRule="auto"/>
        <w:ind w:left="426"/>
        <w:rPr>
          <w:rFonts w:asciiTheme="minorHAnsi" w:hAnsiTheme="minorHAnsi"/>
        </w:rPr>
      </w:pPr>
      <w:r w:rsidRPr="00A93EE0">
        <w:rPr>
          <w:rFonts w:asciiTheme="minorHAnsi" w:hAnsiTheme="minorHAnsi"/>
        </w:rPr>
        <w:t>(A14) KLEO should consider a business Ambassador initiative to promote/brand Kilkenny as an investment/business location.</w:t>
      </w:r>
    </w:p>
    <w:p w:rsidR="00A93EE0" w:rsidRPr="00A93EE0" w:rsidRDefault="00A93EE0" w:rsidP="00A93EE0">
      <w:pPr>
        <w:pStyle w:val="ListParagraph"/>
        <w:spacing w:line="240" w:lineRule="auto"/>
        <w:ind w:left="426"/>
        <w:rPr>
          <w:rFonts w:asciiTheme="minorHAnsi" w:hAnsiTheme="minorHAnsi"/>
        </w:rPr>
      </w:pPr>
    </w:p>
    <w:p w:rsidR="0009152F" w:rsidRDefault="00A93EE0" w:rsidP="00A93EE0">
      <w:pPr>
        <w:pStyle w:val="ListParagraph"/>
        <w:spacing w:line="240" w:lineRule="auto"/>
        <w:ind w:left="426"/>
        <w:rPr>
          <w:rFonts w:asciiTheme="minorHAnsi" w:hAnsiTheme="minorHAnsi"/>
        </w:rPr>
      </w:pPr>
      <w:r w:rsidRPr="00A93EE0">
        <w:rPr>
          <w:rFonts w:asciiTheme="minorHAnsi" w:hAnsiTheme="minorHAnsi"/>
        </w:rPr>
        <w:t>(A15) Entrepreneurship open days should be held in Kildalton College to encourage start-ups in Agri-Innovation/highlight supports.</w:t>
      </w:r>
    </w:p>
    <w:p w:rsidR="00A93EE0" w:rsidRPr="00A93EE0" w:rsidRDefault="00A93EE0" w:rsidP="00A93EE0">
      <w:pPr>
        <w:pStyle w:val="ListParagraph"/>
        <w:spacing w:line="240" w:lineRule="auto"/>
        <w:ind w:left="426"/>
        <w:rPr>
          <w:rFonts w:asciiTheme="minorHAnsi" w:hAnsiTheme="minorHAnsi"/>
        </w:rPr>
      </w:pPr>
    </w:p>
    <w:p w:rsidR="00864406" w:rsidRPr="00A93EE0" w:rsidRDefault="00864406" w:rsidP="00FB1858">
      <w:pPr>
        <w:pStyle w:val="ListParagraph"/>
        <w:spacing w:line="240" w:lineRule="auto"/>
        <w:ind w:left="426"/>
        <w:rPr>
          <w:rFonts w:asciiTheme="minorHAnsi" w:hAnsiTheme="minorHAnsi"/>
        </w:rPr>
      </w:pPr>
      <w:r w:rsidRPr="00A93EE0">
        <w:rPr>
          <w:rFonts w:asciiTheme="minorHAnsi" w:hAnsiTheme="minorHAnsi"/>
        </w:rPr>
        <w:t>(A21</w:t>
      </w:r>
      <w:r w:rsidR="0009152F" w:rsidRPr="00A93EE0">
        <w:rPr>
          <w:rFonts w:asciiTheme="minorHAnsi" w:hAnsiTheme="minorHAnsi"/>
        </w:rPr>
        <w:t xml:space="preserve">/A45) </w:t>
      </w:r>
      <w:r w:rsidRPr="00A93EE0">
        <w:rPr>
          <w:rFonts w:asciiTheme="minorHAnsi" w:hAnsiTheme="minorHAnsi"/>
        </w:rPr>
        <w:t xml:space="preserve"> KLEO should explore securing high profile business events such as TedTalks to promote Kilkenny for cutting edge symposia/conference location</w:t>
      </w:r>
      <w:r w:rsidR="0009152F" w:rsidRPr="00A93EE0">
        <w:rPr>
          <w:rFonts w:asciiTheme="minorHAnsi" w:hAnsiTheme="minorHAnsi"/>
        </w:rPr>
        <w:t xml:space="preserve"> (A45). Explore </w:t>
      </w:r>
      <w:r w:rsidR="009C616B" w:rsidRPr="00A93EE0">
        <w:rPr>
          <w:rFonts w:asciiTheme="minorHAnsi" w:hAnsiTheme="minorHAnsi"/>
        </w:rPr>
        <w:t>Rosslare for</w:t>
      </w:r>
      <w:r w:rsidR="0009152F" w:rsidRPr="00A93EE0">
        <w:rPr>
          <w:rFonts w:asciiTheme="minorHAnsi" w:hAnsiTheme="minorHAnsi"/>
        </w:rPr>
        <w:t xml:space="preserve"> tourism and conference access/egress.</w:t>
      </w:r>
    </w:p>
    <w:p w:rsidR="0009152F" w:rsidRPr="00A93EE0" w:rsidRDefault="0009152F" w:rsidP="00FB1858">
      <w:pPr>
        <w:pStyle w:val="ListParagraph"/>
        <w:spacing w:line="240" w:lineRule="auto"/>
        <w:ind w:left="426"/>
        <w:rPr>
          <w:rFonts w:asciiTheme="minorHAnsi" w:hAnsiTheme="minorHAnsi"/>
        </w:rPr>
      </w:pPr>
    </w:p>
    <w:p w:rsidR="0009152F" w:rsidRPr="00A93EE0" w:rsidRDefault="0009152F" w:rsidP="0009152F">
      <w:pPr>
        <w:pStyle w:val="ListParagraph"/>
        <w:spacing w:line="240" w:lineRule="auto"/>
        <w:ind w:left="426"/>
        <w:rPr>
          <w:rFonts w:asciiTheme="minorHAnsi" w:hAnsiTheme="minorHAnsi"/>
        </w:rPr>
      </w:pPr>
      <w:r w:rsidRPr="00A93EE0">
        <w:rPr>
          <w:rFonts w:asciiTheme="minorHAnsi" w:hAnsiTheme="minorHAnsi"/>
        </w:rPr>
        <w:lastRenderedPageBreak/>
        <w:t>(A23) Cllr</w:t>
      </w:r>
      <w:r w:rsidR="00921A21" w:rsidRPr="00A93EE0">
        <w:rPr>
          <w:rFonts w:asciiTheme="minorHAnsi" w:hAnsiTheme="minorHAnsi"/>
        </w:rPr>
        <w:t xml:space="preserve"> Doyle highlighted barriers to </w:t>
      </w:r>
      <w:r w:rsidRPr="00A93EE0">
        <w:rPr>
          <w:rFonts w:asciiTheme="minorHAnsi" w:hAnsiTheme="minorHAnsi"/>
        </w:rPr>
        <w:t xml:space="preserve">developing river tourism fishing etc when there is a lack of communication between agencies eg cannot develop Inistioge as a fishing hub without reactivating the hatchery – need for communication and linked up thinking. Regional Fisheries Board needs to engage with Failte/LA. </w:t>
      </w:r>
    </w:p>
    <w:p w:rsidR="00864406" w:rsidRPr="00A93EE0" w:rsidRDefault="00864406" w:rsidP="00FB1858">
      <w:pPr>
        <w:pStyle w:val="ListParagraph"/>
        <w:spacing w:line="240" w:lineRule="auto"/>
        <w:ind w:left="426"/>
        <w:rPr>
          <w:rFonts w:asciiTheme="minorHAnsi" w:hAnsiTheme="minorHAnsi"/>
        </w:rPr>
      </w:pPr>
    </w:p>
    <w:p w:rsidR="00864406" w:rsidRPr="00A93EE0" w:rsidRDefault="00864406" w:rsidP="00864406">
      <w:pPr>
        <w:pStyle w:val="ListParagraph"/>
        <w:spacing w:line="240" w:lineRule="auto"/>
        <w:ind w:left="426"/>
        <w:rPr>
          <w:rFonts w:asciiTheme="minorHAnsi" w:hAnsiTheme="minorHAnsi"/>
        </w:rPr>
      </w:pPr>
      <w:r w:rsidRPr="00A93EE0">
        <w:rPr>
          <w:rFonts w:asciiTheme="minorHAnsi" w:hAnsiTheme="minorHAnsi"/>
        </w:rPr>
        <w:t xml:space="preserve">(A24) </w:t>
      </w:r>
      <w:r w:rsidR="004303D5" w:rsidRPr="00A93EE0">
        <w:rPr>
          <w:rFonts w:asciiTheme="minorHAnsi" w:hAnsiTheme="minorHAnsi"/>
        </w:rPr>
        <w:t>Lack of adequate signage highlighted as an</w:t>
      </w:r>
      <w:r w:rsidR="00365DB9" w:rsidRPr="00A93EE0">
        <w:rPr>
          <w:rFonts w:asciiTheme="minorHAnsi" w:hAnsiTheme="minorHAnsi"/>
        </w:rPr>
        <w:t xml:space="preserve"> inhibitor to developing tourism</w:t>
      </w:r>
      <w:r w:rsidRPr="00A93EE0">
        <w:rPr>
          <w:rFonts w:asciiTheme="minorHAnsi" w:hAnsiTheme="minorHAnsi"/>
        </w:rPr>
        <w:t xml:space="preserve"> products, </w:t>
      </w:r>
      <w:r w:rsidR="00365DB9" w:rsidRPr="00A93EE0">
        <w:rPr>
          <w:rFonts w:asciiTheme="minorHAnsi" w:hAnsiTheme="minorHAnsi"/>
        </w:rPr>
        <w:t xml:space="preserve">particularly </w:t>
      </w:r>
      <w:r w:rsidR="004303D5" w:rsidRPr="00A93EE0">
        <w:rPr>
          <w:rFonts w:asciiTheme="minorHAnsi" w:hAnsiTheme="minorHAnsi"/>
        </w:rPr>
        <w:t>exiting</w:t>
      </w:r>
      <w:r w:rsidR="00365DB9" w:rsidRPr="00A93EE0">
        <w:rPr>
          <w:rFonts w:asciiTheme="minorHAnsi" w:hAnsiTheme="minorHAnsi"/>
        </w:rPr>
        <w:t xml:space="preserve"> the </w:t>
      </w:r>
      <w:r w:rsidR="004303D5" w:rsidRPr="00A93EE0">
        <w:rPr>
          <w:rFonts w:asciiTheme="minorHAnsi" w:hAnsiTheme="minorHAnsi"/>
        </w:rPr>
        <w:t xml:space="preserve">motorway and throughout city </w:t>
      </w:r>
      <w:r w:rsidR="00365DB9" w:rsidRPr="00A93EE0">
        <w:rPr>
          <w:rFonts w:asciiTheme="minorHAnsi" w:hAnsiTheme="minorHAnsi"/>
        </w:rPr>
        <w:t xml:space="preserve">&amp; </w:t>
      </w:r>
      <w:r w:rsidR="004303D5" w:rsidRPr="00A93EE0">
        <w:rPr>
          <w:rFonts w:asciiTheme="minorHAnsi" w:hAnsiTheme="minorHAnsi"/>
        </w:rPr>
        <w:t>county.  Cllr Breathnach suggested municipal districts should take responsibility</w:t>
      </w:r>
      <w:r w:rsidR="00365DB9" w:rsidRPr="00A93EE0">
        <w:rPr>
          <w:rFonts w:asciiTheme="minorHAnsi" w:hAnsiTheme="minorHAnsi"/>
        </w:rPr>
        <w:t xml:space="preserve"> to address this</w:t>
      </w:r>
      <w:r w:rsidRPr="00A93EE0">
        <w:rPr>
          <w:rFonts w:asciiTheme="minorHAnsi" w:hAnsiTheme="minorHAnsi"/>
        </w:rPr>
        <w:t xml:space="preserve"> signage</w:t>
      </w:r>
      <w:r w:rsidR="00365DB9" w:rsidRPr="00A93EE0">
        <w:rPr>
          <w:rFonts w:asciiTheme="minorHAnsi" w:hAnsiTheme="minorHAnsi"/>
        </w:rPr>
        <w:t xml:space="preserve"> </w:t>
      </w:r>
      <w:r w:rsidR="004303D5" w:rsidRPr="00A93EE0">
        <w:rPr>
          <w:rFonts w:asciiTheme="minorHAnsi" w:hAnsiTheme="minorHAnsi"/>
        </w:rPr>
        <w:t xml:space="preserve">deficit in signage </w:t>
      </w:r>
      <w:r w:rsidR="00365DB9" w:rsidRPr="00A93EE0">
        <w:rPr>
          <w:rFonts w:asciiTheme="minorHAnsi" w:hAnsiTheme="minorHAnsi"/>
        </w:rPr>
        <w:t xml:space="preserve">at a local level and coordinate with area engineers/ FI. </w:t>
      </w:r>
      <w:r w:rsidRPr="00A93EE0">
        <w:rPr>
          <w:rFonts w:asciiTheme="minorHAnsi" w:hAnsiTheme="minorHAnsi"/>
        </w:rPr>
        <w:t>Updated by Aisling Hayes re engagement to date between Failte Ireland and KCoCo to register motorway annotation for the Ancient East initiative.</w:t>
      </w:r>
      <w:r w:rsidR="00921A21" w:rsidRPr="00A93EE0">
        <w:rPr>
          <w:rFonts w:asciiTheme="minorHAnsi" w:hAnsiTheme="minorHAnsi"/>
        </w:rPr>
        <w:t xml:space="preserve"> (A22)</w:t>
      </w:r>
    </w:p>
    <w:p w:rsidR="009C4FB4" w:rsidRPr="00A93EE0" w:rsidRDefault="009C4FB4" w:rsidP="009C4FB4">
      <w:pPr>
        <w:pStyle w:val="ListParagraph"/>
        <w:spacing w:line="240" w:lineRule="auto"/>
        <w:ind w:left="426"/>
        <w:rPr>
          <w:rFonts w:asciiTheme="minorHAnsi" w:hAnsiTheme="minorHAnsi"/>
        </w:rPr>
      </w:pPr>
    </w:p>
    <w:p w:rsidR="00FB43C3" w:rsidRPr="00A93EE0" w:rsidRDefault="00A93EE0" w:rsidP="00A93EE0">
      <w:pPr>
        <w:pStyle w:val="ListParagraph"/>
        <w:spacing w:line="240" w:lineRule="auto"/>
        <w:ind w:left="426"/>
        <w:rPr>
          <w:rFonts w:asciiTheme="minorHAnsi" w:hAnsiTheme="minorHAnsi"/>
        </w:rPr>
      </w:pPr>
      <w:r w:rsidRPr="00A93EE0">
        <w:rPr>
          <w:rFonts w:asciiTheme="minorHAnsi" w:hAnsiTheme="minorHAnsi"/>
        </w:rPr>
        <w:t xml:space="preserve"> </w:t>
      </w:r>
      <w:r w:rsidR="00864406" w:rsidRPr="00A93EE0">
        <w:rPr>
          <w:rFonts w:asciiTheme="minorHAnsi" w:hAnsiTheme="minorHAnsi"/>
        </w:rPr>
        <w:t xml:space="preserve">(A24) Cllr Breathnach </w:t>
      </w:r>
      <w:r w:rsidR="009C4FB4" w:rsidRPr="00A93EE0">
        <w:rPr>
          <w:rFonts w:asciiTheme="minorHAnsi" w:hAnsiTheme="minorHAnsi"/>
        </w:rPr>
        <w:t xml:space="preserve">suggested a regional forum be established to co-ordinate the SE counties in a consolidated marketing /branding initiative. </w:t>
      </w:r>
    </w:p>
    <w:p w:rsidR="00FB43C3" w:rsidRPr="00A93EE0" w:rsidRDefault="00921A21" w:rsidP="00FB43C3">
      <w:pPr>
        <w:spacing w:line="240" w:lineRule="auto"/>
        <w:ind w:left="426"/>
        <w:rPr>
          <w:rFonts w:asciiTheme="minorHAnsi" w:hAnsiTheme="minorHAnsi"/>
        </w:rPr>
      </w:pPr>
      <w:r w:rsidRPr="00A93EE0">
        <w:rPr>
          <w:rFonts w:asciiTheme="minorHAnsi" w:hAnsiTheme="minorHAnsi"/>
        </w:rPr>
        <w:t xml:space="preserve">(A27) </w:t>
      </w:r>
      <w:r w:rsidR="00FB43C3" w:rsidRPr="00A93EE0">
        <w:rPr>
          <w:rFonts w:asciiTheme="minorHAnsi" w:hAnsiTheme="minorHAnsi"/>
        </w:rPr>
        <w:t xml:space="preserve">Requirement to educate our own communities on our heritage assets – suggested reigniting a ‘Know you own county’ type </w:t>
      </w:r>
      <w:r w:rsidR="009C616B" w:rsidRPr="00A93EE0">
        <w:rPr>
          <w:rFonts w:asciiTheme="minorHAnsi" w:hAnsiTheme="minorHAnsi"/>
        </w:rPr>
        <w:t>initiative,</w:t>
      </w:r>
      <w:r w:rsidR="00FB43C3" w:rsidRPr="00A93EE0">
        <w:rPr>
          <w:rFonts w:asciiTheme="minorHAnsi" w:hAnsiTheme="minorHAnsi"/>
        </w:rPr>
        <w:t xml:space="preserve"> without the thesis to create visitor Ambassadors.</w:t>
      </w:r>
    </w:p>
    <w:p w:rsidR="00FB43C3" w:rsidRPr="00A93EE0" w:rsidRDefault="00FB43C3" w:rsidP="009C4FB4">
      <w:pPr>
        <w:pStyle w:val="ListParagraph"/>
        <w:spacing w:line="240" w:lineRule="auto"/>
        <w:ind w:left="426"/>
        <w:rPr>
          <w:rFonts w:asciiTheme="minorHAnsi" w:hAnsiTheme="minorHAnsi"/>
        </w:rPr>
      </w:pPr>
    </w:p>
    <w:p w:rsidR="00921A21" w:rsidRPr="00A93EE0" w:rsidRDefault="00921A21" w:rsidP="00921A21">
      <w:pPr>
        <w:pStyle w:val="ListParagraph"/>
        <w:spacing w:line="240" w:lineRule="auto"/>
        <w:ind w:left="426"/>
        <w:rPr>
          <w:rFonts w:asciiTheme="minorHAnsi" w:hAnsiTheme="minorHAnsi"/>
        </w:rPr>
      </w:pPr>
      <w:r w:rsidRPr="00A93EE0">
        <w:rPr>
          <w:rFonts w:asciiTheme="minorHAnsi" w:hAnsiTheme="minorHAnsi"/>
        </w:rPr>
        <w:t xml:space="preserve">(A36) Broadband discussion – </w:t>
      </w:r>
      <w:r w:rsidR="009C616B" w:rsidRPr="00A93EE0">
        <w:rPr>
          <w:rFonts w:asciiTheme="minorHAnsi" w:hAnsiTheme="minorHAnsi"/>
        </w:rPr>
        <w:t>update:</w:t>
      </w:r>
      <w:r w:rsidRPr="00A93EE0">
        <w:rPr>
          <w:rFonts w:asciiTheme="minorHAnsi" w:hAnsiTheme="minorHAnsi"/>
        </w:rPr>
        <w:t xml:space="preserve"> Stephen O’Connor confirmed the broadband duct is in the process of being rolled out to Castlecomer.  </w:t>
      </w:r>
    </w:p>
    <w:p w:rsidR="00961327" w:rsidRPr="00A93EE0" w:rsidRDefault="00961327" w:rsidP="008D67AA">
      <w:pPr>
        <w:pStyle w:val="ListParagraph"/>
        <w:spacing w:line="240" w:lineRule="auto"/>
        <w:ind w:left="426" w:hanging="426"/>
        <w:rPr>
          <w:rFonts w:asciiTheme="minorHAnsi" w:hAnsiTheme="minorHAnsi"/>
        </w:rPr>
      </w:pPr>
    </w:p>
    <w:p w:rsidR="00D50BCE" w:rsidRPr="00A93EE0" w:rsidRDefault="00D50BCE" w:rsidP="008D67AA">
      <w:pPr>
        <w:pStyle w:val="ListParagraph"/>
        <w:numPr>
          <w:ilvl w:val="0"/>
          <w:numId w:val="16"/>
        </w:numPr>
        <w:spacing w:line="240" w:lineRule="auto"/>
        <w:ind w:left="426" w:hanging="426"/>
        <w:rPr>
          <w:rFonts w:asciiTheme="minorHAnsi" w:hAnsiTheme="minorHAnsi"/>
          <w:b/>
        </w:rPr>
      </w:pPr>
      <w:r w:rsidRPr="00A93EE0">
        <w:rPr>
          <w:rFonts w:asciiTheme="minorHAnsi" w:hAnsiTheme="minorHAnsi"/>
          <w:b/>
        </w:rPr>
        <w:t>Small Business Vacant Premises Incentive Scheme</w:t>
      </w:r>
    </w:p>
    <w:p w:rsidR="008228FB" w:rsidRDefault="004303D5" w:rsidP="008228FB">
      <w:pPr>
        <w:rPr>
          <w:sz w:val="24"/>
          <w:szCs w:val="24"/>
        </w:rPr>
      </w:pPr>
      <w:r w:rsidRPr="00A93EE0">
        <w:rPr>
          <w:rFonts w:asciiTheme="minorHAnsi" w:hAnsiTheme="minorHAnsi"/>
        </w:rPr>
        <w:t xml:space="preserve">Adrian Waldron, Admin Officer responsible for debt collection joined meeting, </w:t>
      </w:r>
      <w:r w:rsidR="008228FB">
        <w:rPr>
          <w:rFonts w:asciiTheme="minorHAnsi" w:hAnsiTheme="minorHAnsi"/>
          <w:sz w:val="24"/>
          <w:szCs w:val="24"/>
        </w:rPr>
        <w:t xml:space="preserve">Stephen O’Connor presented the draft small business incentive scheme for vacant commercial property. The scheme </w:t>
      </w:r>
      <w:r w:rsidR="008228FB" w:rsidRPr="00DF13ED">
        <w:rPr>
          <w:rFonts w:asciiTheme="minorHAnsi" w:hAnsiTheme="minorHAnsi"/>
          <w:sz w:val="24"/>
          <w:szCs w:val="24"/>
        </w:rPr>
        <w:t xml:space="preserve">is </w:t>
      </w:r>
      <w:r w:rsidR="008228FB" w:rsidRPr="00DF13ED">
        <w:rPr>
          <w:sz w:val="24"/>
          <w:szCs w:val="24"/>
        </w:rPr>
        <w:t>for the occupation of previously vacant commercial property for a new business start-up or an existing small business expanding. Vacancy period is 6 months. The grant is based on a correlation to the business’s commercial rates, up to a cap of €2,000 on a reducing basis of 75%, 50% and 25%. This scheme will allow a business to receive up to €3,000 over the three years of the scheme. The business must pay rates and then get a rebate after year end. All applicants must pay commercial rates by direct debit and have their account up to date, this also includes any repayments due to the local enterprise office. Certain categories of businesses are excluded from the scheme.</w:t>
      </w:r>
      <w:r w:rsidR="008228FB">
        <w:rPr>
          <w:sz w:val="24"/>
          <w:szCs w:val="24"/>
        </w:rPr>
        <w:t xml:space="preserve"> </w:t>
      </w:r>
    </w:p>
    <w:p w:rsidR="008228FB" w:rsidRDefault="008228FB" w:rsidP="008228FB">
      <w:pPr>
        <w:rPr>
          <w:rFonts w:asciiTheme="minorHAnsi" w:hAnsiTheme="minorHAnsi"/>
          <w:sz w:val="24"/>
          <w:szCs w:val="24"/>
        </w:rPr>
      </w:pPr>
      <w:r>
        <w:rPr>
          <w:rFonts w:asciiTheme="minorHAnsi" w:hAnsiTheme="minorHAnsi"/>
          <w:sz w:val="24"/>
          <w:szCs w:val="24"/>
        </w:rPr>
        <w:t xml:space="preserve">A discussion followed regarding the conditions and criteria for the scheme, along with a discussion on scenarios of types of businesses. The criteria for the excluded businesses was queried. Employee numbers was also queried. </w:t>
      </w:r>
    </w:p>
    <w:p w:rsidR="008228FB" w:rsidRDefault="008228FB" w:rsidP="008228FB">
      <w:pPr>
        <w:rPr>
          <w:rFonts w:asciiTheme="minorHAnsi" w:hAnsiTheme="minorHAnsi"/>
          <w:sz w:val="24"/>
          <w:szCs w:val="24"/>
        </w:rPr>
      </w:pPr>
    </w:p>
    <w:p w:rsidR="008228FB" w:rsidRDefault="008228FB" w:rsidP="008228FB">
      <w:pPr>
        <w:rPr>
          <w:rFonts w:asciiTheme="minorHAnsi" w:hAnsiTheme="minorHAnsi"/>
          <w:sz w:val="24"/>
          <w:szCs w:val="24"/>
        </w:rPr>
      </w:pPr>
      <w:r>
        <w:rPr>
          <w:rFonts w:asciiTheme="minorHAnsi" w:hAnsiTheme="minorHAnsi"/>
          <w:sz w:val="24"/>
          <w:szCs w:val="24"/>
        </w:rPr>
        <w:t>The SPC agreed to bring the scheme to the next Council meeting.</w:t>
      </w:r>
    </w:p>
    <w:p w:rsidR="00AF126E" w:rsidRPr="00A93EE0" w:rsidRDefault="00AF126E" w:rsidP="008228FB">
      <w:pPr>
        <w:pStyle w:val="ListParagraph"/>
        <w:spacing w:line="240" w:lineRule="auto"/>
        <w:ind w:left="426"/>
        <w:rPr>
          <w:rFonts w:asciiTheme="minorHAnsi" w:hAnsiTheme="minorHAnsi"/>
        </w:rPr>
      </w:pPr>
    </w:p>
    <w:p w:rsidR="00D50BCE" w:rsidRPr="00A93EE0" w:rsidRDefault="00D50BCE" w:rsidP="005C4CF2">
      <w:pPr>
        <w:pStyle w:val="ListParagraph"/>
        <w:numPr>
          <w:ilvl w:val="0"/>
          <w:numId w:val="16"/>
        </w:numPr>
        <w:spacing w:line="240" w:lineRule="auto"/>
        <w:ind w:left="426" w:hanging="426"/>
        <w:rPr>
          <w:rFonts w:asciiTheme="minorHAnsi" w:hAnsiTheme="minorHAnsi"/>
          <w:b/>
        </w:rPr>
      </w:pPr>
      <w:r w:rsidRPr="00A93EE0">
        <w:rPr>
          <w:rFonts w:asciiTheme="minorHAnsi" w:hAnsiTheme="minorHAnsi"/>
          <w:b/>
        </w:rPr>
        <w:t>AOB</w:t>
      </w:r>
    </w:p>
    <w:p w:rsidR="00A026C2" w:rsidRPr="00A93EE0" w:rsidRDefault="00A026C2" w:rsidP="00852F47">
      <w:pPr>
        <w:spacing w:after="200" w:line="240" w:lineRule="auto"/>
        <w:ind w:firstLine="426"/>
        <w:rPr>
          <w:rFonts w:asciiTheme="minorHAnsi" w:eastAsia="Times New Roman" w:hAnsiTheme="minorHAnsi"/>
          <w:lang w:val="en-IE"/>
        </w:rPr>
      </w:pPr>
      <w:r w:rsidRPr="00A93EE0">
        <w:rPr>
          <w:rFonts w:asciiTheme="minorHAnsi" w:eastAsia="Times New Roman" w:hAnsiTheme="minorHAnsi"/>
          <w:lang w:val="en-IE"/>
        </w:rPr>
        <w:t xml:space="preserve">It was agreed to convene the next meeting on </w:t>
      </w:r>
      <w:r w:rsidR="0035300D" w:rsidRPr="00A93EE0">
        <w:rPr>
          <w:rFonts w:asciiTheme="minorHAnsi" w:eastAsia="Times New Roman" w:hAnsiTheme="minorHAnsi"/>
          <w:lang w:val="en-IE"/>
        </w:rPr>
        <w:t>11</w:t>
      </w:r>
      <w:r w:rsidR="0035300D" w:rsidRPr="00A93EE0">
        <w:rPr>
          <w:rFonts w:asciiTheme="minorHAnsi" w:eastAsia="Times New Roman" w:hAnsiTheme="minorHAnsi"/>
          <w:vertAlign w:val="superscript"/>
          <w:lang w:val="en-IE"/>
        </w:rPr>
        <w:t>th</w:t>
      </w:r>
      <w:r w:rsidR="0035300D" w:rsidRPr="00A93EE0">
        <w:rPr>
          <w:rFonts w:asciiTheme="minorHAnsi" w:eastAsia="Times New Roman" w:hAnsiTheme="minorHAnsi"/>
          <w:lang w:val="en-IE"/>
        </w:rPr>
        <w:t xml:space="preserve"> December</w:t>
      </w:r>
      <w:r w:rsidRPr="00A93EE0">
        <w:rPr>
          <w:rFonts w:asciiTheme="minorHAnsi" w:eastAsia="Times New Roman" w:hAnsiTheme="minorHAnsi"/>
          <w:lang w:val="en-IE"/>
        </w:rPr>
        <w:t>, 2015.</w:t>
      </w:r>
    </w:p>
    <w:p w:rsidR="006462B4" w:rsidRPr="00A93EE0" w:rsidRDefault="006462B4" w:rsidP="00852F47">
      <w:pPr>
        <w:spacing w:after="200" w:line="240" w:lineRule="auto"/>
        <w:ind w:firstLine="426"/>
        <w:rPr>
          <w:rFonts w:asciiTheme="minorHAnsi" w:eastAsia="Times New Roman" w:hAnsiTheme="minorHAnsi"/>
          <w:lang w:val="en-IE"/>
        </w:rPr>
      </w:pPr>
      <w:r w:rsidRPr="00A93EE0">
        <w:rPr>
          <w:rFonts w:asciiTheme="minorHAnsi" w:eastAsia="Times New Roman" w:hAnsiTheme="minorHAnsi"/>
          <w:lang w:val="en-IE"/>
        </w:rPr>
        <w:t>There being no further business, the Chair</w:t>
      </w:r>
      <w:r w:rsidR="0035300D" w:rsidRPr="00A93EE0">
        <w:rPr>
          <w:rFonts w:asciiTheme="minorHAnsi" w:eastAsia="Times New Roman" w:hAnsiTheme="minorHAnsi"/>
          <w:lang w:val="en-IE"/>
        </w:rPr>
        <w:t>man concluded the meeting at 4.0</w:t>
      </w:r>
      <w:r w:rsidRPr="00A93EE0">
        <w:rPr>
          <w:rFonts w:asciiTheme="minorHAnsi" w:eastAsia="Times New Roman" w:hAnsiTheme="minorHAnsi"/>
          <w:lang w:val="en-IE"/>
        </w:rPr>
        <w:t>0pm.</w:t>
      </w:r>
    </w:p>
    <w:p w:rsidR="003776B3" w:rsidRPr="00A93EE0" w:rsidRDefault="003776B3" w:rsidP="00852F47">
      <w:pPr>
        <w:spacing w:after="200" w:line="240" w:lineRule="auto"/>
        <w:rPr>
          <w:rFonts w:asciiTheme="minorHAnsi" w:eastAsia="Times New Roman" w:hAnsiTheme="minorHAnsi"/>
          <w:lang w:val="en-IE"/>
        </w:rPr>
      </w:pPr>
    </w:p>
    <w:p w:rsidR="006462B4" w:rsidRPr="00A93EE0" w:rsidRDefault="006462B4" w:rsidP="00852F47">
      <w:pPr>
        <w:spacing w:after="200" w:line="240" w:lineRule="auto"/>
        <w:rPr>
          <w:rFonts w:asciiTheme="minorHAnsi" w:eastAsia="Times New Roman" w:hAnsiTheme="minorHAnsi"/>
          <w:lang w:val="en-IE"/>
        </w:rPr>
      </w:pPr>
      <w:r w:rsidRPr="00A93EE0">
        <w:rPr>
          <w:rFonts w:asciiTheme="minorHAnsi" w:eastAsia="Times New Roman" w:hAnsiTheme="minorHAnsi"/>
          <w:lang w:val="en-IE"/>
        </w:rPr>
        <w:t>Signed:</w:t>
      </w:r>
      <w:r w:rsidRPr="00A93EE0">
        <w:rPr>
          <w:rFonts w:asciiTheme="minorHAnsi" w:eastAsia="Times New Roman" w:hAnsiTheme="minorHAnsi"/>
          <w:lang w:val="en-IE"/>
        </w:rPr>
        <w:tab/>
        <w:t>___________________________</w:t>
      </w:r>
      <w:r w:rsidRPr="00A93EE0">
        <w:rPr>
          <w:rFonts w:asciiTheme="minorHAnsi" w:eastAsia="Times New Roman" w:hAnsiTheme="minorHAnsi"/>
          <w:lang w:val="en-IE"/>
        </w:rPr>
        <w:tab/>
      </w:r>
      <w:r w:rsidRPr="00A93EE0">
        <w:rPr>
          <w:rFonts w:asciiTheme="minorHAnsi" w:eastAsia="Times New Roman" w:hAnsiTheme="minorHAnsi"/>
          <w:lang w:val="en-IE"/>
        </w:rPr>
        <w:tab/>
        <w:t>Date:</w:t>
      </w:r>
      <w:r w:rsidRPr="00A93EE0">
        <w:rPr>
          <w:rFonts w:asciiTheme="minorHAnsi" w:eastAsia="Times New Roman" w:hAnsiTheme="minorHAnsi"/>
          <w:lang w:val="en-IE"/>
        </w:rPr>
        <w:tab/>
        <w:t>____________________</w:t>
      </w:r>
    </w:p>
    <w:p w:rsidR="004F73D1" w:rsidRPr="00A93EE0" w:rsidRDefault="006462B4" w:rsidP="00852F47">
      <w:pPr>
        <w:spacing w:after="200" w:line="240" w:lineRule="auto"/>
        <w:rPr>
          <w:rFonts w:asciiTheme="minorHAnsi" w:hAnsiTheme="minorHAnsi"/>
          <w:b/>
        </w:rPr>
      </w:pPr>
      <w:r w:rsidRPr="00A93EE0">
        <w:rPr>
          <w:rFonts w:asciiTheme="minorHAnsi" w:eastAsia="Times New Roman" w:hAnsiTheme="minorHAnsi"/>
          <w:lang w:val="en-IE"/>
        </w:rPr>
        <w:tab/>
        <w:t>CHAIRMAN</w:t>
      </w:r>
    </w:p>
    <w:p w:rsidR="00A93EE0" w:rsidRPr="00A93EE0" w:rsidRDefault="00A93EE0">
      <w:pPr>
        <w:spacing w:after="200" w:line="240" w:lineRule="auto"/>
        <w:rPr>
          <w:rFonts w:asciiTheme="minorHAnsi" w:hAnsiTheme="minorHAnsi"/>
          <w:b/>
        </w:rPr>
      </w:pPr>
    </w:p>
    <w:sectPr w:rsidR="00A93EE0" w:rsidRPr="00A93EE0" w:rsidSect="00207CA0">
      <w:footerReference w:type="default" r:id="rId7"/>
      <w:pgSz w:w="11906" w:h="16838"/>
      <w:pgMar w:top="1247" w:right="1247" w:bottom="130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39F" w:rsidRDefault="004D739F" w:rsidP="009B248A">
      <w:pPr>
        <w:spacing w:after="0" w:line="240" w:lineRule="auto"/>
      </w:pPr>
      <w:r>
        <w:separator/>
      </w:r>
    </w:p>
  </w:endnote>
  <w:endnote w:type="continuationSeparator" w:id="0">
    <w:p w:rsidR="004D739F" w:rsidRDefault="004D739F" w:rsidP="009B2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7193"/>
      <w:docPartObj>
        <w:docPartGallery w:val="Page Numbers (Bottom of Page)"/>
        <w:docPartUnique/>
      </w:docPartObj>
    </w:sdtPr>
    <w:sdtEndPr>
      <w:rPr>
        <w:color w:val="7F7F7F" w:themeColor="background1" w:themeShade="7F"/>
        <w:spacing w:val="60"/>
      </w:rPr>
    </w:sdtEndPr>
    <w:sdtContent>
      <w:p w:rsidR="0009152F" w:rsidRDefault="009D2BFA">
        <w:pPr>
          <w:pStyle w:val="Footer"/>
          <w:pBdr>
            <w:top w:val="single" w:sz="4" w:space="1" w:color="D9D9D9" w:themeColor="background1" w:themeShade="D9"/>
          </w:pBdr>
          <w:jc w:val="right"/>
        </w:pPr>
        <w:fldSimple w:instr=" PAGE   \* MERGEFORMAT ">
          <w:r w:rsidR="00D55833">
            <w:rPr>
              <w:noProof/>
            </w:rPr>
            <w:t>3</w:t>
          </w:r>
        </w:fldSimple>
        <w:r w:rsidR="0009152F">
          <w:t xml:space="preserve"> | </w:t>
        </w:r>
        <w:r w:rsidR="0009152F">
          <w:rPr>
            <w:color w:val="7F7F7F" w:themeColor="background1" w:themeShade="7F"/>
            <w:spacing w:val="60"/>
          </w:rPr>
          <w:t>Page</w:t>
        </w:r>
      </w:p>
    </w:sdtContent>
  </w:sdt>
  <w:p w:rsidR="0009152F" w:rsidRDefault="000915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39F" w:rsidRDefault="004D739F" w:rsidP="009B248A">
      <w:pPr>
        <w:spacing w:after="0" w:line="240" w:lineRule="auto"/>
      </w:pPr>
      <w:r>
        <w:separator/>
      </w:r>
    </w:p>
  </w:footnote>
  <w:footnote w:type="continuationSeparator" w:id="0">
    <w:p w:rsidR="004D739F" w:rsidRDefault="004D739F" w:rsidP="009B24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553"/>
    <w:multiLevelType w:val="hybridMultilevel"/>
    <w:tmpl w:val="F608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447A66"/>
    <w:multiLevelType w:val="hybridMultilevel"/>
    <w:tmpl w:val="EA346050"/>
    <w:lvl w:ilvl="0" w:tplc="1809000F">
      <w:start w:val="1"/>
      <w:numFmt w:val="decimal"/>
      <w:lvlText w:val="%1."/>
      <w:lvlJc w:val="left"/>
      <w:pPr>
        <w:ind w:left="360" w:hanging="360"/>
      </w:pPr>
      <w:rPr>
        <w:rFonts w:cs="Times New Roman"/>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2">
    <w:nsid w:val="13625647"/>
    <w:multiLevelType w:val="hybridMultilevel"/>
    <w:tmpl w:val="6A2462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1D8E05CA"/>
    <w:multiLevelType w:val="hybridMultilevel"/>
    <w:tmpl w:val="6D84BA50"/>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4">
    <w:nsid w:val="23AE7E5A"/>
    <w:multiLevelType w:val="hybridMultilevel"/>
    <w:tmpl w:val="2C2AD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D61377"/>
    <w:multiLevelType w:val="hybridMultilevel"/>
    <w:tmpl w:val="E9E6E3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6">
    <w:nsid w:val="2A012EF7"/>
    <w:multiLevelType w:val="hybridMultilevel"/>
    <w:tmpl w:val="CF6C0C8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2DD50AC2"/>
    <w:multiLevelType w:val="hybridMultilevel"/>
    <w:tmpl w:val="E018915E"/>
    <w:lvl w:ilvl="0" w:tplc="18090001">
      <w:start w:val="1"/>
      <w:numFmt w:val="bullet"/>
      <w:lvlText w:val=""/>
      <w:lvlJc w:val="left"/>
      <w:pPr>
        <w:ind w:left="807" w:hanging="360"/>
      </w:pPr>
      <w:rPr>
        <w:rFonts w:ascii="Symbol" w:hAnsi="Symbol" w:hint="default"/>
      </w:rPr>
    </w:lvl>
    <w:lvl w:ilvl="1" w:tplc="18090003" w:tentative="1">
      <w:start w:val="1"/>
      <w:numFmt w:val="bullet"/>
      <w:lvlText w:val="o"/>
      <w:lvlJc w:val="left"/>
      <w:pPr>
        <w:ind w:left="1527" w:hanging="360"/>
      </w:pPr>
      <w:rPr>
        <w:rFonts w:ascii="Courier New" w:hAnsi="Courier New" w:hint="default"/>
      </w:rPr>
    </w:lvl>
    <w:lvl w:ilvl="2" w:tplc="18090005" w:tentative="1">
      <w:start w:val="1"/>
      <w:numFmt w:val="bullet"/>
      <w:lvlText w:val=""/>
      <w:lvlJc w:val="left"/>
      <w:pPr>
        <w:ind w:left="2247" w:hanging="360"/>
      </w:pPr>
      <w:rPr>
        <w:rFonts w:ascii="Wingdings" w:hAnsi="Wingdings" w:hint="default"/>
      </w:rPr>
    </w:lvl>
    <w:lvl w:ilvl="3" w:tplc="18090001" w:tentative="1">
      <w:start w:val="1"/>
      <w:numFmt w:val="bullet"/>
      <w:lvlText w:val=""/>
      <w:lvlJc w:val="left"/>
      <w:pPr>
        <w:ind w:left="2967" w:hanging="360"/>
      </w:pPr>
      <w:rPr>
        <w:rFonts w:ascii="Symbol" w:hAnsi="Symbol" w:hint="default"/>
      </w:rPr>
    </w:lvl>
    <w:lvl w:ilvl="4" w:tplc="18090003" w:tentative="1">
      <w:start w:val="1"/>
      <w:numFmt w:val="bullet"/>
      <w:lvlText w:val="o"/>
      <w:lvlJc w:val="left"/>
      <w:pPr>
        <w:ind w:left="3687" w:hanging="360"/>
      </w:pPr>
      <w:rPr>
        <w:rFonts w:ascii="Courier New" w:hAnsi="Courier New" w:hint="default"/>
      </w:rPr>
    </w:lvl>
    <w:lvl w:ilvl="5" w:tplc="18090005" w:tentative="1">
      <w:start w:val="1"/>
      <w:numFmt w:val="bullet"/>
      <w:lvlText w:val=""/>
      <w:lvlJc w:val="left"/>
      <w:pPr>
        <w:ind w:left="4407" w:hanging="360"/>
      </w:pPr>
      <w:rPr>
        <w:rFonts w:ascii="Wingdings" w:hAnsi="Wingdings" w:hint="default"/>
      </w:rPr>
    </w:lvl>
    <w:lvl w:ilvl="6" w:tplc="18090001" w:tentative="1">
      <w:start w:val="1"/>
      <w:numFmt w:val="bullet"/>
      <w:lvlText w:val=""/>
      <w:lvlJc w:val="left"/>
      <w:pPr>
        <w:ind w:left="5127" w:hanging="360"/>
      </w:pPr>
      <w:rPr>
        <w:rFonts w:ascii="Symbol" w:hAnsi="Symbol" w:hint="default"/>
      </w:rPr>
    </w:lvl>
    <w:lvl w:ilvl="7" w:tplc="18090003" w:tentative="1">
      <w:start w:val="1"/>
      <w:numFmt w:val="bullet"/>
      <w:lvlText w:val="o"/>
      <w:lvlJc w:val="left"/>
      <w:pPr>
        <w:ind w:left="5847" w:hanging="360"/>
      </w:pPr>
      <w:rPr>
        <w:rFonts w:ascii="Courier New" w:hAnsi="Courier New" w:hint="default"/>
      </w:rPr>
    </w:lvl>
    <w:lvl w:ilvl="8" w:tplc="18090005" w:tentative="1">
      <w:start w:val="1"/>
      <w:numFmt w:val="bullet"/>
      <w:lvlText w:val=""/>
      <w:lvlJc w:val="left"/>
      <w:pPr>
        <w:ind w:left="6567" w:hanging="360"/>
      </w:pPr>
      <w:rPr>
        <w:rFonts w:ascii="Wingdings" w:hAnsi="Wingdings" w:hint="default"/>
      </w:rPr>
    </w:lvl>
  </w:abstractNum>
  <w:abstractNum w:abstractNumId="8">
    <w:nsid w:val="2EAC39CA"/>
    <w:multiLevelType w:val="hybridMultilevel"/>
    <w:tmpl w:val="767AA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1275255"/>
    <w:multiLevelType w:val="hybridMultilevel"/>
    <w:tmpl w:val="23ACC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6854611"/>
    <w:multiLevelType w:val="hybridMultilevel"/>
    <w:tmpl w:val="9A007E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2C661F7"/>
    <w:multiLevelType w:val="hybridMultilevel"/>
    <w:tmpl w:val="283CD0E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nsid w:val="44E663BF"/>
    <w:multiLevelType w:val="hybridMultilevel"/>
    <w:tmpl w:val="CB84236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4533054D"/>
    <w:multiLevelType w:val="hybridMultilevel"/>
    <w:tmpl w:val="409C1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6CA7DEC"/>
    <w:multiLevelType w:val="hybridMultilevel"/>
    <w:tmpl w:val="13BEC6C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nsid w:val="4D0B55A9"/>
    <w:multiLevelType w:val="hybridMultilevel"/>
    <w:tmpl w:val="0F5241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1074F18"/>
    <w:multiLevelType w:val="hybridMultilevel"/>
    <w:tmpl w:val="0AA473EC"/>
    <w:lvl w:ilvl="0" w:tplc="18090013">
      <w:start w:val="1"/>
      <w:numFmt w:val="upperRoman"/>
      <w:lvlText w:val="%1."/>
      <w:lvlJc w:val="right"/>
      <w:pPr>
        <w:ind w:left="1080" w:hanging="360"/>
      </w:pPr>
      <w:rPr>
        <w:rFonts w:cs="Times New Roman"/>
      </w:rPr>
    </w:lvl>
    <w:lvl w:ilvl="1" w:tplc="18090019">
      <w:start w:val="1"/>
      <w:numFmt w:val="decimal"/>
      <w:lvlText w:val="%2."/>
      <w:lvlJc w:val="left"/>
      <w:pPr>
        <w:tabs>
          <w:tab w:val="num" w:pos="1440"/>
        </w:tabs>
        <w:ind w:left="1440" w:hanging="360"/>
      </w:pPr>
      <w:rPr>
        <w:rFonts w:cs="Times New Roman"/>
      </w:rPr>
    </w:lvl>
    <w:lvl w:ilvl="2" w:tplc="1809001B">
      <w:start w:val="1"/>
      <w:numFmt w:val="decimal"/>
      <w:lvlText w:val="%3."/>
      <w:lvlJc w:val="left"/>
      <w:pPr>
        <w:tabs>
          <w:tab w:val="num" w:pos="2160"/>
        </w:tabs>
        <w:ind w:left="2160" w:hanging="360"/>
      </w:pPr>
      <w:rPr>
        <w:rFonts w:cs="Times New Roman"/>
      </w:rPr>
    </w:lvl>
    <w:lvl w:ilvl="3" w:tplc="1809000F">
      <w:start w:val="1"/>
      <w:numFmt w:val="decimal"/>
      <w:lvlText w:val="%4."/>
      <w:lvlJc w:val="left"/>
      <w:pPr>
        <w:tabs>
          <w:tab w:val="num" w:pos="2880"/>
        </w:tabs>
        <w:ind w:left="2880" w:hanging="360"/>
      </w:pPr>
      <w:rPr>
        <w:rFonts w:cs="Times New Roman"/>
      </w:rPr>
    </w:lvl>
    <w:lvl w:ilvl="4" w:tplc="18090019">
      <w:start w:val="1"/>
      <w:numFmt w:val="decimal"/>
      <w:lvlText w:val="%5."/>
      <w:lvlJc w:val="left"/>
      <w:pPr>
        <w:tabs>
          <w:tab w:val="num" w:pos="3600"/>
        </w:tabs>
        <w:ind w:left="3600" w:hanging="360"/>
      </w:pPr>
      <w:rPr>
        <w:rFonts w:cs="Times New Roman"/>
      </w:rPr>
    </w:lvl>
    <w:lvl w:ilvl="5" w:tplc="1809001B">
      <w:start w:val="1"/>
      <w:numFmt w:val="decimal"/>
      <w:lvlText w:val="%6."/>
      <w:lvlJc w:val="left"/>
      <w:pPr>
        <w:tabs>
          <w:tab w:val="num" w:pos="4320"/>
        </w:tabs>
        <w:ind w:left="4320" w:hanging="360"/>
      </w:pPr>
      <w:rPr>
        <w:rFonts w:cs="Times New Roman"/>
      </w:rPr>
    </w:lvl>
    <w:lvl w:ilvl="6" w:tplc="1809000F">
      <w:start w:val="1"/>
      <w:numFmt w:val="decimal"/>
      <w:lvlText w:val="%7."/>
      <w:lvlJc w:val="left"/>
      <w:pPr>
        <w:tabs>
          <w:tab w:val="num" w:pos="5040"/>
        </w:tabs>
        <w:ind w:left="5040" w:hanging="360"/>
      </w:pPr>
      <w:rPr>
        <w:rFonts w:cs="Times New Roman"/>
      </w:rPr>
    </w:lvl>
    <w:lvl w:ilvl="7" w:tplc="18090019">
      <w:start w:val="1"/>
      <w:numFmt w:val="decimal"/>
      <w:lvlText w:val="%8."/>
      <w:lvlJc w:val="left"/>
      <w:pPr>
        <w:tabs>
          <w:tab w:val="num" w:pos="5760"/>
        </w:tabs>
        <w:ind w:left="5760" w:hanging="360"/>
      </w:pPr>
      <w:rPr>
        <w:rFonts w:cs="Times New Roman"/>
      </w:rPr>
    </w:lvl>
    <w:lvl w:ilvl="8" w:tplc="1809001B">
      <w:start w:val="1"/>
      <w:numFmt w:val="decimal"/>
      <w:lvlText w:val="%9."/>
      <w:lvlJc w:val="left"/>
      <w:pPr>
        <w:tabs>
          <w:tab w:val="num" w:pos="6480"/>
        </w:tabs>
        <w:ind w:left="6480" w:hanging="360"/>
      </w:pPr>
      <w:rPr>
        <w:rFonts w:cs="Times New Roman"/>
      </w:rPr>
    </w:lvl>
  </w:abstractNum>
  <w:abstractNum w:abstractNumId="17">
    <w:nsid w:val="574B1993"/>
    <w:multiLevelType w:val="hybridMultilevel"/>
    <w:tmpl w:val="997CD172"/>
    <w:lvl w:ilvl="0" w:tplc="174AE5DC">
      <w:start w:val="1"/>
      <w:numFmt w:val="decimal"/>
      <w:lvlText w:val="%1."/>
      <w:lvlJc w:val="left"/>
      <w:pPr>
        <w:ind w:left="720" w:hanging="720"/>
      </w:pPr>
      <w:rPr>
        <w:rFonts w:cs="Times New Roman"/>
      </w:rPr>
    </w:lvl>
    <w:lvl w:ilvl="1" w:tplc="18090001">
      <w:start w:val="1"/>
      <w:numFmt w:val="bullet"/>
      <w:lvlText w:val=""/>
      <w:lvlJc w:val="left"/>
      <w:pPr>
        <w:ind w:left="1080" w:hanging="360"/>
      </w:pPr>
      <w:rPr>
        <w:rFonts w:ascii="Symbol" w:hAnsi="Symbol" w:hint="default"/>
      </w:rPr>
    </w:lvl>
    <w:lvl w:ilvl="2" w:tplc="1809001B">
      <w:start w:val="1"/>
      <w:numFmt w:val="decimal"/>
      <w:lvlText w:val="%3."/>
      <w:lvlJc w:val="left"/>
      <w:pPr>
        <w:tabs>
          <w:tab w:val="num" w:pos="2160"/>
        </w:tabs>
        <w:ind w:left="2160" w:hanging="360"/>
      </w:pPr>
      <w:rPr>
        <w:rFonts w:cs="Times New Roman"/>
      </w:rPr>
    </w:lvl>
    <w:lvl w:ilvl="3" w:tplc="1809000F">
      <w:start w:val="1"/>
      <w:numFmt w:val="decimal"/>
      <w:lvlText w:val="%4."/>
      <w:lvlJc w:val="left"/>
      <w:pPr>
        <w:tabs>
          <w:tab w:val="num" w:pos="2880"/>
        </w:tabs>
        <w:ind w:left="2880" w:hanging="360"/>
      </w:pPr>
      <w:rPr>
        <w:rFonts w:cs="Times New Roman"/>
      </w:rPr>
    </w:lvl>
    <w:lvl w:ilvl="4" w:tplc="18090019">
      <w:start w:val="1"/>
      <w:numFmt w:val="decimal"/>
      <w:lvlText w:val="%5."/>
      <w:lvlJc w:val="left"/>
      <w:pPr>
        <w:tabs>
          <w:tab w:val="num" w:pos="3600"/>
        </w:tabs>
        <w:ind w:left="3600" w:hanging="360"/>
      </w:pPr>
      <w:rPr>
        <w:rFonts w:cs="Times New Roman"/>
      </w:rPr>
    </w:lvl>
    <w:lvl w:ilvl="5" w:tplc="1809001B">
      <w:start w:val="1"/>
      <w:numFmt w:val="decimal"/>
      <w:lvlText w:val="%6."/>
      <w:lvlJc w:val="left"/>
      <w:pPr>
        <w:tabs>
          <w:tab w:val="num" w:pos="4320"/>
        </w:tabs>
        <w:ind w:left="4320" w:hanging="360"/>
      </w:pPr>
      <w:rPr>
        <w:rFonts w:cs="Times New Roman"/>
      </w:rPr>
    </w:lvl>
    <w:lvl w:ilvl="6" w:tplc="1809000F">
      <w:start w:val="1"/>
      <w:numFmt w:val="decimal"/>
      <w:lvlText w:val="%7."/>
      <w:lvlJc w:val="left"/>
      <w:pPr>
        <w:tabs>
          <w:tab w:val="num" w:pos="5040"/>
        </w:tabs>
        <w:ind w:left="5040" w:hanging="360"/>
      </w:pPr>
      <w:rPr>
        <w:rFonts w:cs="Times New Roman"/>
      </w:rPr>
    </w:lvl>
    <w:lvl w:ilvl="7" w:tplc="18090019">
      <w:start w:val="1"/>
      <w:numFmt w:val="decimal"/>
      <w:lvlText w:val="%8."/>
      <w:lvlJc w:val="left"/>
      <w:pPr>
        <w:tabs>
          <w:tab w:val="num" w:pos="5760"/>
        </w:tabs>
        <w:ind w:left="5760" w:hanging="360"/>
      </w:pPr>
      <w:rPr>
        <w:rFonts w:cs="Times New Roman"/>
      </w:rPr>
    </w:lvl>
    <w:lvl w:ilvl="8" w:tplc="1809001B">
      <w:start w:val="1"/>
      <w:numFmt w:val="decimal"/>
      <w:lvlText w:val="%9."/>
      <w:lvlJc w:val="left"/>
      <w:pPr>
        <w:tabs>
          <w:tab w:val="num" w:pos="6480"/>
        </w:tabs>
        <w:ind w:left="6480" w:hanging="360"/>
      </w:pPr>
      <w:rPr>
        <w:rFonts w:cs="Times New Roman"/>
      </w:rPr>
    </w:lvl>
  </w:abstractNum>
  <w:abstractNum w:abstractNumId="18">
    <w:nsid w:val="5915378D"/>
    <w:multiLevelType w:val="hybridMultilevel"/>
    <w:tmpl w:val="AA8C2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FEC2DD7"/>
    <w:multiLevelType w:val="hybridMultilevel"/>
    <w:tmpl w:val="B03202C4"/>
    <w:lvl w:ilvl="0" w:tplc="18090001">
      <w:start w:val="1"/>
      <w:numFmt w:val="bullet"/>
      <w:lvlText w:val=""/>
      <w:lvlJc w:val="left"/>
      <w:pPr>
        <w:ind w:left="1932" w:hanging="360"/>
      </w:pPr>
      <w:rPr>
        <w:rFonts w:ascii="Symbol" w:hAnsi="Symbol" w:hint="default"/>
      </w:rPr>
    </w:lvl>
    <w:lvl w:ilvl="1" w:tplc="18090003" w:tentative="1">
      <w:start w:val="1"/>
      <w:numFmt w:val="bullet"/>
      <w:lvlText w:val="o"/>
      <w:lvlJc w:val="left"/>
      <w:pPr>
        <w:ind w:left="2652" w:hanging="360"/>
      </w:pPr>
      <w:rPr>
        <w:rFonts w:ascii="Courier New" w:hAnsi="Courier New" w:cs="Courier New" w:hint="default"/>
      </w:rPr>
    </w:lvl>
    <w:lvl w:ilvl="2" w:tplc="18090005" w:tentative="1">
      <w:start w:val="1"/>
      <w:numFmt w:val="bullet"/>
      <w:lvlText w:val=""/>
      <w:lvlJc w:val="left"/>
      <w:pPr>
        <w:ind w:left="3372" w:hanging="360"/>
      </w:pPr>
      <w:rPr>
        <w:rFonts w:ascii="Wingdings" w:hAnsi="Wingdings" w:hint="default"/>
      </w:rPr>
    </w:lvl>
    <w:lvl w:ilvl="3" w:tplc="18090001" w:tentative="1">
      <w:start w:val="1"/>
      <w:numFmt w:val="bullet"/>
      <w:lvlText w:val=""/>
      <w:lvlJc w:val="left"/>
      <w:pPr>
        <w:ind w:left="4092" w:hanging="360"/>
      </w:pPr>
      <w:rPr>
        <w:rFonts w:ascii="Symbol" w:hAnsi="Symbol" w:hint="default"/>
      </w:rPr>
    </w:lvl>
    <w:lvl w:ilvl="4" w:tplc="18090003" w:tentative="1">
      <w:start w:val="1"/>
      <w:numFmt w:val="bullet"/>
      <w:lvlText w:val="o"/>
      <w:lvlJc w:val="left"/>
      <w:pPr>
        <w:ind w:left="4812" w:hanging="360"/>
      </w:pPr>
      <w:rPr>
        <w:rFonts w:ascii="Courier New" w:hAnsi="Courier New" w:cs="Courier New" w:hint="default"/>
      </w:rPr>
    </w:lvl>
    <w:lvl w:ilvl="5" w:tplc="18090005" w:tentative="1">
      <w:start w:val="1"/>
      <w:numFmt w:val="bullet"/>
      <w:lvlText w:val=""/>
      <w:lvlJc w:val="left"/>
      <w:pPr>
        <w:ind w:left="5532" w:hanging="360"/>
      </w:pPr>
      <w:rPr>
        <w:rFonts w:ascii="Wingdings" w:hAnsi="Wingdings" w:hint="default"/>
      </w:rPr>
    </w:lvl>
    <w:lvl w:ilvl="6" w:tplc="18090001" w:tentative="1">
      <w:start w:val="1"/>
      <w:numFmt w:val="bullet"/>
      <w:lvlText w:val=""/>
      <w:lvlJc w:val="left"/>
      <w:pPr>
        <w:ind w:left="6252" w:hanging="360"/>
      </w:pPr>
      <w:rPr>
        <w:rFonts w:ascii="Symbol" w:hAnsi="Symbol" w:hint="default"/>
      </w:rPr>
    </w:lvl>
    <w:lvl w:ilvl="7" w:tplc="18090003" w:tentative="1">
      <w:start w:val="1"/>
      <w:numFmt w:val="bullet"/>
      <w:lvlText w:val="o"/>
      <w:lvlJc w:val="left"/>
      <w:pPr>
        <w:ind w:left="6972" w:hanging="360"/>
      </w:pPr>
      <w:rPr>
        <w:rFonts w:ascii="Courier New" w:hAnsi="Courier New" w:cs="Courier New" w:hint="default"/>
      </w:rPr>
    </w:lvl>
    <w:lvl w:ilvl="8" w:tplc="18090005" w:tentative="1">
      <w:start w:val="1"/>
      <w:numFmt w:val="bullet"/>
      <w:lvlText w:val=""/>
      <w:lvlJc w:val="left"/>
      <w:pPr>
        <w:ind w:left="7692" w:hanging="360"/>
      </w:pPr>
      <w:rPr>
        <w:rFonts w:ascii="Wingdings" w:hAnsi="Wingdings" w:hint="default"/>
      </w:rPr>
    </w:lvl>
  </w:abstractNum>
  <w:abstractNum w:abstractNumId="20">
    <w:nsid w:val="64555B77"/>
    <w:multiLevelType w:val="hybridMultilevel"/>
    <w:tmpl w:val="6610DB9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67CF37BE"/>
    <w:multiLevelType w:val="hybridMultilevel"/>
    <w:tmpl w:val="4AA03A8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nsid w:val="6C956434"/>
    <w:multiLevelType w:val="hybridMultilevel"/>
    <w:tmpl w:val="DBEEFB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nsid w:val="795B70E2"/>
    <w:multiLevelType w:val="hybridMultilevel"/>
    <w:tmpl w:val="F502CFF2"/>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6059EE"/>
    <w:multiLevelType w:val="multilevel"/>
    <w:tmpl w:val="969E992A"/>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270"/>
        </w:tabs>
        <w:ind w:left="270" w:hanging="360"/>
      </w:pPr>
      <w:rPr>
        <w:rFonts w:ascii="Courier New" w:hAnsi="Courier New" w:hint="default"/>
        <w:sz w:val="20"/>
      </w:rPr>
    </w:lvl>
    <w:lvl w:ilvl="2" w:tentative="1">
      <w:start w:val="1"/>
      <w:numFmt w:val="bullet"/>
      <w:lvlText w:val=""/>
      <w:lvlJc w:val="left"/>
      <w:pPr>
        <w:tabs>
          <w:tab w:val="num" w:pos="990"/>
        </w:tabs>
        <w:ind w:left="990" w:hanging="360"/>
      </w:pPr>
      <w:rPr>
        <w:rFonts w:ascii="Wingdings" w:hAnsi="Wingdings" w:hint="default"/>
        <w:sz w:val="20"/>
      </w:rPr>
    </w:lvl>
    <w:lvl w:ilvl="3" w:tentative="1">
      <w:start w:val="1"/>
      <w:numFmt w:val="bullet"/>
      <w:lvlText w:val=""/>
      <w:lvlJc w:val="left"/>
      <w:pPr>
        <w:tabs>
          <w:tab w:val="num" w:pos="1710"/>
        </w:tabs>
        <w:ind w:left="1710" w:hanging="360"/>
      </w:pPr>
      <w:rPr>
        <w:rFonts w:ascii="Wingdings" w:hAnsi="Wingdings" w:hint="default"/>
        <w:sz w:val="20"/>
      </w:rPr>
    </w:lvl>
    <w:lvl w:ilvl="4" w:tentative="1">
      <w:start w:val="1"/>
      <w:numFmt w:val="bullet"/>
      <w:lvlText w:val=""/>
      <w:lvlJc w:val="left"/>
      <w:pPr>
        <w:tabs>
          <w:tab w:val="num" w:pos="2430"/>
        </w:tabs>
        <w:ind w:left="2430" w:hanging="360"/>
      </w:pPr>
      <w:rPr>
        <w:rFonts w:ascii="Wingdings" w:hAnsi="Wingdings" w:hint="default"/>
        <w:sz w:val="20"/>
      </w:rPr>
    </w:lvl>
    <w:lvl w:ilvl="5" w:tentative="1">
      <w:start w:val="1"/>
      <w:numFmt w:val="bullet"/>
      <w:lvlText w:val=""/>
      <w:lvlJc w:val="left"/>
      <w:pPr>
        <w:tabs>
          <w:tab w:val="num" w:pos="3150"/>
        </w:tabs>
        <w:ind w:left="3150" w:hanging="360"/>
      </w:pPr>
      <w:rPr>
        <w:rFonts w:ascii="Wingdings" w:hAnsi="Wingdings" w:hint="default"/>
        <w:sz w:val="20"/>
      </w:rPr>
    </w:lvl>
    <w:lvl w:ilvl="6" w:tentative="1">
      <w:start w:val="1"/>
      <w:numFmt w:val="bullet"/>
      <w:lvlText w:val=""/>
      <w:lvlJc w:val="left"/>
      <w:pPr>
        <w:tabs>
          <w:tab w:val="num" w:pos="3870"/>
        </w:tabs>
        <w:ind w:left="3870" w:hanging="360"/>
      </w:pPr>
      <w:rPr>
        <w:rFonts w:ascii="Wingdings" w:hAnsi="Wingdings" w:hint="default"/>
        <w:sz w:val="20"/>
      </w:rPr>
    </w:lvl>
    <w:lvl w:ilvl="7" w:tentative="1">
      <w:start w:val="1"/>
      <w:numFmt w:val="bullet"/>
      <w:lvlText w:val=""/>
      <w:lvlJc w:val="left"/>
      <w:pPr>
        <w:tabs>
          <w:tab w:val="num" w:pos="4590"/>
        </w:tabs>
        <w:ind w:left="4590" w:hanging="360"/>
      </w:pPr>
      <w:rPr>
        <w:rFonts w:ascii="Wingdings" w:hAnsi="Wingdings" w:hint="default"/>
        <w:sz w:val="20"/>
      </w:rPr>
    </w:lvl>
    <w:lvl w:ilvl="8" w:tentative="1">
      <w:start w:val="1"/>
      <w:numFmt w:val="bullet"/>
      <w:lvlText w:val=""/>
      <w:lvlJc w:val="left"/>
      <w:pPr>
        <w:tabs>
          <w:tab w:val="num" w:pos="5310"/>
        </w:tabs>
        <w:ind w:left="5310" w:hanging="360"/>
      </w:pPr>
      <w:rPr>
        <w:rFonts w:ascii="Wingdings" w:hAnsi="Wingdings" w:hint="default"/>
        <w:sz w:val="20"/>
      </w:rPr>
    </w:lvl>
  </w:abstractNum>
  <w:num w:numId="1">
    <w:abstractNumId w:val="24"/>
  </w:num>
  <w:num w:numId="2">
    <w:abstractNumId w:val="5"/>
  </w:num>
  <w:num w:numId="3">
    <w:abstractNumId w:val="23"/>
  </w:num>
  <w:num w:numId="4">
    <w:abstractNumId w:val="11"/>
  </w:num>
  <w:num w:numId="5">
    <w:abstractNumId w:val="0"/>
  </w:num>
  <w:num w:numId="6">
    <w:abstractNumId w:val="2"/>
  </w:num>
  <w:num w:numId="7">
    <w:abstractNumId w:val="1"/>
  </w:num>
  <w:num w:numId="8">
    <w:abstractNumId w:val="18"/>
  </w:num>
  <w:num w:numId="9">
    <w:abstractNumId w:val="22"/>
  </w:num>
  <w:num w:numId="10">
    <w:abstractNumId w:val="13"/>
  </w:num>
  <w:num w:numId="11">
    <w:abstractNumId w:val="15"/>
  </w:num>
  <w:num w:numId="12">
    <w:abstractNumId w:val="7"/>
  </w:num>
  <w:num w:numId="13">
    <w:abstractNumId w:val="10"/>
  </w:num>
  <w:num w:numId="14">
    <w:abstractNumId w:val="8"/>
  </w:num>
  <w:num w:numId="15">
    <w:abstractNumId w:val="9"/>
  </w:num>
  <w:num w:numId="1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0"/>
  </w:num>
  <w:num w:numId="20">
    <w:abstractNumId w:val="14"/>
  </w:num>
  <w:num w:numId="21">
    <w:abstractNumId w:val="21"/>
  </w:num>
  <w:num w:numId="22">
    <w:abstractNumId w:val="6"/>
  </w:num>
  <w:num w:numId="23">
    <w:abstractNumId w:val="17"/>
  </w:num>
  <w:num w:numId="24">
    <w:abstractNumId w:val="4"/>
  </w:num>
  <w:num w:numId="25">
    <w:abstractNumId w:val="16"/>
  </w:num>
  <w:num w:numId="26">
    <w:abstractNumId w:val="19"/>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C31B8"/>
    <w:rsid w:val="00007F7B"/>
    <w:rsid w:val="000117FD"/>
    <w:rsid w:val="00021E5D"/>
    <w:rsid w:val="000236C9"/>
    <w:rsid w:val="00023B09"/>
    <w:rsid w:val="00033B6B"/>
    <w:rsid w:val="0005073C"/>
    <w:rsid w:val="00050E07"/>
    <w:rsid w:val="00055E12"/>
    <w:rsid w:val="0005798F"/>
    <w:rsid w:val="00060025"/>
    <w:rsid w:val="0006205E"/>
    <w:rsid w:val="00063B83"/>
    <w:rsid w:val="0006522F"/>
    <w:rsid w:val="0009152F"/>
    <w:rsid w:val="000A563A"/>
    <w:rsid w:val="000A56E5"/>
    <w:rsid w:val="000A6262"/>
    <w:rsid w:val="000B09F7"/>
    <w:rsid w:val="000B1C59"/>
    <w:rsid w:val="000B5236"/>
    <w:rsid w:val="000C3F7D"/>
    <w:rsid w:val="000D4900"/>
    <w:rsid w:val="000E01EC"/>
    <w:rsid w:val="000E38B2"/>
    <w:rsid w:val="00104160"/>
    <w:rsid w:val="00125564"/>
    <w:rsid w:val="00143D5A"/>
    <w:rsid w:val="00163968"/>
    <w:rsid w:val="00175D60"/>
    <w:rsid w:val="001A0A33"/>
    <w:rsid w:val="001A249E"/>
    <w:rsid w:val="001A613B"/>
    <w:rsid w:val="001A71A1"/>
    <w:rsid w:val="001B0321"/>
    <w:rsid w:val="001C201E"/>
    <w:rsid w:val="001C35CD"/>
    <w:rsid w:val="001C44C2"/>
    <w:rsid w:val="001D2D41"/>
    <w:rsid w:val="001D485B"/>
    <w:rsid w:val="001E3AFF"/>
    <w:rsid w:val="00206E34"/>
    <w:rsid w:val="00207CA0"/>
    <w:rsid w:val="00221F75"/>
    <w:rsid w:val="00247FE2"/>
    <w:rsid w:val="0025239C"/>
    <w:rsid w:val="002525A6"/>
    <w:rsid w:val="00265CDF"/>
    <w:rsid w:val="0026685A"/>
    <w:rsid w:val="0027019E"/>
    <w:rsid w:val="00277C75"/>
    <w:rsid w:val="00293676"/>
    <w:rsid w:val="00295C6C"/>
    <w:rsid w:val="002A3401"/>
    <w:rsid w:val="002E52AE"/>
    <w:rsid w:val="002F196B"/>
    <w:rsid w:val="002F2567"/>
    <w:rsid w:val="002F3807"/>
    <w:rsid w:val="003029FA"/>
    <w:rsid w:val="00311F1A"/>
    <w:rsid w:val="003202F8"/>
    <w:rsid w:val="0033232F"/>
    <w:rsid w:val="00333DD7"/>
    <w:rsid w:val="00335807"/>
    <w:rsid w:val="00337221"/>
    <w:rsid w:val="00340818"/>
    <w:rsid w:val="0035300D"/>
    <w:rsid w:val="003536C1"/>
    <w:rsid w:val="00355AD0"/>
    <w:rsid w:val="00365DB9"/>
    <w:rsid w:val="00375864"/>
    <w:rsid w:val="003776B3"/>
    <w:rsid w:val="0039638A"/>
    <w:rsid w:val="00396895"/>
    <w:rsid w:val="003A620F"/>
    <w:rsid w:val="003B57E6"/>
    <w:rsid w:val="003C41BD"/>
    <w:rsid w:val="003C4E2F"/>
    <w:rsid w:val="003F15BD"/>
    <w:rsid w:val="0040548F"/>
    <w:rsid w:val="00421E9B"/>
    <w:rsid w:val="0042356B"/>
    <w:rsid w:val="004303D5"/>
    <w:rsid w:val="004312BE"/>
    <w:rsid w:val="00433C1B"/>
    <w:rsid w:val="004348E0"/>
    <w:rsid w:val="00435FA0"/>
    <w:rsid w:val="004539AA"/>
    <w:rsid w:val="00466075"/>
    <w:rsid w:val="004709F8"/>
    <w:rsid w:val="0047307A"/>
    <w:rsid w:val="00475ECE"/>
    <w:rsid w:val="004768D7"/>
    <w:rsid w:val="0048309B"/>
    <w:rsid w:val="00486ABB"/>
    <w:rsid w:val="004928FD"/>
    <w:rsid w:val="00495B3E"/>
    <w:rsid w:val="00497753"/>
    <w:rsid w:val="004C1C44"/>
    <w:rsid w:val="004C5653"/>
    <w:rsid w:val="004D2C07"/>
    <w:rsid w:val="004D3097"/>
    <w:rsid w:val="004D6942"/>
    <w:rsid w:val="004D739F"/>
    <w:rsid w:val="004E33F6"/>
    <w:rsid w:val="004F0B4D"/>
    <w:rsid w:val="004F2ADA"/>
    <w:rsid w:val="004F73D1"/>
    <w:rsid w:val="00500E57"/>
    <w:rsid w:val="005035B1"/>
    <w:rsid w:val="00516D04"/>
    <w:rsid w:val="00517556"/>
    <w:rsid w:val="00543D43"/>
    <w:rsid w:val="0055664E"/>
    <w:rsid w:val="00575954"/>
    <w:rsid w:val="005A30B9"/>
    <w:rsid w:val="005B4FF2"/>
    <w:rsid w:val="005B6F73"/>
    <w:rsid w:val="005C4CF2"/>
    <w:rsid w:val="005D011F"/>
    <w:rsid w:val="005D6EB2"/>
    <w:rsid w:val="005D7FF9"/>
    <w:rsid w:val="005E3536"/>
    <w:rsid w:val="005F000F"/>
    <w:rsid w:val="005F204F"/>
    <w:rsid w:val="005F68F9"/>
    <w:rsid w:val="005F6B57"/>
    <w:rsid w:val="00604A40"/>
    <w:rsid w:val="00607628"/>
    <w:rsid w:val="00611DA0"/>
    <w:rsid w:val="00630CEA"/>
    <w:rsid w:val="006327C0"/>
    <w:rsid w:val="00637E1D"/>
    <w:rsid w:val="0064047D"/>
    <w:rsid w:val="006462B4"/>
    <w:rsid w:val="006551BA"/>
    <w:rsid w:val="00656371"/>
    <w:rsid w:val="00667D00"/>
    <w:rsid w:val="0067422B"/>
    <w:rsid w:val="00680EC5"/>
    <w:rsid w:val="00691361"/>
    <w:rsid w:val="0069197D"/>
    <w:rsid w:val="006A0251"/>
    <w:rsid w:val="006A3F4A"/>
    <w:rsid w:val="006B4D01"/>
    <w:rsid w:val="006C309E"/>
    <w:rsid w:val="006D2F1B"/>
    <w:rsid w:val="006D37A3"/>
    <w:rsid w:val="006F5F08"/>
    <w:rsid w:val="00721EAF"/>
    <w:rsid w:val="007327A4"/>
    <w:rsid w:val="00752D99"/>
    <w:rsid w:val="00770C99"/>
    <w:rsid w:val="00771B49"/>
    <w:rsid w:val="00772B65"/>
    <w:rsid w:val="007822C2"/>
    <w:rsid w:val="00785F79"/>
    <w:rsid w:val="00792C46"/>
    <w:rsid w:val="007A47C0"/>
    <w:rsid w:val="007B49C6"/>
    <w:rsid w:val="007C1F53"/>
    <w:rsid w:val="007C4AAB"/>
    <w:rsid w:val="007C5202"/>
    <w:rsid w:val="007C7FD0"/>
    <w:rsid w:val="007D4C7E"/>
    <w:rsid w:val="007E011F"/>
    <w:rsid w:val="007F0F7A"/>
    <w:rsid w:val="007F7962"/>
    <w:rsid w:val="00805AEB"/>
    <w:rsid w:val="008076CD"/>
    <w:rsid w:val="00807FEB"/>
    <w:rsid w:val="00817880"/>
    <w:rsid w:val="0082063E"/>
    <w:rsid w:val="008228FB"/>
    <w:rsid w:val="0083295C"/>
    <w:rsid w:val="00832EA5"/>
    <w:rsid w:val="008459A8"/>
    <w:rsid w:val="00846D5E"/>
    <w:rsid w:val="008472D4"/>
    <w:rsid w:val="00852F47"/>
    <w:rsid w:val="00855567"/>
    <w:rsid w:val="00864406"/>
    <w:rsid w:val="008723AC"/>
    <w:rsid w:val="00883C6F"/>
    <w:rsid w:val="0089256C"/>
    <w:rsid w:val="008A63AC"/>
    <w:rsid w:val="008A6F3A"/>
    <w:rsid w:val="008B07E3"/>
    <w:rsid w:val="008B14DB"/>
    <w:rsid w:val="008C66B9"/>
    <w:rsid w:val="008D10B7"/>
    <w:rsid w:val="008D67AA"/>
    <w:rsid w:val="008D78D5"/>
    <w:rsid w:val="00901A73"/>
    <w:rsid w:val="00905095"/>
    <w:rsid w:val="00906180"/>
    <w:rsid w:val="00921A21"/>
    <w:rsid w:val="009254C8"/>
    <w:rsid w:val="00932F91"/>
    <w:rsid w:val="00933693"/>
    <w:rsid w:val="00944684"/>
    <w:rsid w:val="00944A6F"/>
    <w:rsid w:val="00947DE1"/>
    <w:rsid w:val="00953BB2"/>
    <w:rsid w:val="00961327"/>
    <w:rsid w:val="009623C1"/>
    <w:rsid w:val="009703C3"/>
    <w:rsid w:val="00971EE3"/>
    <w:rsid w:val="009847C6"/>
    <w:rsid w:val="0098565D"/>
    <w:rsid w:val="009942AB"/>
    <w:rsid w:val="009B248A"/>
    <w:rsid w:val="009B7C7B"/>
    <w:rsid w:val="009C03FD"/>
    <w:rsid w:val="009C4FB4"/>
    <w:rsid w:val="009C616B"/>
    <w:rsid w:val="009D2BFA"/>
    <w:rsid w:val="009E3435"/>
    <w:rsid w:val="009E528B"/>
    <w:rsid w:val="009E79DD"/>
    <w:rsid w:val="00A026C2"/>
    <w:rsid w:val="00A0496D"/>
    <w:rsid w:val="00A10FF0"/>
    <w:rsid w:val="00A12B1A"/>
    <w:rsid w:val="00A1476E"/>
    <w:rsid w:val="00A15394"/>
    <w:rsid w:val="00A21E7F"/>
    <w:rsid w:val="00A30122"/>
    <w:rsid w:val="00A4496E"/>
    <w:rsid w:val="00A459C7"/>
    <w:rsid w:val="00A471FD"/>
    <w:rsid w:val="00A53A25"/>
    <w:rsid w:val="00A54A90"/>
    <w:rsid w:val="00A54C20"/>
    <w:rsid w:val="00A601E4"/>
    <w:rsid w:val="00A6671E"/>
    <w:rsid w:val="00A67842"/>
    <w:rsid w:val="00A679D6"/>
    <w:rsid w:val="00A806B8"/>
    <w:rsid w:val="00A80EB0"/>
    <w:rsid w:val="00A81254"/>
    <w:rsid w:val="00A84D0A"/>
    <w:rsid w:val="00A93EE0"/>
    <w:rsid w:val="00AA4DEF"/>
    <w:rsid w:val="00AA6AFB"/>
    <w:rsid w:val="00AC303A"/>
    <w:rsid w:val="00AC7B0C"/>
    <w:rsid w:val="00AC7FE6"/>
    <w:rsid w:val="00AF126E"/>
    <w:rsid w:val="00AF36B9"/>
    <w:rsid w:val="00AF4A86"/>
    <w:rsid w:val="00B05BC8"/>
    <w:rsid w:val="00B11325"/>
    <w:rsid w:val="00B17870"/>
    <w:rsid w:val="00B228C8"/>
    <w:rsid w:val="00B268AC"/>
    <w:rsid w:val="00B475F5"/>
    <w:rsid w:val="00B52358"/>
    <w:rsid w:val="00B56FD9"/>
    <w:rsid w:val="00B72FC9"/>
    <w:rsid w:val="00B808F7"/>
    <w:rsid w:val="00B866A8"/>
    <w:rsid w:val="00B93129"/>
    <w:rsid w:val="00BA27AD"/>
    <w:rsid w:val="00BA5463"/>
    <w:rsid w:val="00BA5F48"/>
    <w:rsid w:val="00BA6B4E"/>
    <w:rsid w:val="00BB05E6"/>
    <w:rsid w:val="00BB5AA9"/>
    <w:rsid w:val="00BC6E42"/>
    <w:rsid w:val="00BD7D2C"/>
    <w:rsid w:val="00BE3A27"/>
    <w:rsid w:val="00BE625A"/>
    <w:rsid w:val="00C265F2"/>
    <w:rsid w:val="00C51E07"/>
    <w:rsid w:val="00C60529"/>
    <w:rsid w:val="00C701AA"/>
    <w:rsid w:val="00C7457A"/>
    <w:rsid w:val="00C847D6"/>
    <w:rsid w:val="00C859CF"/>
    <w:rsid w:val="00C8632A"/>
    <w:rsid w:val="00C90F51"/>
    <w:rsid w:val="00CA237A"/>
    <w:rsid w:val="00CA6060"/>
    <w:rsid w:val="00CB2F08"/>
    <w:rsid w:val="00CC01E3"/>
    <w:rsid w:val="00CC45A9"/>
    <w:rsid w:val="00CC48C3"/>
    <w:rsid w:val="00CD69B2"/>
    <w:rsid w:val="00CD7C45"/>
    <w:rsid w:val="00CE703A"/>
    <w:rsid w:val="00CF0056"/>
    <w:rsid w:val="00CF0AD9"/>
    <w:rsid w:val="00CF3C72"/>
    <w:rsid w:val="00D13C50"/>
    <w:rsid w:val="00D203EA"/>
    <w:rsid w:val="00D30D52"/>
    <w:rsid w:val="00D37233"/>
    <w:rsid w:val="00D41D9D"/>
    <w:rsid w:val="00D50BCE"/>
    <w:rsid w:val="00D55833"/>
    <w:rsid w:val="00D75415"/>
    <w:rsid w:val="00D82619"/>
    <w:rsid w:val="00D9009F"/>
    <w:rsid w:val="00D91E04"/>
    <w:rsid w:val="00D92C50"/>
    <w:rsid w:val="00D97089"/>
    <w:rsid w:val="00D97904"/>
    <w:rsid w:val="00DA70BC"/>
    <w:rsid w:val="00DB170E"/>
    <w:rsid w:val="00DB7FBC"/>
    <w:rsid w:val="00DC1682"/>
    <w:rsid w:val="00DC2895"/>
    <w:rsid w:val="00DC6415"/>
    <w:rsid w:val="00DF0F23"/>
    <w:rsid w:val="00E0685D"/>
    <w:rsid w:val="00E238AD"/>
    <w:rsid w:val="00E2746B"/>
    <w:rsid w:val="00E41292"/>
    <w:rsid w:val="00E7123D"/>
    <w:rsid w:val="00E716B7"/>
    <w:rsid w:val="00E73DC9"/>
    <w:rsid w:val="00E76A88"/>
    <w:rsid w:val="00E8189A"/>
    <w:rsid w:val="00E841FC"/>
    <w:rsid w:val="00EA5207"/>
    <w:rsid w:val="00EA5DC7"/>
    <w:rsid w:val="00EB3394"/>
    <w:rsid w:val="00EB791E"/>
    <w:rsid w:val="00ED0900"/>
    <w:rsid w:val="00ED1977"/>
    <w:rsid w:val="00ED25EA"/>
    <w:rsid w:val="00ED33A4"/>
    <w:rsid w:val="00ED54D9"/>
    <w:rsid w:val="00EE31A4"/>
    <w:rsid w:val="00EF7857"/>
    <w:rsid w:val="00F04748"/>
    <w:rsid w:val="00F068C6"/>
    <w:rsid w:val="00F06904"/>
    <w:rsid w:val="00F359B2"/>
    <w:rsid w:val="00F419FC"/>
    <w:rsid w:val="00F46365"/>
    <w:rsid w:val="00F502DE"/>
    <w:rsid w:val="00F524B9"/>
    <w:rsid w:val="00F717A7"/>
    <w:rsid w:val="00F80636"/>
    <w:rsid w:val="00F81F94"/>
    <w:rsid w:val="00F8449E"/>
    <w:rsid w:val="00F97F3E"/>
    <w:rsid w:val="00FA50FE"/>
    <w:rsid w:val="00FB1858"/>
    <w:rsid w:val="00FB43C3"/>
    <w:rsid w:val="00FB45A9"/>
    <w:rsid w:val="00FC31B8"/>
    <w:rsid w:val="00FC7B03"/>
    <w:rsid w:val="00FD5FD0"/>
    <w:rsid w:val="00FE1779"/>
    <w:rsid w:val="00FE7E9F"/>
    <w:rsid w:val="00FF34E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2AE"/>
    <w:pPr>
      <w:spacing w:after="160" w:line="259" w:lineRule="auto"/>
    </w:pPr>
    <w:rPr>
      <w:lang w:val="en-GB"/>
    </w:rPr>
  </w:style>
  <w:style w:type="paragraph" w:styleId="Heading2">
    <w:name w:val="heading 2"/>
    <w:basedOn w:val="Normal"/>
    <w:link w:val="Heading2Char"/>
    <w:uiPriority w:val="99"/>
    <w:qFormat/>
    <w:rsid w:val="00EA5207"/>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A5207"/>
    <w:rPr>
      <w:rFonts w:ascii="Times New Roman" w:hAnsi="Times New Roman" w:cs="Times New Roman"/>
      <w:b/>
      <w:bCs/>
      <w:sz w:val="36"/>
      <w:szCs w:val="36"/>
      <w:lang w:eastAsia="en-GB"/>
    </w:rPr>
  </w:style>
  <w:style w:type="paragraph" w:styleId="NormalWeb">
    <w:name w:val="Normal (Web)"/>
    <w:basedOn w:val="Normal"/>
    <w:uiPriority w:val="99"/>
    <w:rsid w:val="00FC31B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99"/>
    <w:qFormat/>
    <w:rsid w:val="00FC31B8"/>
    <w:rPr>
      <w:rFonts w:cs="Times New Roman"/>
      <w:b/>
      <w:bCs/>
    </w:rPr>
  </w:style>
  <w:style w:type="character" w:customStyle="1" w:styleId="apple-converted-space">
    <w:name w:val="apple-converted-space"/>
    <w:basedOn w:val="DefaultParagraphFont"/>
    <w:uiPriority w:val="99"/>
    <w:rsid w:val="00FC31B8"/>
    <w:rPr>
      <w:rFonts w:cs="Times New Roman"/>
    </w:rPr>
  </w:style>
  <w:style w:type="paragraph" w:styleId="ListParagraph">
    <w:name w:val="List Paragraph"/>
    <w:basedOn w:val="Normal"/>
    <w:uiPriority w:val="99"/>
    <w:qFormat/>
    <w:rsid w:val="00475ECE"/>
    <w:pPr>
      <w:spacing w:after="200" w:line="276" w:lineRule="auto"/>
      <w:ind w:left="720"/>
      <w:contextualSpacing/>
    </w:pPr>
    <w:rPr>
      <w:lang w:val="en-IE"/>
    </w:rPr>
  </w:style>
  <w:style w:type="character" w:styleId="Emphasis">
    <w:name w:val="Emphasis"/>
    <w:basedOn w:val="DefaultParagraphFont"/>
    <w:uiPriority w:val="99"/>
    <w:qFormat/>
    <w:rsid w:val="00B268AC"/>
    <w:rPr>
      <w:rFonts w:cs="Times New Roman"/>
      <w:i/>
      <w:iCs/>
    </w:rPr>
  </w:style>
  <w:style w:type="character" w:styleId="Hyperlink">
    <w:name w:val="Hyperlink"/>
    <w:basedOn w:val="DefaultParagraphFont"/>
    <w:uiPriority w:val="99"/>
    <w:rsid w:val="00B268AC"/>
    <w:rPr>
      <w:rFonts w:cs="Times New Roman"/>
      <w:color w:val="0000FF"/>
      <w:u w:val="single"/>
    </w:rPr>
  </w:style>
  <w:style w:type="character" w:styleId="CommentReference">
    <w:name w:val="annotation reference"/>
    <w:basedOn w:val="DefaultParagraphFont"/>
    <w:uiPriority w:val="99"/>
    <w:semiHidden/>
    <w:rsid w:val="000117FD"/>
    <w:rPr>
      <w:rFonts w:cs="Times New Roman"/>
      <w:sz w:val="16"/>
      <w:szCs w:val="16"/>
    </w:rPr>
  </w:style>
  <w:style w:type="paragraph" w:styleId="CommentText">
    <w:name w:val="annotation text"/>
    <w:basedOn w:val="Normal"/>
    <w:link w:val="CommentTextChar"/>
    <w:uiPriority w:val="99"/>
    <w:semiHidden/>
    <w:rsid w:val="000117F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117FD"/>
    <w:rPr>
      <w:rFonts w:cs="Times New Roman"/>
      <w:sz w:val="20"/>
      <w:szCs w:val="20"/>
    </w:rPr>
  </w:style>
  <w:style w:type="paragraph" w:styleId="CommentSubject">
    <w:name w:val="annotation subject"/>
    <w:basedOn w:val="CommentText"/>
    <w:next w:val="CommentText"/>
    <w:link w:val="CommentSubjectChar"/>
    <w:uiPriority w:val="99"/>
    <w:semiHidden/>
    <w:rsid w:val="000117FD"/>
    <w:rPr>
      <w:b/>
      <w:bCs/>
    </w:rPr>
  </w:style>
  <w:style w:type="character" w:customStyle="1" w:styleId="CommentSubjectChar">
    <w:name w:val="Comment Subject Char"/>
    <w:basedOn w:val="CommentTextChar"/>
    <w:link w:val="CommentSubject"/>
    <w:uiPriority w:val="99"/>
    <w:semiHidden/>
    <w:locked/>
    <w:rsid w:val="000117FD"/>
    <w:rPr>
      <w:b/>
      <w:bCs/>
    </w:rPr>
  </w:style>
  <w:style w:type="paragraph" w:styleId="BalloonText">
    <w:name w:val="Balloon Text"/>
    <w:basedOn w:val="Normal"/>
    <w:link w:val="BalloonTextChar"/>
    <w:uiPriority w:val="99"/>
    <w:semiHidden/>
    <w:rsid w:val="00011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117FD"/>
    <w:rPr>
      <w:rFonts w:ascii="Segoe UI" w:hAnsi="Segoe UI" w:cs="Segoe UI"/>
      <w:sz w:val="18"/>
      <w:szCs w:val="18"/>
    </w:rPr>
  </w:style>
  <w:style w:type="paragraph" w:styleId="Revision">
    <w:name w:val="Revision"/>
    <w:hidden/>
    <w:uiPriority w:val="99"/>
    <w:semiHidden/>
    <w:rsid w:val="00D91E04"/>
    <w:rPr>
      <w:lang w:val="en-GB"/>
    </w:rPr>
  </w:style>
  <w:style w:type="paragraph" w:styleId="EndnoteText">
    <w:name w:val="endnote text"/>
    <w:basedOn w:val="Normal"/>
    <w:link w:val="EndnoteTextChar"/>
    <w:uiPriority w:val="99"/>
    <w:semiHidden/>
    <w:rsid w:val="009B248A"/>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B248A"/>
    <w:rPr>
      <w:rFonts w:cs="Times New Roman"/>
      <w:sz w:val="20"/>
      <w:szCs w:val="20"/>
    </w:rPr>
  </w:style>
  <w:style w:type="character" w:styleId="EndnoteReference">
    <w:name w:val="endnote reference"/>
    <w:basedOn w:val="DefaultParagraphFont"/>
    <w:uiPriority w:val="99"/>
    <w:semiHidden/>
    <w:rsid w:val="009B248A"/>
    <w:rPr>
      <w:rFonts w:cs="Times New Roman"/>
      <w:vertAlign w:val="superscript"/>
    </w:rPr>
  </w:style>
  <w:style w:type="paragraph" w:styleId="FootnoteText">
    <w:name w:val="footnote text"/>
    <w:basedOn w:val="Normal"/>
    <w:link w:val="FootnoteTextChar"/>
    <w:uiPriority w:val="99"/>
    <w:semiHidden/>
    <w:rsid w:val="009B248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B248A"/>
    <w:rPr>
      <w:rFonts w:cs="Times New Roman"/>
      <w:sz w:val="20"/>
      <w:szCs w:val="20"/>
    </w:rPr>
  </w:style>
  <w:style w:type="character" w:styleId="FootnoteReference">
    <w:name w:val="footnote reference"/>
    <w:basedOn w:val="DefaultParagraphFont"/>
    <w:uiPriority w:val="99"/>
    <w:semiHidden/>
    <w:rsid w:val="009B248A"/>
    <w:rPr>
      <w:rFonts w:cs="Times New Roman"/>
      <w:vertAlign w:val="superscript"/>
    </w:rPr>
  </w:style>
  <w:style w:type="paragraph" w:styleId="Header">
    <w:name w:val="header"/>
    <w:basedOn w:val="Normal"/>
    <w:link w:val="HeaderChar"/>
    <w:uiPriority w:val="99"/>
    <w:semiHidden/>
    <w:unhideWhenUsed/>
    <w:rsid w:val="00A026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26C2"/>
    <w:rPr>
      <w:lang w:val="en-GB"/>
    </w:rPr>
  </w:style>
  <w:style w:type="paragraph" w:styleId="Footer">
    <w:name w:val="footer"/>
    <w:basedOn w:val="Normal"/>
    <w:link w:val="FooterChar"/>
    <w:uiPriority w:val="99"/>
    <w:unhideWhenUsed/>
    <w:rsid w:val="00A02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6C2"/>
    <w:rPr>
      <w:lang w:val="en-GB"/>
    </w:rPr>
  </w:style>
</w:styles>
</file>

<file path=word/webSettings.xml><?xml version="1.0" encoding="utf-8"?>
<w:webSettings xmlns:r="http://schemas.openxmlformats.org/officeDocument/2006/relationships" xmlns:w="http://schemas.openxmlformats.org/wordprocessingml/2006/main">
  <w:divs>
    <w:div w:id="560285559">
      <w:marLeft w:val="0"/>
      <w:marRight w:val="0"/>
      <w:marTop w:val="0"/>
      <w:marBottom w:val="0"/>
      <w:divBdr>
        <w:top w:val="none" w:sz="0" w:space="0" w:color="auto"/>
        <w:left w:val="none" w:sz="0" w:space="0" w:color="auto"/>
        <w:bottom w:val="none" w:sz="0" w:space="0" w:color="auto"/>
        <w:right w:val="none" w:sz="0" w:space="0" w:color="auto"/>
      </w:divBdr>
    </w:div>
    <w:div w:id="560285561">
      <w:marLeft w:val="0"/>
      <w:marRight w:val="0"/>
      <w:marTop w:val="0"/>
      <w:marBottom w:val="0"/>
      <w:divBdr>
        <w:top w:val="none" w:sz="0" w:space="0" w:color="auto"/>
        <w:left w:val="none" w:sz="0" w:space="0" w:color="auto"/>
        <w:bottom w:val="none" w:sz="0" w:space="0" w:color="auto"/>
        <w:right w:val="none" w:sz="0" w:space="0" w:color="auto"/>
      </w:divBdr>
    </w:div>
    <w:div w:id="560285563">
      <w:marLeft w:val="0"/>
      <w:marRight w:val="0"/>
      <w:marTop w:val="0"/>
      <w:marBottom w:val="0"/>
      <w:divBdr>
        <w:top w:val="none" w:sz="0" w:space="0" w:color="auto"/>
        <w:left w:val="none" w:sz="0" w:space="0" w:color="auto"/>
        <w:bottom w:val="none" w:sz="0" w:space="0" w:color="auto"/>
        <w:right w:val="none" w:sz="0" w:space="0" w:color="auto"/>
      </w:divBdr>
    </w:div>
    <w:div w:id="560285564">
      <w:marLeft w:val="0"/>
      <w:marRight w:val="0"/>
      <w:marTop w:val="0"/>
      <w:marBottom w:val="0"/>
      <w:divBdr>
        <w:top w:val="none" w:sz="0" w:space="0" w:color="auto"/>
        <w:left w:val="none" w:sz="0" w:space="0" w:color="auto"/>
        <w:bottom w:val="none" w:sz="0" w:space="0" w:color="auto"/>
        <w:right w:val="none" w:sz="0" w:space="0" w:color="auto"/>
      </w:divBdr>
    </w:div>
    <w:div w:id="560285565">
      <w:marLeft w:val="0"/>
      <w:marRight w:val="0"/>
      <w:marTop w:val="0"/>
      <w:marBottom w:val="0"/>
      <w:divBdr>
        <w:top w:val="none" w:sz="0" w:space="0" w:color="auto"/>
        <w:left w:val="none" w:sz="0" w:space="0" w:color="auto"/>
        <w:bottom w:val="none" w:sz="0" w:space="0" w:color="auto"/>
        <w:right w:val="none" w:sz="0" w:space="0" w:color="auto"/>
      </w:divBdr>
      <w:divsChild>
        <w:div w:id="560285560">
          <w:marLeft w:val="0"/>
          <w:marRight w:val="0"/>
          <w:marTop w:val="0"/>
          <w:marBottom w:val="0"/>
          <w:divBdr>
            <w:top w:val="none" w:sz="0" w:space="0" w:color="auto"/>
            <w:left w:val="none" w:sz="0" w:space="0" w:color="auto"/>
            <w:bottom w:val="none" w:sz="0" w:space="0" w:color="auto"/>
            <w:right w:val="none" w:sz="0" w:space="0" w:color="auto"/>
          </w:divBdr>
        </w:div>
        <w:div w:id="560285562">
          <w:marLeft w:val="0"/>
          <w:marRight w:val="0"/>
          <w:marTop w:val="0"/>
          <w:marBottom w:val="0"/>
          <w:divBdr>
            <w:top w:val="none" w:sz="0" w:space="0" w:color="auto"/>
            <w:left w:val="none" w:sz="0" w:space="0" w:color="auto"/>
            <w:bottom w:val="none" w:sz="0" w:space="0" w:color="auto"/>
            <w:right w:val="none" w:sz="0" w:space="0" w:color="auto"/>
          </w:divBdr>
        </w:div>
        <w:div w:id="560285570">
          <w:marLeft w:val="0"/>
          <w:marRight w:val="0"/>
          <w:marTop w:val="0"/>
          <w:marBottom w:val="0"/>
          <w:divBdr>
            <w:top w:val="none" w:sz="0" w:space="0" w:color="auto"/>
            <w:left w:val="none" w:sz="0" w:space="0" w:color="auto"/>
            <w:bottom w:val="none" w:sz="0" w:space="0" w:color="auto"/>
            <w:right w:val="none" w:sz="0" w:space="0" w:color="auto"/>
          </w:divBdr>
        </w:div>
      </w:divsChild>
    </w:div>
    <w:div w:id="560285566">
      <w:marLeft w:val="0"/>
      <w:marRight w:val="0"/>
      <w:marTop w:val="0"/>
      <w:marBottom w:val="0"/>
      <w:divBdr>
        <w:top w:val="none" w:sz="0" w:space="0" w:color="auto"/>
        <w:left w:val="none" w:sz="0" w:space="0" w:color="auto"/>
        <w:bottom w:val="none" w:sz="0" w:space="0" w:color="auto"/>
        <w:right w:val="none" w:sz="0" w:space="0" w:color="auto"/>
      </w:divBdr>
    </w:div>
    <w:div w:id="560285567">
      <w:marLeft w:val="0"/>
      <w:marRight w:val="0"/>
      <w:marTop w:val="0"/>
      <w:marBottom w:val="0"/>
      <w:divBdr>
        <w:top w:val="none" w:sz="0" w:space="0" w:color="auto"/>
        <w:left w:val="none" w:sz="0" w:space="0" w:color="auto"/>
        <w:bottom w:val="none" w:sz="0" w:space="0" w:color="auto"/>
        <w:right w:val="none" w:sz="0" w:space="0" w:color="auto"/>
      </w:divBdr>
    </w:div>
    <w:div w:id="560285568">
      <w:marLeft w:val="0"/>
      <w:marRight w:val="0"/>
      <w:marTop w:val="0"/>
      <w:marBottom w:val="0"/>
      <w:divBdr>
        <w:top w:val="none" w:sz="0" w:space="0" w:color="auto"/>
        <w:left w:val="none" w:sz="0" w:space="0" w:color="auto"/>
        <w:bottom w:val="none" w:sz="0" w:space="0" w:color="auto"/>
        <w:right w:val="none" w:sz="0" w:space="0" w:color="auto"/>
      </w:divBdr>
    </w:div>
    <w:div w:id="560285569">
      <w:marLeft w:val="0"/>
      <w:marRight w:val="0"/>
      <w:marTop w:val="0"/>
      <w:marBottom w:val="0"/>
      <w:divBdr>
        <w:top w:val="none" w:sz="0" w:space="0" w:color="auto"/>
        <w:left w:val="none" w:sz="0" w:space="0" w:color="auto"/>
        <w:bottom w:val="none" w:sz="0" w:space="0" w:color="auto"/>
        <w:right w:val="none" w:sz="0" w:space="0" w:color="auto"/>
      </w:divBdr>
    </w:div>
    <w:div w:id="771050891">
      <w:bodyDiv w:val="1"/>
      <w:marLeft w:val="0"/>
      <w:marRight w:val="0"/>
      <w:marTop w:val="0"/>
      <w:marBottom w:val="0"/>
      <w:divBdr>
        <w:top w:val="none" w:sz="0" w:space="0" w:color="auto"/>
        <w:left w:val="none" w:sz="0" w:space="0" w:color="auto"/>
        <w:bottom w:val="none" w:sz="0" w:space="0" w:color="auto"/>
        <w:right w:val="none" w:sz="0" w:space="0" w:color="auto"/>
      </w:divBdr>
    </w:div>
    <w:div w:id="1347369488">
      <w:bodyDiv w:val="1"/>
      <w:marLeft w:val="0"/>
      <w:marRight w:val="0"/>
      <w:marTop w:val="0"/>
      <w:marBottom w:val="0"/>
      <w:divBdr>
        <w:top w:val="none" w:sz="0" w:space="0" w:color="auto"/>
        <w:left w:val="none" w:sz="0" w:space="0" w:color="auto"/>
        <w:bottom w:val="none" w:sz="0" w:space="0" w:color="auto"/>
        <w:right w:val="none" w:sz="0" w:space="0" w:color="auto"/>
      </w:divBdr>
    </w:div>
    <w:div w:id="1905791502">
      <w:bodyDiv w:val="1"/>
      <w:marLeft w:val="0"/>
      <w:marRight w:val="0"/>
      <w:marTop w:val="0"/>
      <w:marBottom w:val="0"/>
      <w:divBdr>
        <w:top w:val="none" w:sz="0" w:space="0" w:color="auto"/>
        <w:left w:val="none" w:sz="0" w:space="0" w:color="auto"/>
        <w:bottom w:val="none" w:sz="0" w:space="0" w:color="auto"/>
        <w:right w:val="none" w:sz="0" w:space="0" w:color="auto"/>
      </w:divBdr>
    </w:div>
    <w:div w:id="195470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1480</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Stephenoconnor</cp:lastModifiedBy>
  <cp:revision>2</cp:revision>
  <cp:lastPrinted>2015-06-05T11:51:00Z</cp:lastPrinted>
  <dcterms:created xsi:type="dcterms:W3CDTF">2016-05-23T11:24:00Z</dcterms:created>
  <dcterms:modified xsi:type="dcterms:W3CDTF">2016-05-23T11:24:00Z</dcterms:modified>
</cp:coreProperties>
</file>