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81" w:rsidRPr="0017682E" w:rsidRDefault="00157C81" w:rsidP="00157C81">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157C81" w:rsidRPr="0017682E" w:rsidRDefault="00157C81" w:rsidP="00157C81">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 xml:space="preserve">Monday </w:t>
      </w:r>
      <w:r w:rsidR="0006299B">
        <w:rPr>
          <w:rFonts w:ascii="Cambria" w:hAnsi="Cambria" w:cs="Cambria"/>
          <w:b/>
          <w:bCs/>
          <w:color w:val="000000"/>
          <w:sz w:val="24"/>
          <w:szCs w:val="24"/>
          <w:lang w:val="en-IE"/>
        </w:rPr>
        <w:t>16</w:t>
      </w:r>
      <w:r w:rsidR="0006299B" w:rsidRPr="0006299B">
        <w:rPr>
          <w:rFonts w:ascii="Cambria" w:hAnsi="Cambria" w:cs="Cambria"/>
          <w:b/>
          <w:bCs/>
          <w:color w:val="000000"/>
          <w:sz w:val="24"/>
          <w:szCs w:val="24"/>
          <w:vertAlign w:val="superscript"/>
          <w:lang w:val="en-IE"/>
        </w:rPr>
        <w:t>th</w:t>
      </w:r>
      <w:r w:rsidR="0006299B">
        <w:rPr>
          <w:rFonts w:ascii="Cambria" w:hAnsi="Cambria" w:cs="Cambria"/>
          <w:b/>
          <w:bCs/>
          <w:color w:val="000000"/>
          <w:sz w:val="24"/>
          <w:szCs w:val="24"/>
          <w:lang w:val="en-IE"/>
        </w:rPr>
        <w:t xml:space="preserve"> September</w:t>
      </w: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en-IE"/>
        </w:rPr>
        <w:t>201</w:t>
      </w:r>
      <w:r>
        <w:rPr>
          <w:rFonts w:ascii="Cambria" w:hAnsi="Cambria" w:cs="Cambria"/>
          <w:b/>
          <w:bCs/>
          <w:color w:val="000000"/>
          <w:sz w:val="24"/>
          <w:szCs w:val="24"/>
          <w:lang w:val="en-IE"/>
        </w:rPr>
        <w:t>3</w:t>
      </w:r>
      <w:r w:rsidRPr="0017682E">
        <w:rPr>
          <w:rFonts w:ascii="Cambria" w:hAnsi="Cambria" w:cs="Cambria"/>
          <w:b/>
          <w:bCs/>
          <w:color w:val="000000"/>
          <w:sz w:val="24"/>
          <w:szCs w:val="24"/>
          <w:lang w:val="en-IE"/>
        </w:rPr>
        <w:t xml:space="preserve"> at </w:t>
      </w:r>
      <w:r w:rsidR="0006299B">
        <w:rPr>
          <w:rFonts w:ascii="Cambria" w:hAnsi="Cambria" w:cs="Cambria"/>
          <w:b/>
          <w:bCs/>
          <w:color w:val="000000"/>
          <w:sz w:val="24"/>
          <w:szCs w:val="24"/>
          <w:lang w:val="en-IE"/>
        </w:rPr>
        <w:t>3</w:t>
      </w:r>
      <w:r w:rsidRPr="0017682E">
        <w:rPr>
          <w:rFonts w:ascii="Cambria" w:hAnsi="Cambria" w:cs="Cambria"/>
          <w:b/>
          <w:bCs/>
          <w:color w:val="000000"/>
          <w:sz w:val="24"/>
          <w:szCs w:val="24"/>
          <w:lang w:val="en-IE"/>
        </w:rPr>
        <w:t>.00 p.m. in Council Chamber, County Hall, John Street, Kilkenny.</w:t>
      </w:r>
    </w:p>
    <w:p w:rsidR="00157C81" w:rsidRPr="0017682E" w:rsidRDefault="00157C81" w:rsidP="00157C81">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 xml:space="preserve">Luan </w:t>
      </w:r>
      <w:r w:rsidR="0006299B">
        <w:rPr>
          <w:rFonts w:ascii="Cambria" w:hAnsi="Cambria" w:cs="Cambria"/>
          <w:b/>
          <w:bCs/>
          <w:color w:val="000000"/>
          <w:sz w:val="24"/>
          <w:szCs w:val="24"/>
          <w:lang w:val="en-IE"/>
        </w:rPr>
        <w:t>16</w:t>
      </w:r>
      <w:r w:rsidR="0006299B" w:rsidRPr="0006299B">
        <w:rPr>
          <w:rFonts w:ascii="Cambria" w:hAnsi="Cambria" w:cs="Cambria"/>
          <w:b/>
          <w:bCs/>
          <w:color w:val="000000"/>
          <w:sz w:val="24"/>
          <w:szCs w:val="24"/>
          <w:vertAlign w:val="superscript"/>
          <w:lang w:val="en-IE"/>
        </w:rPr>
        <w:t>th</w:t>
      </w:r>
      <w:r w:rsidR="0006299B">
        <w:rPr>
          <w:rFonts w:ascii="Cambria" w:hAnsi="Cambria" w:cs="Cambria"/>
          <w:b/>
          <w:bCs/>
          <w:color w:val="000000"/>
          <w:sz w:val="24"/>
          <w:szCs w:val="24"/>
          <w:lang w:val="en-IE"/>
        </w:rPr>
        <w:t xml:space="preserve"> </w:t>
      </w:r>
      <w:r>
        <w:rPr>
          <w:rFonts w:ascii="Cambria" w:hAnsi="Cambria" w:cs="Cambria"/>
          <w:b/>
          <w:bCs/>
          <w:color w:val="000000"/>
          <w:sz w:val="24"/>
          <w:szCs w:val="24"/>
          <w:vertAlign w:val="superscript"/>
          <w:lang w:val="en-IE"/>
        </w:rPr>
        <w:t xml:space="preserve">  </w:t>
      </w:r>
      <w:r w:rsidR="0006299B">
        <w:rPr>
          <w:rFonts w:ascii="Cambria" w:hAnsi="Cambria" w:cs="Cambria"/>
          <w:b/>
          <w:bCs/>
          <w:color w:val="000000"/>
          <w:sz w:val="24"/>
          <w:szCs w:val="24"/>
          <w:lang w:val="en-IE"/>
        </w:rPr>
        <w:t xml:space="preserve">Méan Fomhair </w:t>
      </w:r>
      <w:r w:rsidRPr="0017682E">
        <w:rPr>
          <w:rFonts w:ascii="Cambria" w:hAnsi="Cambria" w:cs="Cambria"/>
          <w:b/>
          <w:bCs/>
          <w:color w:val="000000"/>
          <w:sz w:val="24"/>
          <w:szCs w:val="24"/>
          <w:lang w:val="ga-IE"/>
        </w:rPr>
        <w:t xml:space="preserve">ar a </w:t>
      </w:r>
      <w:r w:rsidR="0006299B">
        <w:rPr>
          <w:rFonts w:ascii="Cambria" w:hAnsi="Cambria" w:cs="Cambria"/>
          <w:b/>
          <w:bCs/>
          <w:color w:val="000000"/>
          <w:sz w:val="24"/>
          <w:szCs w:val="24"/>
          <w:lang w:val="ga-IE"/>
        </w:rPr>
        <w:t>3</w:t>
      </w:r>
      <w:r w:rsidRPr="0017682E">
        <w:rPr>
          <w:rFonts w:ascii="Cambria" w:hAnsi="Cambria" w:cs="Cambria"/>
          <w:b/>
          <w:bCs/>
          <w:color w:val="000000"/>
          <w:sz w:val="24"/>
          <w:szCs w:val="24"/>
          <w:lang w:val="en-IE"/>
        </w:rPr>
        <w:t>.00</w:t>
      </w:r>
      <w:r w:rsidRPr="0017682E">
        <w:rPr>
          <w:rFonts w:ascii="Cambria" w:hAnsi="Cambria" w:cs="Cambria"/>
          <w:b/>
          <w:bCs/>
          <w:color w:val="000000"/>
          <w:sz w:val="24"/>
          <w:szCs w:val="24"/>
          <w:lang w:val="ga-IE"/>
        </w:rPr>
        <w:t xml:space="preserve"> i.n. i Seomra na Comhairle, Halla an Chontae, Sráid </w:t>
      </w:r>
      <w:smartTag w:uri="urn:schemas-microsoft-com:office:smarttags" w:element="PlaceType">
        <w:r w:rsidRPr="0017682E">
          <w:rPr>
            <w:rFonts w:ascii="Cambria" w:hAnsi="Cambria" w:cs="Cambria"/>
            <w:b/>
            <w:bCs/>
            <w:color w:val="000000"/>
            <w:sz w:val="24"/>
            <w:szCs w:val="24"/>
            <w:lang w:val="ga-IE"/>
          </w:rPr>
          <w:t>Eoin</w:t>
        </w:r>
      </w:smartTag>
      <w:r w:rsidRPr="0017682E">
        <w:rPr>
          <w:rFonts w:ascii="Cambria" w:hAnsi="Cambria" w:cs="Cambria"/>
          <w:b/>
          <w:bCs/>
          <w:color w:val="000000"/>
          <w:sz w:val="24"/>
          <w:szCs w:val="24"/>
          <w:lang w:val="ga-IE"/>
        </w:rPr>
        <w:t>, Cill Chainnigh.</w:t>
      </w:r>
    </w:p>
    <w:p w:rsidR="00157C81" w:rsidRPr="0017682E" w:rsidRDefault="00157C81" w:rsidP="00157C81">
      <w:pPr>
        <w:tabs>
          <w:tab w:val="center" w:pos="4513"/>
          <w:tab w:val="left" w:pos="6795"/>
        </w:tabs>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157C81" w:rsidRPr="0017682E" w:rsidRDefault="00157C81" w:rsidP="00157C81">
      <w:pPr>
        <w:pStyle w:val="ListParagraph"/>
        <w:numPr>
          <w:ilvl w:val="0"/>
          <w:numId w:val="1"/>
        </w:numPr>
        <w:spacing w:after="120"/>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157C81" w:rsidRDefault="00157C81" w:rsidP="00157C81">
      <w:pPr>
        <w:numPr>
          <w:ilvl w:val="0"/>
          <w:numId w:val="2"/>
        </w:numPr>
        <w:spacing w:after="120"/>
        <w:ind w:left="709" w:hanging="567"/>
        <w:jc w:val="both"/>
        <w:rPr>
          <w:rFonts w:ascii="Cambria" w:hAnsi="Cambria" w:cs="Cambria"/>
          <w:bCs/>
          <w:color w:val="000000"/>
          <w:sz w:val="24"/>
          <w:szCs w:val="24"/>
          <w:lang w:val="en-IE"/>
        </w:rPr>
      </w:pPr>
      <w:r w:rsidRPr="0017682E">
        <w:rPr>
          <w:rFonts w:ascii="Cambria" w:hAnsi="Cambria" w:cs="Cambria"/>
          <w:bCs/>
          <w:color w:val="000000"/>
          <w:sz w:val="24"/>
          <w:szCs w:val="24"/>
          <w:lang w:val="en-IE"/>
        </w:rPr>
        <w:t xml:space="preserve">Minutes of Ordinary Meeting of Kilkenny County Council held on </w:t>
      </w:r>
      <w:r w:rsidR="0006299B">
        <w:rPr>
          <w:rFonts w:ascii="Cambria" w:hAnsi="Cambria" w:cs="Cambria"/>
          <w:bCs/>
          <w:color w:val="000000"/>
          <w:sz w:val="24"/>
          <w:szCs w:val="24"/>
          <w:lang w:val="en-IE"/>
        </w:rPr>
        <w:t>Monday 15</w:t>
      </w:r>
      <w:r w:rsidR="0006299B" w:rsidRPr="0006299B">
        <w:rPr>
          <w:rFonts w:ascii="Cambria" w:hAnsi="Cambria" w:cs="Cambria"/>
          <w:bCs/>
          <w:color w:val="000000"/>
          <w:sz w:val="24"/>
          <w:szCs w:val="24"/>
          <w:vertAlign w:val="superscript"/>
          <w:lang w:val="en-IE"/>
        </w:rPr>
        <w:t>th</w:t>
      </w:r>
      <w:r w:rsidR="0006299B">
        <w:rPr>
          <w:rFonts w:ascii="Cambria" w:hAnsi="Cambria" w:cs="Cambria"/>
          <w:bCs/>
          <w:color w:val="000000"/>
          <w:sz w:val="24"/>
          <w:szCs w:val="24"/>
          <w:lang w:val="en-IE"/>
        </w:rPr>
        <w:t xml:space="preserve"> July, </w:t>
      </w:r>
      <w:r w:rsidR="006C7E81">
        <w:rPr>
          <w:rFonts w:ascii="Cambria" w:hAnsi="Cambria" w:cs="Cambria"/>
          <w:bCs/>
          <w:color w:val="000000"/>
          <w:sz w:val="24"/>
          <w:szCs w:val="24"/>
          <w:lang w:val="en-IE"/>
        </w:rPr>
        <w:t xml:space="preserve">2013 </w:t>
      </w:r>
      <w:r w:rsidR="006C7E81" w:rsidRPr="0017682E">
        <w:rPr>
          <w:rFonts w:ascii="Cambria" w:hAnsi="Cambria" w:cs="Cambria"/>
          <w:bCs/>
          <w:color w:val="000000"/>
          <w:sz w:val="24"/>
          <w:szCs w:val="24"/>
          <w:lang w:val="en-IE"/>
        </w:rPr>
        <w:t>(</w:t>
      </w:r>
      <w:r w:rsidRPr="0017682E">
        <w:rPr>
          <w:rFonts w:ascii="Cambria" w:hAnsi="Cambria" w:cs="Cambria"/>
          <w:bCs/>
          <w:color w:val="000000"/>
          <w:sz w:val="24"/>
          <w:szCs w:val="24"/>
          <w:lang w:val="en-IE"/>
        </w:rPr>
        <w:t xml:space="preserve">copy of minutes attached). </w:t>
      </w:r>
      <w:r>
        <w:rPr>
          <w:rFonts w:ascii="Cambria" w:hAnsi="Cambria" w:cs="Cambria"/>
          <w:bCs/>
          <w:color w:val="000000"/>
          <w:sz w:val="24"/>
          <w:szCs w:val="24"/>
          <w:lang w:val="en-IE"/>
        </w:rPr>
        <w:t xml:space="preserve"> </w:t>
      </w:r>
    </w:p>
    <w:p w:rsidR="00734606" w:rsidRDefault="00734606" w:rsidP="00157C81">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Joint Meeting of Kilkenny County Council and Kilkenny Borough Council held on 15</w:t>
      </w:r>
      <w:r w:rsidRPr="00734606">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July, 2013 (copy of minutes attached) </w:t>
      </w:r>
    </w:p>
    <w:p w:rsidR="00CB4594" w:rsidRPr="00CB4594" w:rsidRDefault="00CB4594" w:rsidP="00CB4594">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Minutes of SPC 3 </w:t>
      </w:r>
      <w:r w:rsidR="004C1696">
        <w:rPr>
          <w:rFonts w:ascii="Cambria" w:hAnsi="Cambria" w:cs="Cambria"/>
          <w:bCs/>
          <w:color w:val="000000"/>
          <w:sz w:val="24"/>
          <w:szCs w:val="24"/>
          <w:lang w:val="en-IE"/>
        </w:rPr>
        <w:t xml:space="preserve">Environmental Policy, Fire Services and Emergency Planning </w:t>
      </w:r>
      <w:r>
        <w:rPr>
          <w:rFonts w:ascii="Cambria" w:hAnsi="Cambria" w:cs="Cambria"/>
          <w:bCs/>
          <w:color w:val="000000"/>
          <w:sz w:val="24"/>
          <w:szCs w:val="24"/>
          <w:lang w:val="en-IE"/>
        </w:rPr>
        <w:t xml:space="preserve">Meeting held on </w:t>
      </w:r>
      <w:r w:rsidR="004C1696">
        <w:rPr>
          <w:rFonts w:ascii="Cambria" w:hAnsi="Cambria" w:cs="Cambria"/>
          <w:bCs/>
          <w:color w:val="000000"/>
          <w:sz w:val="24"/>
          <w:szCs w:val="24"/>
          <w:lang w:val="en-IE"/>
        </w:rPr>
        <w:t>4</w:t>
      </w:r>
      <w:r w:rsidRPr="00CB4594">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September, 2013 (copy of minutes attached)                                                                                                                                                                                                                   </w:t>
      </w:r>
    </w:p>
    <w:p w:rsidR="00734606" w:rsidRDefault="00734606" w:rsidP="00157C81">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Rural Water Monitoring Committee Meeting held on 25</w:t>
      </w:r>
      <w:r w:rsidRPr="00734606">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June, 2013 (copy of minutes attached) </w:t>
      </w:r>
    </w:p>
    <w:p w:rsidR="000124D7" w:rsidRDefault="000124D7" w:rsidP="00157C81">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Meeting of Local Traveller Accommodation consultative committee Meeting held on 11</w:t>
      </w:r>
      <w:r w:rsidRPr="000124D7">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July, 2013 (copy of minutes attached) </w:t>
      </w:r>
    </w:p>
    <w:p w:rsidR="00CB4594" w:rsidRDefault="001D08A5" w:rsidP="00157C81">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Piltown Electoral Area Meeting held on 12</w:t>
      </w:r>
      <w:r w:rsidRPr="001D08A5">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July, 2013 (copy of minutes attached)    </w:t>
      </w:r>
    </w:p>
    <w:p w:rsidR="00157C81" w:rsidRDefault="00157C81" w:rsidP="00157C81">
      <w:pPr>
        <w:spacing w:after="120"/>
        <w:ind w:left="709"/>
        <w:jc w:val="both"/>
        <w:rPr>
          <w:rFonts w:ascii="Cambria" w:hAnsi="Cambria" w:cs="Cambria"/>
          <w:bCs/>
          <w:color w:val="000000"/>
          <w:sz w:val="24"/>
          <w:szCs w:val="24"/>
          <w:lang w:val="en-IE"/>
        </w:rPr>
      </w:pPr>
    </w:p>
    <w:p w:rsidR="00157C81" w:rsidRPr="005D07FD" w:rsidRDefault="00157C81" w:rsidP="00157C81">
      <w:pPr>
        <w:numPr>
          <w:ilvl w:val="0"/>
          <w:numId w:val="1"/>
        </w:numPr>
        <w:spacing w:after="120"/>
        <w:ind w:left="426" w:hanging="246"/>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lang w:val="ga-IE"/>
        </w:rPr>
        <w:t>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157C81" w:rsidRPr="005D07FD" w:rsidRDefault="00157C81" w:rsidP="00157C81">
      <w:pPr>
        <w:pStyle w:val="ListParagraph"/>
        <w:numPr>
          <w:ilvl w:val="0"/>
          <w:numId w:val="4"/>
        </w:numPr>
        <w:ind w:hanging="1069"/>
        <w:rPr>
          <w:rFonts w:ascii="Cambria" w:hAnsi="Cambria" w:cs="Tahoma"/>
          <w:bCs/>
          <w:sz w:val="24"/>
          <w:szCs w:val="24"/>
          <w:lang w:val="en-IE"/>
        </w:rPr>
      </w:pPr>
      <w:r w:rsidRPr="00280C55">
        <w:rPr>
          <w:rFonts w:ascii="Cambria" w:hAnsi="Cambria" w:cs="Tahoma"/>
          <w:b/>
          <w:bCs/>
          <w:sz w:val="24"/>
          <w:szCs w:val="24"/>
          <w:u w:val="single"/>
          <w:lang w:val="en-IE"/>
        </w:rPr>
        <w:t xml:space="preserve">Roads – Bóithre </w:t>
      </w:r>
    </w:p>
    <w:p w:rsidR="00157C81" w:rsidRPr="00CA54CB" w:rsidRDefault="00157C81" w:rsidP="00157C81">
      <w:pPr>
        <w:pStyle w:val="ListParagraph"/>
        <w:jc w:val="center"/>
        <w:rPr>
          <w:rFonts w:ascii="Cambria" w:hAnsi="Cambria" w:cs="Tahoma"/>
          <w:bCs/>
          <w:sz w:val="24"/>
          <w:szCs w:val="24"/>
          <w:lang w:val="en-IE"/>
        </w:rPr>
      </w:pPr>
    </w:p>
    <w:p w:rsidR="00157C81" w:rsidRPr="002F61C8" w:rsidRDefault="00157C81" w:rsidP="00157C81">
      <w:pPr>
        <w:pStyle w:val="ListParagraph"/>
        <w:rPr>
          <w:rFonts w:ascii="Cambria" w:hAnsi="Cambria" w:cs="Tahoma"/>
          <w:bCs/>
          <w:sz w:val="24"/>
          <w:szCs w:val="24"/>
          <w:lang w:val="en-IE"/>
        </w:rPr>
      </w:pPr>
    </w:p>
    <w:p w:rsidR="00157C81" w:rsidRDefault="00157C81" w:rsidP="00157C81">
      <w:pPr>
        <w:pStyle w:val="ListParagraph"/>
        <w:numPr>
          <w:ilvl w:val="0"/>
          <w:numId w:val="6"/>
        </w:numPr>
        <w:rPr>
          <w:rFonts w:ascii="Cambria" w:hAnsi="Cambria" w:cs="Tahoma"/>
          <w:bCs/>
          <w:sz w:val="24"/>
          <w:szCs w:val="24"/>
          <w:lang w:val="en-IE"/>
        </w:rPr>
      </w:pPr>
      <w:r w:rsidRPr="00B71943">
        <w:rPr>
          <w:rFonts w:ascii="Cambria" w:hAnsi="Cambria" w:cs="Tahoma"/>
          <w:bCs/>
          <w:sz w:val="24"/>
          <w:szCs w:val="24"/>
          <w:lang w:val="en-IE"/>
        </w:rPr>
        <w:t xml:space="preserve">“That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w:t>
      </w:r>
      <w:r w:rsidR="004D5CA7">
        <w:rPr>
          <w:rFonts w:ascii="Cambria" w:hAnsi="Cambria" w:cs="Tahoma"/>
          <w:bCs/>
          <w:sz w:val="24"/>
          <w:szCs w:val="24"/>
          <w:lang w:val="en-IE"/>
        </w:rPr>
        <w:t xml:space="preserve">at </w:t>
      </w:r>
      <w:r w:rsidR="00FF39A9">
        <w:rPr>
          <w:rFonts w:ascii="Cambria" w:hAnsi="Cambria" w:cs="Tahoma"/>
          <w:bCs/>
          <w:sz w:val="24"/>
          <w:szCs w:val="24"/>
          <w:lang w:val="en-IE"/>
        </w:rPr>
        <w:t>Maudlin Court, Thomastown</w:t>
      </w:r>
      <w:r w:rsidRPr="00B71943">
        <w:rPr>
          <w:rFonts w:ascii="Cambria" w:hAnsi="Cambria" w:cs="Tahoma"/>
          <w:bCs/>
          <w:sz w:val="24"/>
          <w:szCs w:val="24"/>
          <w:lang w:val="en-IE"/>
        </w:rPr>
        <w:t xml:space="preserve">, Co. Kilkenny to be a public road”. </w:t>
      </w:r>
      <w:r>
        <w:rPr>
          <w:rFonts w:ascii="Cambria" w:hAnsi="Cambria" w:cs="Tahoma"/>
          <w:bCs/>
          <w:sz w:val="24"/>
          <w:szCs w:val="24"/>
          <w:lang w:val="en-IE"/>
        </w:rPr>
        <w:t xml:space="preserve">(notification attached) </w:t>
      </w:r>
    </w:p>
    <w:p w:rsidR="00157C81" w:rsidRPr="00B71943" w:rsidRDefault="00157C81" w:rsidP="00157C81">
      <w:pPr>
        <w:pStyle w:val="ListParagraph"/>
        <w:rPr>
          <w:rFonts w:ascii="Cambria" w:hAnsi="Cambria" w:cs="Tahoma"/>
          <w:bCs/>
          <w:sz w:val="24"/>
          <w:szCs w:val="24"/>
          <w:lang w:val="en-IE"/>
        </w:rPr>
      </w:pPr>
    </w:p>
    <w:p w:rsidR="00FF39A9" w:rsidRDefault="00157C81" w:rsidP="00FF39A9">
      <w:pPr>
        <w:pStyle w:val="ListParagraph"/>
        <w:numPr>
          <w:ilvl w:val="0"/>
          <w:numId w:val="6"/>
        </w:numPr>
        <w:rPr>
          <w:rFonts w:ascii="Cambria" w:hAnsi="Cambria" w:cs="Tahoma"/>
          <w:bCs/>
          <w:sz w:val="24"/>
          <w:szCs w:val="24"/>
          <w:lang w:val="en-IE"/>
        </w:rPr>
      </w:pPr>
      <w:r>
        <w:rPr>
          <w:rFonts w:ascii="Cambria" w:hAnsi="Cambria" w:cs="Tahoma"/>
          <w:bCs/>
          <w:sz w:val="24"/>
          <w:szCs w:val="24"/>
          <w:lang w:val="en-IE"/>
        </w:rPr>
        <w:t xml:space="preserve"> </w:t>
      </w:r>
      <w:r w:rsidR="00FF39A9" w:rsidRPr="00B71943">
        <w:rPr>
          <w:rFonts w:ascii="Cambria" w:hAnsi="Cambria" w:cs="Tahoma"/>
          <w:bCs/>
          <w:sz w:val="24"/>
          <w:szCs w:val="24"/>
          <w:lang w:val="en-IE"/>
        </w:rPr>
        <w:t>“</w:t>
      </w:r>
      <w:r w:rsidR="004D5CA7">
        <w:rPr>
          <w:rFonts w:ascii="Cambria" w:hAnsi="Cambria" w:cs="Tahoma"/>
          <w:bCs/>
          <w:sz w:val="24"/>
          <w:szCs w:val="24"/>
          <w:lang w:val="en-IE"/>
        </w:rPr>
        <w:t xml:space="preserve">We the members of Kilkenny County Council approve the initiation of proceedings for the taking in charge </w:t>
      </w:r>
      <w:r w:rsidR="006C7E81">
        <w:rPr>
          <w:rFonts w:ascii="Cambria" w:hAnsi="Cambria" w:cs="Tahoma"/>
          <w:bCs/>
          <w:sz w:val="24"/>
          <w:szCs w:val="24"/>
          <w:lang w:val="en-IE"/>
        </w:rPr>
        <w:t xml:space="preserve">of </w:t>
      </w:r>
      <w:r w:rsidR="006C7E81" w:rsidRPr="00B71943">
        <w:rPr>
          <w:rFonts w:ascii="Cambria" w:hAnsi="Cambria" w:cs="Tahoma"/>
          <w:bCs/>
          <w:sz w:val="24"/>
          <w:szCs w:val="24"/>
          <w:lang w:val="en-IE"/>
        </w:rPr>
        <w:t>37</w:t>
      </w:r>
      <w:r w:rsidR="00FF39A9">
        <w:rPr>
          <w:rFonts w:ascii="Cambria" w:hAnsi="Cambria" w:cs="Tahoma"/>
          <w:bCs/>
          <w:sz w:val="24"/>
          <w:szCs w:val="24"/>
          <w:lang w:val="en-IE"/>
        </w:rPr>
        <w:t xml:space="preserve"> Residential Units at Kylemore, Fiddown, Piltown, </w:t>
      </w:r>
      <w:r w:rsidR="00FF39A9" w:rsidRPr="00B71943">
        <w:rPr>
          <w:rFonts w:ascii="Cambria" w:hAnsi="Cambria" w:cs="Tahoma"/>
          <w:bCs/>
          <w:sz w:val="24"/>
          <w:szCs w:val="24"/>
          <w:lang w:val="en-IE"/>
        </w:rPr>
        <w:t xml:space="preserve">Co. Kilkenny </w:t>
      </w:r>
      <w:r w:rsidR="004D5CA7">
        <w:rPr>
          <w:rFonts w:ascii="Cambria" w:hAnsi="Cambria" w:cs="Tahoma"/>
          <w:bCs/>
          <w:sz w:val="24"/>
          <w:szCs w:val="24"/>
          <w:lang w:val="en-IE"/>
        </w:rPr>
        <w:t>in accordance with Section 180 of the Planning &amp; Development Act 2000 as amended by Section 59 of the Planning &amp; Development Act 20</w:t>
      </w:r>
      <w:r w:rsidR="00CE3DA1">
        <w:rPr>
          <w:rFonts w:ascii="Cambria" w:hAnsi="Cambria" w:cs="Tahoma"/>
          <w:bCs/>
          <w:sz w:val="24"/>
          <w:szCs w:val="24"/>
          <w:lang w:val="en-IE"/>
        </w:rPr>
        <w:t>1</w:t>
      </w:r>
      <w:r w:rsidR="004D5CA7">
        <w:rPr>
          <w:rFonts w:ascii="Cambria" w:hAnsi="Cambria" w:cs="Tahoma"/>
          <w:bCs/>
          <w:sz w:val="24"/>
          <w:szCs w:val="24"/>
          <w:lang w:val="en-IE"/>
        </w:rPr>
        <w:t>0</w:t>
      </w:r>
      <w:r w:rsidR="00FF39A9" w:rsidRPr="00B71943">
        <w:rPr>
          <w:rFonts w:ascii="Cambria" w:hAnsi="Cambria" w:cs="Tahoma"/>
          <w:bCs/>
          <w:sz w:val="24"/>
          <w:szCs w:val="24"/>
          <w:lang w:val="en-IE"/>
        </w:rPr>
        <w:t xml:space="preserve">”. </w:t>
      </w:r>
      <w:r w:rsidR="00FF39A9">
        <w:rPr>
          <w:rFonts w:ascii="Cambria" w:hAnsi="Cambria" w:cs="Tahoma"/>
          <w:bCs/>
          <w:sz w:val="24"/>
          <w:szCs w:val="24"/>
          <w:lang w:val="en-IE"/>
        </w:rPr>
        <w:t xml:space="preserve">(notification attached) </w:t>
      </w:r>
    </w:p>
    <w:p w:rsidR="00FF39A9" w:rsidRPr="00FF39A9" w:rsidRDefault="00FF39A9" w:rsidP="00FF39A9">
      <w:pPr>
        <w:pStyle w:val="ListParagraph"/>
        <w:rPr>
          <w:rFonts w:ascii="Cambria" w:hAnsi="Cambria" w:cs="Tahoma"/>
          <w:bCs/>
          <w:sz w:val="24"/>
          <w:szCs w:val="24"/>
          <w:lang w:val="en-IE"/>
        </w:rPr>
      </w:pPr>
    </w:p>
    <w:p w:rsidR="00FF39A9" w:rsidRDefault="00FF39A9" w:rsidP="00FF39A9">
      <w:pPr>
        <w:pStyle w:val="ListParagraph"/>
        <w:ind w:left="1440"/>
        <w:rPr>
          <w:rFonts w:ascii="Cambria" w:hAnsi="Cambria" w:cs="Tahoma"/>
          <w:bCs/>
          <w:sz w:val="24"/>
          <w:szCs w:val="24"/>
          <w:lang w:val="en-IE"/>
        </w:rPr>
      </w:pPr>
    </w:p>
    <w:p w:rsidR="00FF39A9" w:rsidRDefault="00FF39A9" w:rsidP="00FF39A9">
      <w:pPr>
        <w:pStyle w:val="ListParagraph"/>
        <w:numPr>
          <w:ilvl w:val="0"/>
          <w:numId w:val="6"/>
        </w:numPr>
        <w:rPr>
          <w:rFonts w:ascii="Cambria" w:hAnsi="Cambria" w:cs="Tahoma"/>
          <w:bCs/>
          <w:sz w:val="24"/>
          <w:szCs w:val="24"/>
          <w:lang w:val="en-IE"/>
        </w:rPr>
      </w:pPr>
      <w:r w:rsidRPr="00B71943">
        <w:rPr>
          <w:rFonts w:ascii="Cambria" w:hAnsi="Cambria" w:cs="Tahoma"/>
          <w:bCs/>
          <w:sz w:val="24"/>
          <w:szCs w:val="24"/>
          <w:lang w:val="en-IE"/>
        </w:rPr>
        <w:t>“</w:t>
      </w:r>
      <w:r w:rsidR="004D5CA7">
        <w:rPr>
          <w:rFonts w:ascii="Cambria" w:hAnsi="Cambria" w:cs="Tahoma"/>
          <w:bCs/>
          <w:sz w:val="24"/>
          <w:szCs w:val="24"/>
          <w:lang w:val="en-IE"/>
        </w:rPr>
        <w:t xml:space="preserve">We the members of Kilkenny County Council approve the initiation of proceedings for the taking in charge </w:t>
      </w:r>
      <w:r>
        <w:rPr>
          <w:rFonts w:ascii="Cambria" w:hAnsi="Cambria" w:cs="Tahoma"/>
          <w:bCs/>
          <w:sz w:val="24"/>
          <w:szCs w:val="24"/>
          <w:lang w:val="en-IE"/>
        </w:rPr>
        <w:t>at Millbanks Grove, Rosbercon,</w:t>
      </w:r>
      <w:r w:rsidRPr="00B71943">
        <w:rPr>
          <w:rFonts w:ascii="Cambria" w:hAnsi="Cambria" w:cs="Tahoma"/>
          <w:bCs/>
          <w:sz w:val="24"/>
          <w:szCs w:val="24"/>
          <w:lang w:val="en-IE"/>
        </w:rPr>
        <w:t xml:space="preserve"> Co. Kilkenny </w:t>
      </w:r>
      <w:r w:rsidR="004D5CA7">
        <w:rPr>
          <w:rFonts w:ascii="Cambria" w:hAnsi="Cambria" w:cs="Tahoma"/>
          <w:bCs/>
          <w:sz w:val="24"/>
          <w:szCs w:val="24"/>
          <w:lang w:val="en-IE"/>
        </w:rPr>
        <w:t xml:space="preserve">in accordance with Section 180 of the Planning &amp; Development </w:t>
      </w:r>
      <w:r w:rsidR="004D5CA7">
        <w:rPr>
          <w:rFonts w:ascii="Cambria" w:hAnsi="Cambria" w:cs="Tahoma"/>
          <w:bCs/>
          <w:sz w:val="24"/>
          <w:szCs w:val="24"/>
          <w:lang w:val="en-IE"/>
        </w:rPr>
        <w:lastRenderedPageBreak/>
        <w:t>Act 2000 as amended by Section 59 of the Planning &amp; Development Act 2010</w:t>
      </w:r>
      <w:r w:rsidRPr="00B71943">
        <w:rPr>
          <w:rFonts w:ascii="Cambria" w:hAnsi="Cambria" w:cs="Tahoma"/>
          <w:bCs/>
          <w:sz w:val="24"/>
          <w:szCs w:val="24"/>
          <w:lang w:val="en-IE"/>
        </w:rPr>
        <w:t xml:space="preserve">”. </w:t>
      </w:r>
      <w:r>
        <w:rPr>
          <w:rFonts w:ascii="Cambria" w:hAnsi="Cambria" w:cs="Tahoma"/>
          <w:bCs/>
          <w:sz w:val="24"/>
          <w:szCs w:val="24"/>
          <w:lang w:val="en-IE"/>
        </w:rPr>
        <w:t xml:space="preserve">(notification attached) </w:t>
      </w:r>
    </w:p>
    <w:p w:rsidR="00FF39A9" w:rsidRDefault="00FF39A9" w:rsidP="00FF39A9">
      <w:pPr>
        <w:pStyle w:val="ListParagraph"/>
        <w:ind w:left="1440"/>
        <w:rPr>
          <w:rFonts w:ascii="Cambria" w:hAnsi="Cambria" w:cs="Tahoma"/>
          <w:bCs/>
          <w:sz w:val="24"/>
          <w:szCs w:val="24"/>
          <w:lang w:val="en-IE"/>
        </w:rPr>
      </w:pPr>
    </w:p>
    <w:p w:rsidR="00417211" w:rsidRPr="00642ADC" w:rsidRDefault="00FF39A9" w:rsidP="00642ADC">
      <w:pPr>
        <w:pStyle w:val="ListParagraph"/>
        <w:numPr>
          <w:ilvl w:val="0"/>
          <w:numId w:val="6"/>
        </w:numPr>
        <w:rPr>
          <w:rFonts w:ascii="Cambria" w:hAnsi="Cambria" w:cs="Tahoma"/>
          <w:bCs/>
          <w:sz w:val="24"/>
          <w:szCs w:val="24"/>
          <w:lang w:val="en-IE"/>
        </w:rPr>
      </w:pPr>
      <w:r w:rsidRPr="00B71943">
        <w:rPr>
          <w:rFonts w:ascii="Cambria" w:hAnsi="Cambria" w:cs="Tahoma"/>
          <w:bCs/>
          <w:sz w:val="24"/>
          <w:szCs w:val="24"/>
          <w:lang w:val="en-IE"/>
        </w:rPr>
        <w:t>“</w:t>
      </w:r>
      <w:r w:rsidR="004D5CA7">
        <w:rPr>
          <w:rFonts w:ascii="Cambria" w:hAnsi="Cambria" w:cs="Tahoma"/>
          <w:bCs/>
          <w:sz w:val="24"/>
          <w:szCs w:val="24"/>
          <w:lang w:val="en-IE"/>
        </w:rPr>
        <w:t xml:space="preserve">We the members of Kilkenny County Council approve the initiation of proceedings for the taking in charge of </w:t>
      </w:r>
      <w:r w:rsidR="006C7E81">
        <w:rPr>
          <w:rFonts w:ascii="Cambria" w:hAnsi="Cambria" w:cs="Tahoma"/>
          <w:bCs/>
          <w:sz w:val="24"/>
          <w:szCs w:val="24"/>
          <w:lang w:val="en-IE"/>
        </w:rPr>
        <w:t>(</w:t>
      </w:r>
      <w:r w:rsidR="006C7E81" w:rsidRPr="00B71943">
        <w:rPr>
          <w:rFonts w:ascii="Cambria" w:hAnsi="Cambria" w:cs="Tahoma"/>
          <w:bCs/>
          <w:sz w:val="24"/>
          <w:szCs w:val="24"/>
          <w:lang w:val="en-IE"/>
        </w:rPr>
        <w:t>30</w:t>
      </w:r>
      <w:r>
        <w:rPr>
          <w:rFonts w:ascii="Cambria" w:hAnsi="Cambria" w:cs="Tahoma"/>
          <w:bCs/>
          <w:sz w:val="24"/>
          <w:szCs w:val="24"/>
          <w:lang w:val="en-IE"/>
        </w:rPr>
        <w:t xml:space="preserve"> House Development</w:t>
      </w:r>
      <w:r w:rsidR="004D5CA7">
        <w:rPr>
          <w:rFonts w:ascii="Cambria" w:hAnsi="Cambria" w:cs="Tahoma"/>
          <w:bCs/>
          <w:sz w:val="24"/>
          <w:szCs w:val="24"/>
          <w:lang w:val="en-IE"/>
        </w:rPr>
        <w:t>)</w:t>
      </w:r>
      <w:r>
        <w:rPr>
          <w:rFonts w:ascii="Cambria" w:hAnsi="Cambria" w:cs="Tahoma"/>
          <w:bCs/>
          <w:sz w:val="24"/>
          <w:szCs w:val="24"/>
          <w:lang w:val="en-IE"/>
        </w:rPr>
        <w:t xml:space="preserve"> at The Meadows, Callan</w:t>
      </w:r>
      <w:r w:rsidRPr="00B71943">
        <w:rPr>
          <w:rFonts w:ascii="Cambria" w:hAnsi="Cambria" w:cs="Tahoma"/>
          <w:bCs/>
          <w:sz w:val="24"/>
          <w:szCs w:val="24"/>
          <w:lang w:val="en-IE"/>
        </w:rPr>
        <w:t xml:space="preserve">, Co. Kilkenny </w:t>
      </w:r>
      <w:r w:rsidR="004D5CA7">
        <w:rPr>
          <w:rFonts w:ascii="Cambria" w:hAnsi="Cambria" w:cs="Tahoma"/>
          <w:bCs/>
          <w:sz w:val="24"/>
          <w:szCs w:val="24"/>
          <w:lang w:val="en-IE"/>
        </w:rPr>
        <w:t>in accordance with Section 180 of the Planning &amp; Development Act 2000 as amended by Section 59 of the Planning &amp; Development Act, 2010</w:t>
      </w:r>
      <w:r w:rsidRPr="00B71943">
        <w:rPr>
          <w:rFonts w:ascii="Cambria" w:hAnsi="Cambria" w:cs="Tahoma"/>
          <w:bCs/>
          <w:sz w:val="24"/>
          <w:szCs w:val="24"/>
          <w:lang w:val="en-IE"/>
        </w:rPr>
        <w:t xml:space="preserve">”. </w:t>
      </w:r>
      <w:r>
        <w:rPr>
          <w:rFonts w:ascii="Cambria" w:hAnsi="Cambria" w:cs="Tahoma"/>
          <w:bCs/>
          <w:sz w:val="24"/>
          <w:szCs w:val="24"/>
          <w:lang w:val="en-IE"/>
        </w:rPr>
        <w:t xml:space="preserve">(notification attached) </w:t>
      </w:r>
    </w:p>
    <w:p w:rsidR="00157C81" w:rsidRPr="00FF39A9" w:rsidRDefault="00157C81" w:rsidP="00FF39A9">
      <w:pPr>
        <w:rPr>
          <w:rFonts w:ascii="Cambria" w:hAnsi="Cambria" w:cs="Tahoma"/>
          <w:bCs/>
          <w:sz w:val="24"/>
          <w:szCs w:val="24"/>
          <w:lang w:val="en-IE"/>
        </w:rPr>
      </w:pPr>
    </w:p>
    <w:p w:rsidR="00483F02" w:rsidRPr="00483F02" w:rsidRDefault="00483F02" w:rsidP="00417211">
      <w:pPr>
        <w:pStyle w:val="ListParagraph"/>
        <w:numPr>
          <w:ilvl w:val="0"/>
          <w:numId w:val="4"/>
        </w:numPr>
        <w:ind w:hanging="1069"/>
        <w:rPr>
          <w:rFonts w:ascii="Cambria" w:hAnsi="Cambria" w:cs="Tahoma"/>
          <w:b/>
          <w:bCs/>
          <w:sz w:val="24"/>
          <w:szCs w:val="24"/>
          <w:u w:val="single"/>
          <w:lang w:val="en-IE"/>
        </w:rPr>
      </w:pPr>
      <w:r w:rsidRPr="00483F02">
        <w:rPr>
          <w:rFonts w:ascii="Cambria" w:hAnsi="Cambria" w:cs="Tahoma"/>
          <w:b/>
          <w:bCs/>
          <w:sz w:val="24"/>
          <w:szCs w:val="24"/>
          <w:u w:val="single"/>
          <w:lang w:val="en-IE"/>
        </w:rPr>
        <w:t xml:space="preserve">Planning – </w:t>
      </w:r>
      <w:proofErr w:type="spellStart"/>
      <w:r w:rsidRPr="00483F02">
        <w:rPr>
          <w:rFonts w:ascii="Cambria" w:hAnsi="Cambria" w:cs="Tahoma"/>
          <w:b/>
          <w:bCs/>
          <w:sz w:val="24"/>
          <w:szCs w:val="24"/>
          <w:u w:val="single"/>
          <w:lang w:val="en-IE"/>
        </w:rPr>
        <w:t>Pleanail</w:t>
      </w:r>
      <w:proofErr w:type="spellEnd"/>
      <w:r w:rsidRPr="00483F02">
        <w:rPr>
          <w:rFonts w:ascii="Cambria" w:hAnsi="Cambria" w:cs="Tahoma"/>
          <w:b/>
          <w:bCs/>
          <w:sz w:val="24"/>
          <w:szCs w:val="24"/>
          <w:u w:val="single"/>
          <w:lang w:val="en-IE"/>
        </w:rPr>
        <w:t xml:space="preserve"> </w:t>
      </w:r>
    </w:p>
    <w:p w:rsidR="00483F02" w:rsidRDefault="00483F02" w:rsidP="00483F02">
      <w:pPr>
        <w:pStyle w:val="ListParagraph"/>
        <w:ind w:left="1211"/>
        <w:rPr>
          <w:rFonts w:ascii="Cambria" w:hAnsi="Cambria" w:cs="Tahoma"/>
          <w:bCs/>
          <w:sz w:val="24"/>
          <w:szCs w:val="24"/>
          <w:lang w:val="en-IE"/>
        </w:rPr>
      </w:pPr>
      <w:r>
        <w:rPr>
          <w:rFonts w:ascii="Cambria" w:hAnsi="Cambria" w:cs="Tahoma"/>
          <w:bCs/>
          <w:sz w:val="24"/>
          <w:szCs w:val="24"/>
          <w:lang w:val="en-IE"/>
        </w:rPr>
        <w:t>Part 8 Local Government (Planning and Development) Regulations 2001-201</w:t>
      </w:r>
      <w:r w:rsidR="00CE3DA1">
        <w:rPr>
          <w:rFonts w:ascii="Cambria" w:hAnsi="Cambria" w:cs="Tahoma"/>
          <w:bCs/>
          <w:sz w:val="24"/>
          <w:szCs w:val="24"/>
          <w:lang w:val="en-IE"/>
        </w:rPr>
        <w:t>3</w:t>
      </w:r>
      <w:r>
        <w:rPr>
          <w:rFonts w:ascii="Cambria" w:hAnsi="Cambria" w:cs="Tahoma"/>
          <w:bCs/>
          <w:sz w:val="24"/>
          <w:szCs w:val="24"/>
          <w:lang w:val="en-IE"/>
        </w:rPr>
        <w:t xml:space="preserve"> </w:t>
      </w:r>
      <w:proofErr w:type="spellStart"/>
      <w:r>
        <w:rPr>
          <w:rFonts w:ascii="Cambria" w:hAnsi="Cambria" w:cs="Tahoma"/>
          <w:bCs/>
          <w:sz w:val="24"/>
          <w:szCs w:val="24"/>
          <w:lang w:val="en-IE"/>
        </w:rPr>
        <w:t>Ballyragget</w:t>
      </w:r>
      <w:proofErr w:type="spellEnd"/>
      <w:r>
        <w:rPr>
          <w:rFonts w:ascii="Cambria" w:hAnsi="Cambria" w:cs="Tahoma"/>
          <w:bCs/>
          <w:sz w:val="24"/>
          <w:szCs w:val="24"/>
          <w:lang w:val="en-IE"/>
        </w:rPr>
        <w:t xml:space="preserve"> Urban and Village Renewal.</w:t>
      </w:r>
      <w:r w:rsidR="00DB28EC">
        <w:rPr>
          <w:rFonts w:ascii="Cambria" w:hAnsi="Cambria" w:cs="Tahoma"/>
          <w:bCs/>
          <w:sz w:val="24"/>
          <w:szCs w:val="24"/>
          <w:lang w:val="en-IE"/>
        </w:rPr>
        <w:t xml:space="preserve"> (report attached) </w:t>
      </w:r>
    </w:p>
    <w:p w:rsidR="00483F02" w:rsidRPr="00483F02" w:rsidRDefault="00483F02" w:rsidP="00483F02">
      <w:pPr>
        <w:pStyle w:val="ListParagraph"/>
        <w:ind w:left="1211"/>
        <w:rPr>
          <w:rFonts w:ascii="Cambria" w:hAnsi="Cambria" w:cs="Tahoma"/>
          <w:bCs/>
          <w:sz w:val="24"/>
          <w:szCs w:val="24"/>
          <w:lang w:val="en-IE"/>
        </w:rPr>
      </w:pPr>
    </w:p>
    <w:p w:rsidR="00417211" w:rsidRPr="005D07FD" w:rsidRDefault="00417211" w:rsidP="00417211">
      <w:pPr>
        <w:pStyle w:val="ListParagraph"/>
        <w:numPr>
          <w:ilvl w:val="0"/>
          <w:numId w:val="4"/>
        </w:numPr>
        <w:ind w:hanging="1069"/>
        <w:rPr>
          <w:rFonts w:ascii="Cambria" w:hAnsi="Cambria" w:cs="Tahoma"/>
          <w:bCs/>
          <w:sz w:val="24"/>
          <w:szCs w:val="24"/>
          <w:lang w:val="en-IE"/>
        </w:rPr>
      </w:pPr>
      <w:r w:rsidRPr="00280C55">
        <w:rPr>
          <w:rFonts w:ascii="Cambria" w:hAnsi="Cambria" w:cs="Tahoma"/>
          <w:b/>
          <w:bCs/>
          <w:sz w:val="24"/>
          <w:szCs w:val="24"/>
          <w:u w:val="single"/>
          <w:lang w:val="en-IE"/>
        </w:rPr>
        <w:t xml:space="preserve">Roads – </w:t>
      </w:r>
      <w:proofErr w:type="spellStart"/>
      <w:r w:rsidRPr="00280C55">
        <w:rPr>
          <w:rFonts w:ascii="Cambria" w:hAnsi="Cambria" w:cs="Tahoma"/>
          <w:b/>
          <w:bCs/>
          <w:sz w:val="24"/>
          <w:szCs w:val="24"/>
          <w:u w:val="single"/>
          <w:lang w:val="en-IE"/>
        </w:rPr>
        <w:t>Bóithre</w:t>
      </w:r>
      <w:proofErr w:type="spellEnd"/>
      <w:r w:rsidRPr="00280C55">
        <w:rPr>
          <w:rFonts w:ascii="Cambria" w:hAnsi="Cambria" w:cs="Tahoma"/>
          <w:b/>
          <w:bCs/>
          <w:sz w:val="24"/>
          <w:szCs w:val="24"/>
          <w:u w:val="single"/>
          <w:lang w:val="en-IE"/>
        </w:rPr>
        <w:t xml:space="preserve"> </w:t>
      </w:r>
    </w:p>
    <w:p w:rsidR="00417211" w:rsidRDefault="00417211" w:rsidP="00417211">
      <w:pPr>
        <w:pStyle w:val="ListParagraph"/>
        <w:spacing w:before="120" w:after="120"/>
        <w:ind w:left="1211"/>
        <w:jc w:val="both"/>
        <w:rPr>
          <w:rFonts w:ascii="Cambria" w:hAnsi="Cambria" w:cs="Cambria"/>
          <w:sz w:val="24"/>
          <w:szCs w:val="24"/>
        </w:rPr>
      </w:pPr>
      <w:r>
        <w:rPr>
          <w:rFonts w:ascii="Cambria" w:hAnsi="Cambria" w:cs="Cambria"/>
          <w:sz w:val="24"/>
          <w:szCs w:val="24"/>
        </w:rPr>
        <w:t xml:space="preserve">Roads Programme Update </w:t>
      </w:r>
    </w:p>
    <w:p w:rsidR="00417211" w:rsidRPr="00417211" w:rsidRDefault="00417211" w:rsidP="00417211">
      <w:pPr>
        <w:spacing w:before="120" w:after="120"/>
        <w:jc w:val="both"/>
        <w:rPr>
          <w:rFonts w:ascii="Cambria" w:hAnsi="Cambria" w:cs="Cambria"/>
          <w:sz w:val="24"/>
          <w:szCs w:val="24"/>
        </w:rPr>
      </w:pPr>
    </w:p>
    <w:p w:rsidR="00417211" w:rsidRPr="00417211" w:rsidRDefault="00417211" w:rsidP="00157C81">
      <w:pPr>
        <w:pStyle w:val="ListParagraph"/>
        <w:numPr>
          <w:ilvl w:val="0"/>
          <w:numId w:val="4"/>
        </w:numPr>
        <w:spacing w:before="120" w:after="120"/>
        <w:ind w:hanging="1069"/>
        <w:jc w:val="both"/>
        <w:rPr>
          <w:rFonts w:ascii="Cambria" w:hAnsi="Cambria" w:cs="Cambria"/>
          <w:b/>
          <w:sz w:val="24"/>
          <w:szCs w:val="24"/>
          <w:u w:val="single"/>
        </w:rPr>
      </w:pPr>
      <w:r w:rsidRPr="00417211">
        <w:rPr>
          <w:rFonts w:ascii="Cambria" w:hAnsi="Cambria" w:cs="Cambria"/>
          <w:b/>
          <w:sz w:val="24"/>
          <w:szCs w:val="24"/>
          <w:u w:val="single"/>
        </w:rPr>
        <w:t xml:space="preserve">Water Services – </w:t>
      </w:r>
      <w:proofErr w:type="spellStart"/>
      <w:r w:rsidR="005C44CD" w:rsidRPr="00066E24">
        <w:rPr>
          <w:rFonts w:ascii="Cambria" w:hAnsi="Cambria" w:cs="Cambria"/>
          <w:b/>
          <w:sz w:val="24"/>
          <w:szCs w:val="24"/>
          <w:u w:val="single"/>
        </w:rPr>
        <w:t>Seirbhísí</w:t>
      </w:r>
      <w:proofErr w:type="spellEnd"/>
      <w:r w:rsidR="005C44CD" w:rsidRPr="00066E24">
        <w:rPr>
          <w:rFonts w:ascii="Cambria" w:hAnsi="Cambria" w:cs="Cambria"/>
          <w:b/>
          <w:sz w:val="24"/>
          <w:szCs w:val="24"/>
          <w:u w:val="single"/>
        </w:rPr>
        <w:t xml:space="preserve"> </w:t>
      </w:r>
      <w:proofErr w:type="spellStart"/>
      <w:r w:rsidR="005C44CD" w:rsidRPr="00066E24">
        <w:rPr>
          <w:rFonts w:ascii="Cambria" w:hAnsi="Cambria" w:cs="Cambria"/>
          <w:b/>
          <w:sz w:val="24"/>
          <w:szCs w:val="24"/>
          <w:u w:val="single"/>
        </w:rPr>
        <w:t>Uisce</w:t>
      </w:r>
      <w:proofErr w:type="spellEnd"/>
    </w:p>
    <w:p w:rsidR="00417211" w:rsidRDefault="00417211" w:rsidP="00417211">
      <w:pPr>
        <w:pStyle w:val="ListParagraph"/>
        <w:spacing w:before="120" w:after="120"/>
        <w:ind w:left="1211"/>
        <w:jc w:val="both"/>
        <w:rPr>
          <w:rFonts w:ascii="Cambria" w:hAnsi="Cambria" w:cs="Cambria"/>
          <w:sz w:val="24"/>
          <w:szCs w:val="24"/>
        </w:rPr>
      </w:pPr>
      <w:r>
        <w:rPr>
          <w:rFonts w:ascii="Cambria" w:hAnsi="Cambria" w:cs="Cambria"/>
          <w:sz w:val="24"/>
          <w:szCs w:val="24"/>
        </w:rPr>
        <w:t xml:space="preserve">Water Services </w:t>
      </w:r>
      <w:r w:rsidR="005C44CD">
        <w:rPr>
          <w:rFonts w:ascii="Cambria" w:hAnsi="Cambria" w:cs="Cambria"/>
          <w:sz w:val="24"/>
          <w:szCs w:val="24"/>
        </w:rPr>
        <w:t xml:space="preserve">Programme </w:t>
      </w:r>
      <w:r>
        <w:rPr>
          <w:rFonts w:ascii="Cambria" w:hAnsi="Cambria" w:cs="Cambria"/>
          <w:sz w:val="24"/>
          <w:szCs w:val="24"/>
        </w:rPr>
        <w:t xml:space="preserve">Update </w:t>
      </w:r>
    </w:p>
    <w:p w:rsidR="00417211" w:rsidRPr="00417211" w:rsidRDefault="00417211" w:rsidP="00417211">
      <w:pPr>
        <w:pStyle w:val="ListParagraph"/>
        <w:spacing w:before="120" w:after="120"/>
        <w:ind w:left="1211"/>
        <w:jc w:val="both"/>
        <w:rPr>
          <w:rFonts w:ascii="Cambria" w:hAnsi="Cambria" w:cs="Cambria"/>
          <w:sz w:val="24"/>
          <w:szCs w:val="24"/>
        </w:rPr>
      </w:pPr>
    </w:p>
    <w:p w:rsidR="00417211" w:rsidRDefault="00417211" w:rsidP="00417211">
      <w:pPr>
        <w:pStyle w:val="ListParagraph"/>
        <w:numPr>
          <w:ilvl w:val="0"/>
          <w:numId w:val="4"/>
        </w:numPr>
        <w:spacing w:before="120" w:after="120"/>
        <w:ind w:hanging="1069"/>
        <w:jc w:val="both"/>
        <w:rPr>
          <w:rFonts w:ascii="Cambria" w:hAnsi="Cambria" w:cs="Tahoma"/>
          <w:b/>
          <w:bCs/>
          <w:sz w:val="24"/>
          <w:szCs w:val="24"/>
          <w:u w:val="single"/>
          <w:lang w:val="en-IE"/>
        </w:rPr>
      </w:pPr>
      <w:r w:rsidRPr="00616162">
        <w:rPr>
          <w:rFonts w:ascii="Cambria" w:hAnsi="Cambria" w:cs="Tahoma"/>
          <w:b/>
          <w:bCs/>
          <w:sz w:val="24"/>
          <w:szCs w:val="24"/>
          <w:u w:val="single"/>
          <w:lang w:val="en-IE"/>
        </w:rPr>
        <w:t xml:space="preserve">Housing - </w:t>
      </w:r>
      <w:r>
        <w:rPr>
          <w:rFonts w:ascii="Cambria" w:hAnsi="Cambria" w:cs="Tahoma"/>
          <w:b/>
          <w:bCs/>
          <w:sz w:val="24"/>
          <w:szCs w:val="24"/>
          <w:u w:val="single"/>
          <w:lang w:val="en-IE"/>
        </w:rPr>
        <w:t xml:space="preserve"> </w:t>
      </w:r>
      <w:proofErr w:type="spellStart"/>
      <w:r w:rsidRPr="00515C3D">
        <w:rPr>
          <w:rFonts w:ascii="Cambria" w:hAnsi="Cambria" w:cs="Tahoma"/>
          <w:b/>
          <w:bCs/>
          <w:sz w:val="24"/>
          <w:szCs w:val="24"/>
          <w:u w:val="single"/>
          <w:lang w:val="en-IE"/>
        </w:rPr>
        <w:t>Tithíocht</w:t>
      </w:r>
      <w:proofErr w:type="spellEnd"/>
    </w:p>
    <w:p w:rsidR="00417211" w:rsidRDefault="005C44CD" w:rsidP="00417211">
      <w:pPr>
        <w:pStyle w:val="ListParagraph"/>
        <w:spacing w:before="120" w:after="120"/>
        <w:ind w:left="1134"/>
        <w:jc w:val="both"/>
        <w:rPr>
          <w:rFonts w:ascii="Cambria" w:hAnsi="Cambria" w:cs="Tahoma"/>
          <w:bCs/>
          <w:sz w:val="24"/>
          <w:szCs w:val="24"/>
          <w:lang w:val="en-IE"/>
        </w:rPr>
      </w:pPr>
      <w:r>
        <w:rPr>
          <w:rFonts w:ascii="Cambria" w:hAnsi="Cambria" w:cs="Tahoma"/>
          <w:bCs/>
          <w:sz w:val="24"/>
          <w:szCs w:val="24"/>
          <w:lang w:val="en-IE"/>
        </w:rPr>
        <w:t xml:space="preserve">  </w:t>
      </w:r>
      <w:r w:rsidR="00417211" w:rsidRPr="00752A07">
        <w:rPr>
          <w:rFonts w:ascii="Cambria" w:hAnsi="Cambria" w:cs="Tahoma"/>
          <w:bCs/>
          <w:sz w:val="24"/>
          <w:szCs w:val="24"/>
          <w:lang w:val="en-IE"/>
        </w:rPr>
        <w:t xml:space="preserve">Housing Report (attached) </w:t>
      </w:r>
    </w:p>
    <w:p w:rsidR="00417211" w:rsidRDefault="00417211" w:rsidP="00417211">
      <w:pPr>
        <w:pStyle w:val="ListParagraph"/>
        <w:spacing w:before="120" w:after="120"/>
        <w:ind w:left="1134"/>
        <w:jc w:val="both"/>
        <w:rPr>
          <w:rFonts w:ascii="Cambria" w:hAnsi="Cambria" w:cs="Tahoma"/>
          <w:bCs/>
          <w:sz w:val="24"/>
          <w:szCs w:val="24"/>
          <w:lang w:val="en-IE"/>
        </w:rPr>
      </w:pPr>
    </w:p>
    <w:p w:rsidR="001D08A5" w:rsidRPr="00417211" w:rsidRDefault="001D08A5" w:rsidP="00417211">
      <w:pPr>
        <w:pStyle w:val="ListParagraph"/>
        <w:numPr>
          <w:ilvl w:val="0"/>
          <w:numId w:val="4"/>
        </w:numPr>
        <w:spacing w:before="120" w:after="120"/>
        <w:ind w:hanging="1069"/>
        <w:jc w:val="both"/>
        <w:rPr>
          <w:rFonts w:ascii="Cambria" w:hAnsi="Cambria" w:cs="Cambria"/>
          <w:sz w:val="24"/>
          <w:szCs w:val="24"/>
        </w:rPr>
      </w:pPr>
      <w:r w:rsidRPr="00417211">
        <w:rPr>
          <w:rFonts w:ascii="Cambria" w:hAnsi="Cambria" w:cs="Tahoma"/>
          <w:b/>
          <w:bCs/>
          <w:sz w:val="24"/>
          <w:szCs w:val="24"/>
          <w:u w:val="single"/>
          <w:lang w:val="en-IE"/>
        </w:rPr>
        <w:t xml:space="preserve">Finance </w:t>
      </w:r>
      <w:r w:rsidR="00253A7F" w:rsidRPr="00417211">
        <w:rPr>
          <w:rFonts w:ascii="Cambria" w:hAnsi="Cambria" w:cs="Tahoma"/>
          <w:b/>
          <w:bCs/>
          <w:sz w:val="24"/>
          <w:szCs w:val="24"/>
          <w:u w:val="single"/>
          <w:lang w:val="en-IE"/>
        </w:rPr>
        <w:t xml:space="preserve">- </w:t>
      </w:r>
      <w:proofErr w:type="spellStart"/>
      <w:r w:rsidR="00253A7F" w:rsidRPr="00417211">
        <w:rPr>
          <w:rFonts w:ascii="Cambria" w:hAnsi="Cambria" w:cs="Tahoma"/>
          <w:b/>
          <w:bCs/>
          <w:sz w:val="24"/>
          <w:szCs w:val="24"/>
          <w:u w:val="single"/>
          <w:lang w:val="en-IE"/>
        </w:rPr>
        <w:t>Airgeadais</w:t>
      </w:r>
      <w:proofErr w:type="spellEnd"/>
      <w:r w:rsidR="00253A7F" w:rsidRPr="00417211">
        <w:rPr>
          <w:rFonts w:ascii="Cambria" w:hAnsi="Cambria" w:cs="Tahoma"/>
          <w:b/>
          <w:bCs/>
          <w:sz w:val="24"/>
          <w:szCs w:val="24"/>
          <w:u w:val="single"/>
          <w:lang w:val="en-IE"/>
        </w:rPr>
        <w:t xml:space="preserve">  </w:t>
      </w:r>
    </w:p>
    <w:p w:rsidR="00417211" w:rsidRDefault="00417211" w:rsidP="00417211">
      <w:pPr>
        <w:pStyle w:val="ListParagraph"/>
        <w:spacing w:before="120" w:after="120"/>
        <w:ind w:left="1211"/>
        <w:jc w:val="both"/>
        <w:rPr>
          <w:rFonts w:ascii="Cambria" w:hAnsi="Cambria" w:cs="Tahoma"/>
          <w:bCs/>
          <w:sz w:val="24"/>
          <w:szCs w:val="24"/>
          <w:lang w:val="en-IE"/>
        </w:rPr>
      </w:pPr>
      <w:r>
        <w:rPr>
          <w:rFonts w:ascii="Cambria" w:hAnsi="Cambria" w:cs="Tahoma"/>
          <w:bCs/>
          <w:sz w:val="24"/>
          <w:szCs w:val="24"/>
          <w:lang w:val="en-IE"/>
        </w:rPr>
        <w:t>June 2013 Finance Overview</w:t>
      </w:r>
    </w:p>
    <w:p w:rsidR="00417211" w:rsidRDefault="00417211" w:rsidP="00417211">
      <w:pPr>
        <w:spacing w:before="120" w:after="120"/>
        <w:jc w:val="both"/>
        <w:rPr>
          <w:rFonts w:ascii="Cambria" w:hAnsi="Cambria" w:cs="Tahoma"/>
          <w:bCs/>
          <w:sz w:val="24"/>
          <w:szCs w:val="24"/>
          <w:lang w:val="en-IE"/>
        </w:rPr>
      </w:pPr>
    </w:p>
    <w:p w:rsidR="00417211" w:rsidRPr="00417211" w:rsidRDefault="00417211" w:rsidP="00417211">
      <w:pPr>
        <w:pStyle w:val="ListParagraph"/>
        <w:numPr>
          <w:ilvl w:val="0"/>
          <w:numId w:val="4"/>
        </w:numPr>
        <w:spacing w:before="120" w:after="120"/>
        <w:ind w:hanging="1211"/>
        <w:jc w:val="both"/>
        <w:rPr>
          <w:rFonts w:ascii="Cambria" w:hAnsi="Cambria" w:cs="Tahoma"/>
          <w:b/>
          <w:bCs/>
          <w:sz w:val="24"/>
          <w:szCs w:val="24"/>
          <w:u w:val="single"/>
          <w:lang w:val="en-IE"/>
        </w:rPr>
      </w:pPr>
      <w:r w:rsidRPr="00417211">
        <w:rPr>
          <w:rFonts w:ascii="Cambria" w:hAnsi="Cambria" w:cs="Tahoma"/>
          <w:b/>
          <w:bCs/>
          <w:sz w:val="24"/>
          <w:szCs w:val="24"/>
          <w:u w:val="single"/>
          <w:lang w:val="en-IE"/>
        </w:rPr>
        <w:t xml:space="preserve">Economic Development </w:t>
      </w:r>
    </w:p>
    <w:p w:rsidR="00417211" w:rsidRPr="00417211" w:rsidRDefault="00417211" w:rsidP="00417211">
      <w:pPr>
        <w:pStyle w:val="ListParagraph"/>
        <w:spacing w:before="120" w:after="120"/>
        <w:ind w:left="1211"/>
        <w:jc w:val="both"/>
        <w:rPr>
          <w:rFonts w:ascii="Cambria" w:hAnsi="Cambria" w:cs="Tahoma"/>
          <w:bCs/>
          <w:sz w:val="24"/>
          <w:szCs w:val="24"/>
          <w:lang w:val="en-IE"/>
        </w:rPr>
      </w:pPr>
      <w:r>
        <w:rPr>
          <w:rFonts w:ascii="Cambria" w:hAnsi="Cambria" w:cs="Tahoma"/>
          <w:bCs/>
          <w:sz w:val="24"/>
          <w:szCs w:val="24"/>
          <w:lang w:val="en-IE"/>
        </w:rPr>
        <w:t xml:space="preserve">Milk Expansion Report </w:t>
      </w:r>
    </w:p>
    <w:p w:rsidR="00417211" w:rsidRPr="00CE3DA1" w:rsidRDefault="00417211" w:rsidP="00CE3DA1">
      <w:pPr>
        <w:spacing w:before="120" w:after="120"/>
        <w:jc w:val="both"/>
        <w:rPr>
          <w:rFonts w:ascii="Cambria" w:hAnsi="Cambria" w:cs="Tahoma"/>
          <w:b/>
          <w:bCs/>
          <w:sz w:val="24"/>
          <w:szCs w:val="24"/>
          <w:u w:val="single"/>
          <w:lang w:val="en-IE"/>
        </w:rPr>
      </w:pPr>
    </w:p>
    <w:p w:rsidR="00157C81" w:rsidRDefault="00157C81" w:rsidP="00417211">
      <w:pPr>
        <w:pStyle w:val="ListParagraph"/>
        <w:numPr>
          <w:ilvl w:val="0"/>
          <w:numId w:val="1"/>
        </w:numPr>
        <w:spacing w:before="120" w:after="120"/>
        <w:jc w:val="both"/>
        <w:rPr>
          <w:rFonts w:ascii="Cambria" w:hAnsi="Cambria" w:cs="Cambria"/>
          <w:b/>
          <w:bCs/>
          <w:color w:val="000000"/>
          <w:sz w:val="24"/>
          <w:szCs w:val="24"/>
          <w:u w:val="single"/>
          <w:lang w:val="en-IE"/>
        </w:rPr>
      </w:pPr>
      <w:r w:rsidRPr="00E306FF">
        <w:rPr>
          <w:rFonts w:ascii="Cambria" w:hAnsi="Cambria" w:cs="Cambria"/>
          <w:b/>
          <w:bCs/>
          <w:color w:val="000000"/>
          <w:sz w:val="24"/>
          <w:szCs w:val="24"/>
          <w:u w:val="single"/>
          <w:lang w:val="en-IE"/>
        </w:rPr>
        <w:t xml:space="preserve">Urgent Correspondence - </w:t>
      </w:r>
      <w:r w:rsidRPr="00E306FF">
        <w:rPr>
          <w:rFonts w:ascii="Cambria" w:hAnsi="Cambria" w:cs="Cambria"/>
          <w:b/>
          <w:bCs/>
          <w:color w:val="000000"/>
          <w:sz w:val="24"/>
          <w:szCs w:val="24"/>
          <w:u w:val="single"/>
          <w:lang w:val="ga-IE"/>
        </w:rPr>
        <w:t>Comhfhreagras Práinneach</w:t>
      </w:r>
    </w:p>
    <w:p w:rsidR="00157C81" w:rsidRDefault="00157C81" w:rsidP="00157C81">
      <w:pPr>
        <w:ind w:left="1020"/>
        <w:jc w:val="both"/>
        <w:rPr>
          <w:rFonts w:ascii="Cambria" w:hAnsi="Cambria" w:cs="Cambria"/>
          <w:b/>
          <w:bCs/>
          <w:color w:val="000000"/>
          <w:sz w:val="24"/>
          <w:szCs w:val="24"/>
          <w:u w:val="single"/>
          <w:lang w:val="en-IE"/>
        </w:rPr>
      </w:pPr>
    </w:p>
    <w:p w:rsidR="00157C81" w:rsidRPr="00E306FF" w:rsidRDefault="00157C81" w:rsidP="00157C81">
      <w:pPr>
        <w:ind w:left="1020"/>
        <w:jc w:val="both"/>
        <w:rPr>
          <w:rFonts w:ascii="Cambria" w:hAnsi="Cambria" w:cs="Cambria"/>
          <w:b/>
          <w:bCs/>
          <w:color w:val="000000"/>
          <w:sz w:val="24"/>
          <w:szCs w:val="24"/>
          <w:u w:val="single"/>
          <w:lang w:val="en-IE"/>
        </w:rPr>
      </w:pPr>
    </w:p>
    <w:p w:rsidR="00157C81" w:rsidRPr="0017682E" w:rsidRDefault="00157C81" w:rsidP="006E6693">
      <w:pPr>
        <w:ind w:left="539" w:hanging="39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4.     </w:t>
      </w:r>
      <w:r w:rsidRPr="0017682E">
        <w:rPr>
          <w:rFonts w:ascii="Cambria" w:hAnsi="Cambria" w:cs="Cambria"/>
          <w:b/>
          <w:bCs/>
          <w:color w:val="000000"/>
          <w:sz w:val="24"/>
          <w:szCs w:val="24"/>
          <w:u w:val="single"/>
          <w:lang w:val="en-IE"/>
        </w:rPr>
        <w:t xml:space="preserve">Business adjourned from a previous Meeting - </w:t>
      </w:r>
      <w:r w:rsidRPr="0017682E">
        <w:rPr>
          <w:rFonts w:ascii="Cambria" w:hAnsi="Cambria" w:cs="Cambria"/>
          <w:b/>
          <w:bCs/>
          <w:color w:val="000000"/>
          <w:sz w:val="24"/>
          <w:szCs w:val="24"/>
          <w:u w:val="single"/>
          <w:lang w:val="ga-IE"/>
        </w:rPr>
        <w:t>Gnó ar athló ó chruinniú</w:t>
      </w:r>
      <w:r w:rsidRPr="0017682E">
        <w:rPr>
          <w:rFonts w:ascii="Cambria" w:hAnsi="Cambria" w:cs="Cambria"/>
          <w:b/>
          <w:bCs/>
          <w:color w:val="000000"/>
          <w:sz w:val="24"/>
          <w:szCs w:val="24"/>
          <w:u w:val="single"/>
          <w:lang w:val="en-IE"/>
        </w:rPr>
        <w:t>  </w:t>
      </w:r>
    </w:p>
    <w:p w:rsidR="00157C81" w:rsidRPr="0017682E" w:rsidRDefault="00157C81" w:rsidP="00157C81">
      <w:pPr>
        <w:ind w:left="709" w:hanging="709"/>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u w:val="single"/>
          <w:lang w:val="ga-IE"/>
        </w:rPr>
        <w:t>roimhe  seo</w:t>
      </w:r>
      <w:r w:rsidRPr="0017682E">
        <w:rPr>
          <w:rFonts w:ascii="Cambria" w:hAnsi="Cambria" w:cs="Cambria"/>
          <w:b/>
          <w:bCs/>
          <w:color w:val="000000"/>
          <w:sz w:val="24"/>
          <w:szCs w:val="24"/>
          <w:u w:val="single"/>
          <w:lang w:val="en-IE"/>
        </w:rPr>
        <w:t>:</w:t>
      </w:r>
    </w:p>
    <w:p w:rsidR="00157C81" w:rsidRPr="0017682E" w:rsidRDefault="00157C81" w:rsidP="00157C81">
      <w:pPr>
        <w:jc w:val="both"/>
        <w:rPr>
          <w:rFonts w:ascii="Cambria" w:hAnsi="Cambria" w:cs="Cambria"/>
          <w:color w:val="000000"/>
          <w:sz w:val="24"/>
          <w:szCs w:val="24"/>
          <w:lang w:val="en-IE"/>
        </w:rPr>
      </w:pPr>
    </w:p>
    <w:p w:rsidR="00157C81" w:rsidRPr="0017682E" w:rsidRDefault="00157C81" w:rsidP="00157C81">
      <w:pPr>
        <w:jc w:val="both"/>
        <w:rPr>
          <w:rFonts w:ascii="Cambria" w:hAnsi="Cambria" w:cs="Cambria"/>
          <w:color w:val="000000"/>
          <w:sz w:val="24"/>
          <w:szCs w:val="24"/>
          <w:lang w:val="en-IE"/>
        </w:rPr>
      </w:pPr>
    </w:p>
    <w:p w:rsidR="00157C81" w:rsidRPr="0017682E" w:rsidRDefault="00157C81" w:rsidP="00157C81">
      <w:pPr>
        <w:ind w:left="567" w:hanging="425"/>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5.    </w:t>
      </w:r>
      <w:r w:rsidRPr="0017682E">
        <w:rPr>
          <w:rFonts w:ascii="Cambria" w:hAnsi="Cambria" w:cs="Cambria"/>
          <w:b/>
          <w:bCs/>
          <w:color w:val="000000"/>
          <w:sz w:val="24"/>
          <w:szCs w:val="24"/>
          <w:u w:val="single"/>
          <w:lang w:val="en-IE"/>
        </w:rPr>
        <w:t xml:space="preserve">Fix Dates and Times of Meetings - </w:t>
      </w:r>
      <w:r w:rsidRPr="0017682E">
        <w:rPr>
          <w:rFonts w:ascii="Cambria" w:hAnsi="Cambria" w:cs="Cambria"/>
          <w:b/>
          <w:bCs/>
          <w:color w:val="000000"/>
          <w:sz w:val="24"/>
          <w:szCs w:val="24"/>
          <w:u w:val="single"/>
          <w:lang w:val="ga-IE"/>
        </w:rPr>
        <w:t>Dátaí agus Amanta do chruinnithe a shocrú</w:t>
      </w:r>
      <w:r w:rsidRPr="0017682E">
        <w:rPr>
          <w:rFonts w:ascii="Cambria" w:hAnsi="Cambria" w:cs="Cambria"/>
          <w:b/>
          <w:bCs/>
          <w:color w:val="000000"/>
          <w:sz w:val="24"/>
          <w:szCs w:val="24"/>
          <w:u w:val="single"/>
          <w:lang w:val="en-IE"/>
        </w:rPr>
        <w:t xml:space="preserve">: </w:t>
      </w:r>
    </w:p>
    <w:p w:rsidR="00157C81" w:rsidRPr="0017682E" w:rsidRDefault="00157C81" w:rsidP="00157C81">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157C81" w:rsidRDefault="00157C81" w:rsidP="00CE3DA1">
      <w:pPr>
        <w:pStyle w:val="ListParagraph"/>
        <w:numPr>
          <w:ilvl w:val="3"/>
          <w:numId w:val="3"/>
        </w:numPr>
        <w:ind w:left="1418" w:hanging="709"/>
        <w:jc w:val="both"/>
        <w:rPr>
          <w:rFonts w:ascii="Cambria" w:hAnsi="Cambria" w:cs="Cambria"/>
          <w:bCs/>
          <w:color w:val="000000"/>
          <w:sz w:val="24"/>
          <w:szCs w:val="24"/>
          <w:lang w:val="en-IE"/>
        </w:rPr>
      </w:pPr>
      <w:r w:rsidRPr="00B511E7">
        <w:rPr>
          <w:rFonts w:ascii="Cambria" w:hAnsi="Cambria" w:cs="Cambria"/>
          <w:bCs/>
          <w:color w:val="000000"/>
          <w:sz w:val="24"/>
          <w:szCs w:val="24"/>
          <w:lang w:val="en-IE"/>
        </w:rPr>
        <w:t xml:space="preserve">Schedule of meetings from </w:t>
      </w:r>
      <w:r w:rsidR="0006299B">
        <w:rPr>
          <w:rFonts w:ascii="Cambria" w:hAnsi="Cambria" w:cs="Cambria"/>
          <w:bCs/>
          <w:color w:val="000000"/>
          <w:sz w:val="24"/>
          <w:szCs w:val="24"/>
          <w:lang w:val="en-IE"/>
        </w:rPr>
        <w:t>September - November</w:t>
      </w:r>
      <w:r w:rsidRPr="00B511E7">
        <w:rPr>
          <w:rFonts w:ascii="Cambria" w:hAnsi="Cambria" w:cs="Cambria"/>
          <w:bCs/>
          <w:color w:val="000000"/>
          <w:sz w:val="24"/>
          <w:szCs w:val="24"/>
          <w:lang w:val="en-IE"/>
        </w:rPr>
        <w:t xml:space="preserve"> 2013 (attached)</w:t>
      </w:r>
    </w:p>
    <w:p w:rsidR="00157C81" w:rsidRPr="00B511E7" w:rsidRDefault="00157C81" w:rsidP="00157C81">
      <w:pPr>
        <w:pStyle w:val="ListParagraph"/>
        <w:ind w:left="709"/>
        <w:jc w:val="both"/>
        <w:rPr>
          <w:rFonts w:ascii="Cambria" w:hAnsi="Cambria" w:cs="Cambria"/>
          <w:bCs/>
          <w:color w:val="000000"/>
          <w:sz w:val="24"/>
          <w:szCs w:val="24"/>
          <w:lang w:val="en-IE"/>
        </w:rPr>
      </w:pPr>
    </w:p>
    <w:p w:rsidR="00CE3DA1" w:rsidRPr="00CE3DA1" w:rsidRDefault="00CE3DA1" w:rsidP="00157C81">
      <w:pPr>
        <w:pStyle w:val="ListParagraph"/>
        <w:numPr>
          <w:ilvl w:val="3"/>
          <w:numId w:val="3"/>
        </w:numPr>
        <w:ind w:left="1418" w:hanging="709"/>
        <w:jc w:val="both"/>
        <w:rPr>
          <w:rFonts w:ascii="Cambria" w:hAnsi="Cambria" w:cs="Cambria"/>
          <w:bCs/>
          <w:color w:val="000000"/>
          <w:sz w:val="24"/>
          <w:szCs w:val="24"/>
          <w:lang w:val="en-IE"/>
        </w:rPr>
      </w:pPr>
      <w:r w:rsidRPr="00CE3DA1">
        <w:rPr>
          <w:rFonts w:ascii="Cambria" w:hAnsi="Cambria" w:cs="Cambria"/>
          <w:bCs/>
          <w:color w:val="000000"/>
          <w:sz w:val="24"/>
          <w:szCs w:val="24"/>
          <w:lang w:val="en-IE"/>
        </w:rPr>
        <w:t xml:space="preserve">Agree date for Joint Special Meeting - Diageo Site. </w:t>
      </w:r>
    </w:p>
    <w:p w:rsidR="00CE3DA1" w:rsidRPr="00CE3DA1" w:rsidRDefault="00CE3DA1" w:rsidP="00CE3DA1">
      <w:pPr>
        <w:pStyle w:val="ListParagraph"/>
        <w:rPr>
          <w:rFonts w:ascii="Cambria" w:hAnsi="Cambria" w:cs="Cambria"/>
          <w:bCs/>
          <w:color w:val="000000"/>
          <w:sz w:val="24"/>
          <w:szCs w:val="24"/>
          <w:lang w:val="en-IE"/>
        </w:rPr>
      </w:pPr>
    </w:p>
    <w:p w:rsidR="00157C81" w:rsidRPr="00CE3DA1" w:rsidRDefault="00157C81" w:rsidP="00157C81">
      <w:pPr>
        <w:pStyle w:val="ListParagraph"/>
        <w:numPr>
          <w:ilvl w:val="3"/>
          <w:numId w:val="3"/>
        </w:numPr>
        <w:ind w:left="1418" w:hanging="709"/>
        <w:jc w:val="both"/>
        <w:rPr>
          <w:rFonts w:ascii="Cambria" w:hAnsi="Cambria" w:cs="Cambria"/>
          <w:b/>
          <w:bCs/>
          <w:color w:val="000000"/>
          <w:sz w:val="24"/>
          <w:szCs w:val="24"/>
          <w:lang w:val="en-IE"/>
        </w:rPr>
      </w:pPr>
      <w:r w:rsidRPr="0006299B">
        <w:rPr>
          <w:rFonts w:ascii="Cambria" w:hAnsi="Cambria" w:cs="Cambria"/>
          <w:bCs/>
          <w:color w:val="000000"/>
          <w:sz w:val="24"/>
          <w:szCs w:val="24"/>
          <w:lang w:val="en-IE"/>
        </w:rPr>
        <w:lastRenderedPageBreak/>
        <w:t xml:space="preserve">Agree date for </w:t>
      </w:r>
      <w:r w:rsidR="0006299B">
        <w:rPr>
          <w:rFonts w:ascii="Cambria" w:hAnsi="Cambria" w:cs="Cambria"/>
          <w:bCs/>
          <w:color w:val="000000"/>
          <w:sz w:val="24"/>
          <w:szCs w:val="24"/>
          <w:lang w:val="en-IE"/>
        </w:rPr>
        <w:t xml:space="preserve">Special Meeting to consider Thomastown Urban and Village Renewal Part 8 Report and Recommendations </w:t>
      </w:r>
    </w:p>
    <w:p w:rsidR="00CB4594" w:rsidRPr="00CE3DA1" w:rsidRDefault="00CB4594" w:rsidP="00CE3DA1">
      <w:pPr>
        <w:jc w:val="both"/>
        <w:rPr>
          <w:rFonts w:ascii="Cambria" w:hAnsi="Cambria" w:cs="Cambria"/>
          <w:b/>
          <w:bCs/>
          <w:color w:val="000000"/>
          <w:sz w:val="24"/>
          <w:szCs w:val="24"/>
          <w:lang w:val="en-IE"/>
        </w:rPr>
      </w:pPr>
    </w:p>
    <w:p w:rsidR="00CB4594" w:rsidRPr="0006299B" w:rsidRDefault="00CB4594" w:rsidP="00CB4594">
      <w:pPr>
        <w:pStyle w:val="ListParagraph"/>
        <w:ind w:left="1418"/>
        <w:jc w:val="both"/>
        <w:rPr>
          <w:rFonts w:ascii="Cambria" w:hAnsi="Cambria" w:cs="Cambria"/>
          <w:b/>
          <w:bCs/>
          <w:color w:val="000000"/>
          <w:sz w:val="24"/>
          <w:szCs w:val="24"/>
          <w:lang w:val="en-IE"/>
        </w:rPr>
      </w:pPr>
    </w:p>
    <w:p w:rsidR="00157C81" w:rsidRPr="006E6693" w:rsidRDefault="00157C81" w:rsidP="00CB4594">
      <w:pPr>
        <w:pStyle w:val="ListParagraph"/>
        <w:numPr>
          <w:ilvl w:val="0"/>
          <w:numId w:val="8"/>
        </w:numPr>
        <w:ind w:left="709" w:hanging="567"/>
        <w:jc w:val="both"/>
        <w:rPr>
          <w:rFonts w:ascii="Cambria" w:hAnsi="Cambria" w:cs="Cambria"/>
          <w:b/>
          <w:bCs/>
          <w:color w:val="000000"/>
          <w:sz w:val="24"/>
          <w:szCs w:val="24"/>
          <w:u w:val="single"/>
          <w:lang w:val="ga-IE"/>
        </w:rPr>
      </w:pPr>
      <w:r w:rsidRPr="006E6693">
        <w:rPr>
          <w:rFonts w:ascii="Cambria" w:hAnsi="Cambria" w:cs="Cambria"/>
          <w:b/>
          <w:bCs/>
          <w:color w:val="000000"/>
          <w:sz w:val="24"/>
          <w:szCs w:val="24"/>
          <w:u w:val="single"/>
          <w:lang w:val="en-IE"/>
        </w:rPr>
        <w:t>Consideration of Reports and Recommendations of Committees of the Council</w:t>
      </w:r>
      <w:r w:rsidRPr="006E6693">
        <w:rPr>
          <w:rFonts w:ascii="Cambria" w:hAnsi="Cambria" w:cs="Cambria"/>
          <w:b/>
          <w:bCs/>
          <w:color w:val="000000"/>
          <w:sz w:val="24"/>
          <w:szCs w:val="24"/>
          <w:lang w:val="en-IE"/>
        </w:rPr>
        <w:t xml:space="preserve"> </w:t>
      </w:r>
      <w:r w:rsidRPr="006E6693">
        <w:rPr>
          <w:rFonts w:ascii="Cambria" w:hAnsi="Cambria" w:cs="Cambria"/>
          <w:b/>
          <w:bCs/>
          <w:color w:val="000000"/>
          <w:sz w:val="24"/>
          <w:szCs w:val="24"/>
          <w:u w:val="single"/>
          <w:lang w:val="en-IE"/>
        </w:rPr>
        <w:t xml:space="preserve">- </w:t>
      </w:r>
      <w:r w:rsidRPr="006E6693">
        <w:rPr>
          <w:rFonts w:ascii="Cambria" w:hAnsi="Cambria" w:cs="Cambria"/>
          <w:b/>
          <w:bCs/>
          <w:color w:val="000000"/>
          <w:sz w:val="24"/>
          <w:szCs w:val="24"/>
          <w:u w:val="single"/>
          <w:lang w:val="ga-IE"/>
        </w:rPr>
        <w:t xml:space="preserve">Plé ar Thuairiscí agus Moltaí ó Choistí an Comhairle: </w:t>
      </w:r>
    </w:p>
    <w:p w:rsidR="00157C81" w:rsidRDefault="00157C81" w:rsidP="00157C81">
      <w:pPr>
        <w:ind w:left="709"/>
        <w:jc w:val="both"/>
        <w:rPr>
          <w:rFonts w:ascii="Cambria" w:hAnsi="Cambria" w:cs="Cambria"/>
          <w:bCs/>
          <w:color w:val="000000"/>
          <w:sz w:val="24"/>
          <w:szCs w:val="24"/>
          <w:lang w:val="en-IE"/>
        </w:rPr>
      </w:pPr>
    </w:p>
    <w:p w:rsidR="00C7787B" w:rsidRDefault="00C7787B" w:rsidP="006E6693">
      <w:pPr>
        <w:pStyle w:val="ListParagraph"/>
        <w:numPr>
          <w:ilvl w:val="0"/>
          <w:numId w:val="9"/>
        </w:numPr>
        <w:jc w:val="both"/>
        <w:rPr>
          <w:rFonts w:ascii="Cambria" w:hAnsi="Cambria" w:cs="Cambria"/>
          <w:bCs/>
          <w:color w:val="000000"/>
          <w:sz w:val="24"/>
          <w:szCs w:val="24"/>
          <w:lang w:val="en-IE"/>
        </w:rPr>
      </w:pPr>
      <w:r>
        <w:rPr>
          <w:rFonts w:ascii="Cambria" w:hAnsi="Cambria" w:cs="Cambria"/>
          <w:bCs/>
          <w:color w:val="000000"/>
          <w:sz w:val="24"/>
          <w:szCs w:val="24"/>
          <w:lang w:val="en-IE"/>
        </w:rPr>
        <w:t xml:space="preserve">Chairpersons Report of SPC 3 </w:t>
      </w:r>
      <w:r w:rsidR="004C1696">
        <w:rPr>
          <w:rFonts w:ascii="Cambria" w:hAnsi="Cambria" w:cs="Cambria"/>
          <w:bCs/>
          <w:color w:val="000000"/>
          <w:sz w:val="24"/>
          <w:szCs w:val="24"/>
          <w:lang w:val="en-IE"/>
        </w:rPr>
        <w:t>Environmental Policy, Fire Services and Emergency Planning Meeting held on 4</w:t>
      </w:r>
      <w:r w:rsidR="004C1696" w:rsidRPr="00CB4594">
        <w:rPr>
          <w:rFonts w:ascii="Cambria" w:hAnsi="Cambria" w:cs="Cambria"/>
          <w:bCs/>
          <w:color w:val="000000"/>
          <w:sz w:val="24"/>
          <w:szCs w:val="24"/>
          <w:vertAlign w:val="superscript"/>
          <w:lang w:val="en-IE"/>
        </w:rPr>
        <w:t>th</w:t>
      </w:r>
      <w:r w:rsidR="004C1696">
        <w:rPr>
          <w:rFonts w:ascii="Cambria" w:hAnsi="Cambria" w:cs="Cambria"/>
          <w:bCs/>
          <w:color w:val="000000"/>
          <w:sz w:val="24"/>
          <w:szCs w:val="24"/>
          <w:lang w:val="en-IE"/>
        </w:rPr>
        <w:t xml:space="preserve"> September, 2013 </w:t>
      </w:r>
      <w:r>
        <w:rPr>
          <w:rFonts w:ascii="Cambria" w:hAnsi="Cambria" w:cs="Cambria"/>
          <w:bCs/>
          <w:color w:val="000000"/>
          <w:sz w:val="24"/>
          <w:szCs w:val="24"/>
          <w:lang w:val="en-IE"/>
        </w:rPr>
        <w:t xml:space="preserve">(copy of report attached) </w:t>
      </w:r>
    </w:p>
    <w:p w:rsidR="00C7787B" w:rsidRDefault="00C7787B" w:rsidP="00C7787B">
      <w:pPr>
        <w:pStyle w:val="ListParagraph"/>
        <w:ind w:left="1444"/>
        <w:jc w:val="both"/>
        <w:rPr>
          <w:rFonts w:ascii="Cambria" w:hAnsi="Cambria" w:cs="Cambria"/>
          <w:bCs/>
          <w:color w:val="000000"/>
          <w:sz w:val="24"/>
          <w:szCs w:val="24"/>
          <w:lang w:val="en-IE"/>
        </w:rPr>
      </w:pPr>
    </w:p>
    <w:p w:rsidR="006E6693" w:rsidRDefault="00734606" w:rsidP="006E6693">
      <w:pPr>
        <w:pStyle w:val="ListParagraph"/>
        <w:numPr>
          <w:ilvl w:val="0"/>
          <w:numId w:val="9"/>
        </w:numPr>
        <w:jc w:val="both"/>
        <w:rPr>
          <w:rFonts w:ascii="Cambria" w:hAnsi="Cambria" w:cs="Cambria"/>
          <w:bCs/>
          <w:color w:val="000000"/>
          <w:sz w:val="24"/>
          <w:szCs w:val="24"/>
          <w:lang w:val="en-IE"/>
        </w:rPr>
      </w:pPr>
      <w:r w:rsidRPr="006E6693">
        <w:rPr>
          <w:rFonts w:ascii="Cambria" w:hAnsi="Cambria" w:cs="Cambria"/>
          <w:bCs/>
          <w:color w:val="000000"/>
          <w:sz w:val="24"/>
          <w:szCs w:val="24"/>
          <w:lang w:val="en-IE"/>
        </w:rPr>
        <w:t>Chairpersons Report on Rural Water Monitoring committee Meeting held on 25</w:t>
      </w:r>
      <w:r w:rsidRPr="006E6693">
        <w:rPr>
          <w:rFonts w:ascii="Cambria" w:hAnsi="Cambria" w:cs="Cambria"/>
          <w:bCs/>
          <w:color w:val="000000"/>
          <w:sz w:val="24"/>
          <w:szCs w:val="24"/>
          <w:vertAlign w:val="superscript"/>
          <w:lang w:val="en-IE"/>
        </w:rPr>
        <w:t>th</w:t>
      </w:r>
      <w:r w:rsidRPr="006E6693">
        <w:rPr>
          <w:rFonts w:ascii="Cambria" w:hAnsi="Cambria" w:cs="Cambria"/>
          <w:bCs/>
          <w:color w:val="000000"/>
          <w:sz w:val="24"/>
          <w:szCs w:val="24"/>
          <w:lang w:val="en-IE"/>
        </w:rPr>
        <w:t xml:space="preserve"> June, 2013 ( copy of report attached) </w:t>
      </w:r>
    </w:p>
    <w:p w:rsidR="00CB4594" w:rsidRPr="006E6693" w:rsidRDefault="00CB4594" w:rsidP="00CB4594">
      <w:pPr>
        <w:pStyle w:val="ListParagraph"/>
        <w:ind w:left="1444"/>
        <w:jc w:val="both"/>
        <w:rPr>
          <w:rFonts w:ascii="Cambria" w:hAnsi="Cambria" w:cs="Cambria"/>
          <w:bCs/>
          <w:color w:val="000000"/>
          <w:sz w:val="24"/>
          <w:szCs w:val="24"/>
          <w:lang w:val="en-IE"/>
        </w:rPr>
      </w:pPr>
    </w:p>
    <w:p w:rsidR="006E6693" w:rsidRPr="006E6693" w:rsidRDefault="006E6693" w:rsidP="006E6693">
      <w:pPr>
        <w:pStyle w:val="ListParagraph"/>
        <w:numPr>
          <w:ilvl w:val="0"/>
          <w:numId w:val="9"/>
        </w:numPr>
        <w:jc w:val="both"/>
        <w:rPr>
          <w:rFonts w:ascii="Cambria" w:hAnsi="Cambria" w:cs="Cambria"/>
          <w:bCs/>
          <w:color w:val="000000"/>
          <w:sz w:val="24"/>
          <w:szCs w:val="24"/>
          <w:lang w:val="en-IE"/>
        </w:rPr>
      </w:pPr>
      <w:r>
        <w:rPr>
          <w:rFonts w:ascii="Cambria" w:hAnsi="Cambria" w:cs="Cambria"/>
          <w:bCs/>
          <w:color w:val="000000"/>
          <w:sz w:val="24"/>
          <w:szCs w:val="24"/>
          <w:lang w:val="en-IE"/>
        </w:rPr>
        <w:t>Chairpersons Report on Piltown Electoral Area Meeting held on 12</w:t>
      </w:r>
      <w:r w:rsidRPr="006E6693">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July, 2013 (copy of report attached) </w:t>
      </w:r>
    </w:p>
    <w:p w:rsidR="006E6693" w:rsidRDefault="006E6693" w:rsidP="006E6693">
      <w:pPr>
        <w:ind w:left="709"/>
        <w:jc w:val="both"/>
        <w:rPr>
          <w:rFonts w:ascii="Cambria" w:hAnsi="Cambria" w:cs="Cambria"/>
          <w:bCs/>
          <w:color w:val="000000"/>
          <w:sz w:val="24"/>
          <w:szCs w:val="24"/>
          <w:lang w:val="en-IE"/>
        </w:rPr>
      </w:pPr>
    </w:p>
    <w:p w:rsidR="006E6693" w:rsidRDefault="006E6693" w:rsidP="00642ADC">
      <w:pPr>
        <w:jc w:val="both"/>
        <w:rPr>
          <w:rFonts w:ascii="Cambria" w:hAnsi="Cambria" w:cs="Cambria"/>
          <w:bCs/>
          <w:color w:val="000000"/>
          <w:sz w:val="24"/>
          <w:szCs w:val="24"/>
          <w:lang w:val="en-IE"/>
        </w:rPr>
      </w:pPr>
    </w:p>
    <w:p w:rsidR="00157C81" w:rsidRPr="006E6693" w:rsidRDefault="00CB4594" w:rsidP="00CB4594">
      <w:pPr>
        <w:ind w:left="142"/>
        <w:jc w:val="both"/>
        <w:rPr>
          <w:rFonts w:ascii="Cambria" w:hAnsi="Cambria" w:cs="Cambria"/>
          <w:bCs/>
          <w:color w:val="000000"/>
          <w:sz w:val="24"/>
          <w:szCs w:val="24"/>
          <w:lang w:val="en-IE"/>
        </w:rPr>
      </w:pPr>
      <w:r>
        <w:rPr>
          <w:rFonts w:ascii="Cambria" w:hAnsi="Cambria" w:cs="Cambria"/>
          <w:b/>
          <w:bCs/>
          <w:color w:val="000000"/>
          <w:sz w:val="24"/>
          <w:szCs w:val="24"/>
          <w:lang w:val="en-IE"/>
        </w:rPr>
        <w:t xml:space="preserve">  </w:t>
      </w:r>
      <w:r w:rsidR="00157C81" w:rsidRPr="0017682E">
        <w:rPr>
          <w:rFonts w:ascii="Cambria" w:hAnsi="Cambria" w:cs="Cambria"/>
          <w:b/>
          <w:bCs/>
          <w:color w:val="000000"/>
          <w:sz w:val="24"/>
          <w:szCs w:val="24"/>
          <w:lang w:val="en-IE"/>
        </w:rPr>
        <w:t>7.</w:t>
      </w:r>
      <w:r w:rsidR="00157C81" w:rsidRPr="0017682E">
        <w:rPr>
          <w:rFonts w:ascii="Cambria" w:hAnsi="Cambria" w:cs="Cambria"/>
          <w:b/>
          <w:bCs/>
          <w:color w:val="000000"/>
          <w:sz w:val="24"/>
          <w:szCs w:val="24"/>
          <w:lang w:val="en-IE"/>
        </w:rPr>
        <w:tab/>
      </w:r>
      <w:r w:rsidR="00157C81" w:rsidRPr="0017682E">
        <w:rPr>
          <w:rFonts w:ascii="Cambria" w:hAnsi="Cambria" w:cs="Cambria"/>
          <w:b/>
          <w:bCs/>
          <w:color w:val="000000"/>
          <w:sz w:val="24"/>
          <w:szCs w:val="24"/>
          <w:u w:val="single"/>
          <w:lang w:val="en-IE"/>
        </w:rPr>
        <w:t xml:space="preserve">Other Business set forth in the Notice convening the Meeting - </w:t>
      </w:r>
    </w:p>
    <w:p w:rsidR="00157C81" w:rsidRPr="0017682E" w:rsidRDefault="00157C81" w:rsidP="00157C81">
      <w:pPr>
        <w:ind w:left="567" w:firstLine="153"/>
        <w:jc w:val="both"/>
        <w:rPr>
          <w:rFonts w:ascii="Cambria" w:hAnsi="Cambria" w:cs="Cambria"/>
          <w:b/>
          <w:bCs/>
          <w:color w:val="000000"/>
          <w:sz w:val="24"/>
          <w:szCs w:val="24"/>
          <w:u w:val="single"/>
          <w:lang w:val="en-IE"/>
        </w:rPr>
      </w:pPr>
      <w:r w:rsidRPr="0017682E">
        <w:rPr>
          <w:rFonts w:ascii="Cambria" w:hAnsi="Cambria" w:cs="Cambria"/>
          <w:b/>
          <w:bCs/>
          <w:color w:val="000000"/>
          <w:sz w:val="24"/>
          <w:szCs w:val="24"/>
          <w:u w:val="single"/>
          <w:lang w:val="ga-IE"/>
        </w:rPr>
        <w:t>Gnó Eile romhainn i bhFógra reachtála an Chruinnithe</w:t>
      </w:r>
      <w:r w:rsidRPr="0017682E">
        <w:rPr>
          <w:rFonts w:ascii="Cambria" w:hAnsi="Cambria" w:cs="Cambria"/>
          <w:color w:val="000000"/>
          <w:sz w:val="24"/>
          <w:szCs w:val="24"/>
          <w:lang w:val="ga-IE"/>
        </w:rPr>
        <w:t xml:space="preserve">   </w:t>
      </w:r>
    </w:p>
    <w:p w:rsidR="00157C81" w:rsidRPr="0017682E" w:rsidRDefault="00157C81" w:rsidP="00157C81">
      <w:pPr>
        <w:ind w:firstLine="720"/>
        <w:jc w:val="both"/>
        <w:rPr>
          <w:rFonts w:ascii="Cambria" w:hAnsi="Cambria" w:cs="Cambria"/>
          <w:color w:val="000000"/>
          <w:sz w:val="24"/>
          <w:szCs w:val="24"/>
        </w:rPr>
      </w:pPr>
    </w:p>
    <w:p w:rsidR="00157C81" w:rsidRPr="0017682E" w:rsidRDefault="00157C81" w:rsidP="00157C81">
      <w:pPr>
        <w:ind w:firstLine="720"/>
        <w:jc w:val="both"/>
        <w:rPr>
          <w:rFonts w:ascii="Cambria" w:hAnsi="Cambria" w:cs="Cambria"/>
          <w:color w:val="000000"/>
          <w:sz w:val="24"/>
          <w:szCs w:val="24"/>
        </w:rPr>
      </w:pPr>
      <w:r w:rsidRPr="0017682E">
        <w:rPr>
          <w:rFonts w:ascii="Cambria" w:hAnsi="Cambria" w:cs="Cambria"/>
          <w:color w:val="000000"/>
          <w:sz w:val="24"/>
          <w:szCs w:val="24"/>
        </w:rPr>
        <w:tab/>
      </w:r>
    </w:p>
    <w:p w:rsidR="00157C81" w:rsidRPr="009C6A2F" w:rsidRDefault="00157C81" w:rsidP="00157C81">
      <w:pPr>
        <w:ind w:firstLine="142"/>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8.        </w:t>
      </w:r>
      <w:r w:rsidRPr="0017682E">
        <w:rPr>
          <w:rFonts w:ascii="Cambria" w:hAnsi="Cambria" w:cs="Cambria"/>
          <w:b/>
          <w:bCs/>
          <w:color w:val="000000"/>
          <w:sz w:val="24"/>
          <w:szCs w:val="24"/>
          <w:u w:val="single"/>
          <w:lang w:val="en-IE"/>
        </w:rPr>
        <w:t>Education &amp; Training – Oideachas agus Oiliúint</w:t>
      </w:r>
      <w:r>
        <w:rPr>
          <w:rFonts w:ascii="Cambria" w:hAnsi="Cambria"/>
          <w:sz w:val="24"/>
          <w:szCs w:val="24"/>
          <w:lang w:val="en-IE"/>
        </w:rPr>
        <w:t xml:space="preserve"> </w:t>
      </w:r>
    </w:p>
    <w:p w:rsidR="00157C81" w:rsidRDefault="00157C81" w:rsidP="00157C81">
      <w:pPr>
        <w:jc w:val="both"/>
        <w:rPr>
          <w:rFonts w:ascii="Cambria" w:hAnsi="Cambria" w:cs="Cambria"/>
          <w:color w:val="000000"/>
          <w:sz w:val="24"/>
          <w:szCs w:val="24"/>
        </w:rPr>
      </w:pPr>
    </w:p>
    <w:p w:rsidR="00157C81" w:rsidRPr="00DA110C" w:rsidRDefault="00157C81" w:rsidP="00157C81">
      <w:pPr>
        <w:pStyle w:val="ListParagraph"/>
        <w:numPr>
          <w:ilvl w:val="0"/>
          <w:numId w:val="5"/>
        </w:numPr>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157C81" w:rsidRDefault="00157C81" w:rsidP="00157C81">
      <w:pPr>
        <w:ind w:left="1429" w:firstLine="11"/>
        <w:jc w:val="both"/>
        <w:rPr>
          <w:rFonts w:ascii="Cambria" w:hAnsi="Cambria" w:cs="Cambria"/>
          <w:color w:val="000000"/>
          <w:sz w:val="24"/>
          <w:szCs w:val="24"/>
        </w:rPr>
      </w:pPr>
      <w:r>
        <w:rPr>
          <w:rFonts w:ascii="Cambria" w:hAnsi="Cambria" w:cs="Cambria"/>
          <w:color w:val="000000"/>
          <w:sz w:val="24"/>
          <w:szCs w:val="24"/>
        </w:rPr>
        <w:t xml:space="preserve">(list will be circulated at meeting) </w:t>
      </w:r>
    </w:p>
    <w:p w:rsidR="00157C81" w:rsidRPr="0017682E" w:rsidRDefault="00157C81" w:rsidP="00157C81">
      <w:pPr>
        <w:ind w:left="1429" w:firstLine="11"/>
        <w:jc w:val="both"/>
        <w:rPr>
          <w:rFonts w:ascii="Cambria" w:hAnsi="Cambria" w:cs="Cambria"/>
          <w:color w:val="000000"/>
          <w:sz w:val="24"/>
          <w:szCs w:val="24"/>
        </w:rPr>
      </w:pPr>
    </w:p>
    <w:p w:rsidR="00157C81" w:rsidRPr="00270F0B" w:rsidRDefault="00157C81" w:rsidP="006E6693">
      <w:pPr>
        <w:pStyle w:val="ListParagraph"/>
        <w:numPr>
          <w:ilvl w:val="3"/>
          <w:numId w:val="8"/>
        </w:numPr>
        <w:ind w:left="1134" w:hanging="425"/>
        <w:rPr>
          <w:rFonts w:ascii="Cambria" w:hAnsi="Cambria" w:cs="Cambria"/>
          <w:color w:val="000000"/>
          <w:sz w:val="24"/>
          <w:szCs w:val="24"/>
          <w:u w:val="single"/>
        </w:rPr>
      </w:pPr>
      <w:r w:rsidRPr="00270F0B">
        <w:rPr>
          <w:rFonts w:ascii="Cambria" w:hAnsi="Cambria" w:cs="Cambria"/>
          <w:color w:val="000000"/>
          <w:sz w:val="24"/>
          <w:szCs w:val="24"/>
          <w:u w:val="single"/>
        </w:rPr>
        <w:t>Summary of proceedings at Conferences have been received from</w:t>
      </w:r>
    </w:p>
    <w:p w:rsidR="00157C81" w:rsidRPr="0017682E" w:rsidRDefault="00157C81" w:rsidP="00157C81">
      <w:pPr>
        <w:ind w:firstLine="720"/>
        <w:jc w:val="both"/>
        <w:rPr>
          <w:rFonts w:ascii="Cambria" w:hAnsi="Cambria" w:cs="Cambria"/>
          <w:color w:val="000000"/>
          <w:sz w:val="24"/>
          <w:szCs w:val="24"/>
          <w:u w:val="single"/>
        </w:rPr>
      </w:pPr>
    </w:p>
    <w:tbl>
      <w:tblPr>
        <w:tblW w:w="9242"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3"/>
        <w:gridCol w:w="2694"/>
        <w:gridCol w:w="4145"/>
      </w:tblGrid>
      <w:tr w:rsidR="00157C81" w:rsidRPr="0017682E" w:rsidTr="008B358B">
        <w:tc>
          <w:tcPr>
            <w:tcW w:w="2403" w:type="dxa"/>
          </w:tcPr>
          <w:p w:rsidR="00157C81" w:rsidRPr="0017682E" w:rsidRDefault="00157C81" w:rsidP="008B358B">
            <w:pPr>
              <w:jc w:val="both"/>
              <w:rPr>
                <w:rFonts w:ascii="Cambria" w:hAnsi="Cambria" w:cs="Cambria"/>
                <w:b/>
                <w:color w:val="000000"/>
                <w:sz w:val="24"/>
                <w:szCs w:val="24"/>
              </w:rPr>
            </w:pPr>
            <w:r w:rsidRPr="0017682E">
              <w:rPr>
                <w:rFonts w:ascii="Cambria" w:hAnsi="Cambria" w:cs="Cambria"/>
                <w:b/>
                <w:color w:val="000000"/>
                <w:sz w:val="24"/>
                <w:szCs w:val="24"/>
              </w:rPr>
              <w:t>Councillor</w:t>
            </w:r>
          </w:p>
        </w:tc>
        <w:tc>
          <w:tcPr>
            <w:tcW w:w="2694" w:type="dxa"/>
          </w:tcPr>
          <w:p w:rsidR="00157C81" w:rsidRPr="0017682E" w:rsidRDefault="00157C81" w:rsidP="008B358B">
            <w:pPr>
              <w:jc w:val="both"/>
              <w:rPr>
                <w:rFonts w:ascii="Cambria" w:hAnsi="Cambria" w:cs="Cambria"/>
                <w:b/>
                <w:color w:val="000000"/>
                <w:sz w:val="24"/>
                <w:szCs w:val="24"/>
              </w:rPr>
            </w:pPr>
            <w:r w:rsidRPr="0017682E">
              <w:rPr>
                <w:rFonts w:ascii="Cambria" w:hAnsi="Cambria" w:cs="Cambria"/>
                <w:b/>
                <w:color w:val="000000"/>
                <w:sz w:val="24"/>
                <w:szCs w:val="24"/>
              </w:rPr>
              <w:t>Date of Conference</w:t>
            </w:r>
          </w:p>
        </w:tc>
        <w:tc>
          <w:tcPr>
            <w:tcW w:w="4145" w:type="dxa"/>
          </w:tcPr>
          <w:p w:rsidR="00157C81" w:rsidRPr="0017682E" w:rsidRDefault="00157C81" w:rsidP="008B358B">
            <w:pPr>
              <w:jc w:val="both"/>
              <w:rPr>
                <w:rFonts w:ascii="Cambria" w:hAnsi="Cambria" w:cs="Cambria"/>
                <w:b/>
                <w:color w:val="000000"/>
                <w:sz w:val="24"/>
                <w:szCs w:val="24"/>
              </w:rPr>
            </w:pPr>
            <w:r w:rsidRPr="0017682E">
              <w:rPr>
                <w:rFonts w:ascii="Cambria" w:hAnsi="Cambria" w:cs="Cambria"/>
                <w:b/>
                <w:color w:val="000000"/>
                <w:sz w:val="24"/>
                <w:szCs w:val="24"/>
              </w:rPr>
              <w:t>Title of Conference</w:t>
            </w:r>
          </w:p>
        </w:tc>
      </w:tr>
      <w:tr w:rsidR="00127F41" w:rsidRPr="0017682E" w:rsidTr="008B358B">
        <w:tc>
          <w:tcPr>
            <w:tcW w:w="2403" w:type="dxa"/>
          </w:tcPr>
          <w:p w:rsidR="00127F41" w:rsidRPr="00977DAB" w:rsidRDefault="00127F41" w:rsidP="00B425D4">
            <w:pPr>
              <w:jc w:val="both"/>
              <w:rPr>
                <w:rFonts w:ascii="Cambria" w:hAnsi="Cambria" w:cs="Cambria"/>
                <w:color w:val="000000"/>
                <w:sz w:val="24"/>
                <w:szCs w:val="24"/>
              </w:rPr>
            </w:pPr>
            <w:r>
              <w:rPr>
                <w:rFonts w:ascii="Cambria" w:hAnsi="Cambria" w:cs="Cambria"/>
                <w:color w:val="000000"/>
                <w:sz w:val="24"/>
                <w:szCs w:val="24"/>
              </w:rPr>
              <w:t>Jane Moran</w:t>
            </w:r>
            <w:r w:rsidRPr="00977DAB">
              <w:rPr>
                <w:rFonts w:ascii="Cambria" w:hAnsi="Cambria" w:cs="Cambria"/>
                <w:color w:val="000000"/>
                <w:sz w:val="24"/>
                <w:szCs w:val="24"/>
              </w:rPr>
              <w:t xml:space="preserve">            </w:t>
            </w:r>
          </w:p>
        </w:tc>
        <w:tc>
          <w:tcPr>
            <w:tcW w:w="2694" w:type="dxa"/>
          </w:tcPr>
          <w:p w:rsidR="00127F41" w:rsidRPr="00977DAB" w:rsidRDefault="00127F41" w:rsidP="00B425D4">
            <w:pPr>
              <w:jc w:val="both"/>
              <w:rPr>
                <w:rFonts w:ascii="Cambria" w:hAnsi="Cambria" w:cs="Cambria"/>
                <w:color w:val="000000"/>
                <w:sz w:val="24"/>
                <w:szCs w:val="24"/>
              </w:rPr>
            </w:pPr>
            <w:r>
              <w:rPr>
                <w:rFonts w:ascii="Cambria" w:hAnsi="Cambria" w:cs="Cambria"/>
                <w:color w:val="000000"/>
                <w:sz w:val="24"/>
                <w:szCs w:val="24"/>
              </w:rPr>
              <w:t>5</w:t>
            </w:r>
            <w:r w:rsidRPr="00551E30">
              <w:rPr>
                <w:rFonts w:ascii="Cambria" w:hAnsi="Cambria" w:cs="Cambria"/>
                <w:color w:val="000000"/>
                <w:sz w:val="24"/>
                <w:szCs w:val="24"/>
                <w:vertAlign w:val="superscript"/>
              </w:rPr>
              <w:t>th</w:t>
            </w:r>
            <w:r>
              <w:rPr>
                <w:rFonts w:ascii="Cambria" w:hAnsi="Cambria" w:cs="Cambria"/>
                <w:color w:val="000000"/>
                <w:sz w:val="24"/>
                <w:szCs w:val="24"/>
              </w:rPr>
              <w:t xml:space="preserve"> – 7</w:t>
            </w:r>
            <w:r w:rsidRPr="00551E30">
              <w:rPr>
                <w:rFonts w:ascii="Cambria" w:hAnsi="Cambria" w:cs="Cambria"/>
                <w:color w:val="000000"/>
                <w:sz w:val="24"/>
                <w:szCs w:val="24"/>
                <w:vertAlign w:val="superscript"/>
              </w:rPr>
              <w:t>th</w:t>
            </w:r>
            <w:r>
              <w:rPr>
                <w:rFonts w:ascii="Cambria" w:hAnsi="Cambria" w:cs="Cambria"/>
                <w:color w:val="000000"/>
                <w:sz w:val="24"/>
                <w:szCs w:val="24"/>
              </w:rPr>
              <w:t xml:space="preserve"> July, 2013</w:t>
            </w:r>
          </w:p>
        </w:tc>
        <w:tc>
          <w:tcPr>
            <w:tcW w:w="4145" w:type="dxa"/>
          </w:tcPr>
          <w:p w:rsidR="00127F41" w:rsidRPr="00977DAB" w:rsidRDefault="00127F41" w:rsidP="00B425D4">
            <w:pPr>
              <w:jc w:val="both"/>
              <w:rPr>
                <w:rFonts w:ascii="Cambria" w:hAnsi="Cambria" w:cs="Cambria"/>
                <w:color w:val="000000"/>
                <w:sz w:val="24"/>
                <w:szCs w:val="24"/>
              </w:rPr>
            </w:pPr>
            <w:r>
              <w:rPr>
                <w:rFonts w:ascii="Cambria" w:hAnsi="Cambria" w:cs="Cambria"/>
                <w:color w:val="000000"/>
                <w:sz w:val="24"/>
                <w:szCs w:val="24"/>
              </w:rPr>
              <w:t xml:space="preserve">Mental Health and Well Being Skills for </w:t>
            </w:r>
            <w:smartTag w:uri="urn:schemas-microsoft-com:office:smarttags" w:element="PersonName">
              <w:r>
                <w:rPr>
                  <w:rFonts w:ascii="Cambria" w:hAnsi="Cambria" w:cs="Cambria"/>
                  <w:color w:val="000000"/>
                  <w:sz w:val="24"/>
                  <w:szCs w:val="24"/>
                </w:rPr>
                <w:t>Elected Members</w:t>
              </w:r>
            </w:smartTag>
          </w:p>
        </w:tc>
      </w:tr>
      <w:tr w:rsidR="00127F41" w:rsidRPr="0017682E" w:rsidTr="008B358B">
        <w:tc>
          <w:tcPr>
            <w:tcW w:w="2403" w:type="dxa"/>
          </w:tcPr>
          <w:p w:rsidR="00127F41" w:rsidRPr="00977DAB" w:rsidRDefault="00127F41" w:rsidP="00B425D4">
            <w:pPr>
              <w:jc w:val="both"/>
              <w:rPr>
                <w:rFonts w:ascii="Cambria" w:hAnsi="Cambria" w:cs="Cambria"/>
                <w:color w:val="000000"/>
                <w:sz w:val="24"/>
                <w:szCs w:val="24"/>
              </w:rPr>
            </w:pPr>
            <w:r>
              <w:rPr>
                <w:rFonts w:ascii="Cambria" w:hAnsi="Cambria" w:cs="Cambria"/>
                <w:color w:val="000000"/>
                <w:sz w:val="24"/>
                <w:szCs w:val="24"/>
              </w:rPr>
              <w:t>M.H Cavanagh</w:t>
            </w:r>
          </w:p>
        </w:tc>
        <w:tc>
          <w:tcPr>
            <w:tcW w:w="2694" w:type="dxa"/>
          </w:tcPr>
          <w:p w:rsidR="00127F41" w:rsidRPr="00977DAB" w:rsidRDefault="00127F41" w:rsidP="00B425D4">
            <w:pPr>
              <w:jc w:val="both"/>
              <w:rPr>
                <w:rFonts w:ascii="Cambria" w:hAnsi="Cambria" w:cs="Cambria"/>
                <w:color w:val="000000"/>
                <w:sz w:val="24"/>
                <w:szCs w:val="24"/>
              </w:rPr>
            </w:pPr>
            <w:r>
              <w:rPr>
                <w:rFonts w:ascii="Cambria" w:hAnsi="Cambria" w:cs="Cambria"/>
                <w:color w:val="000000"/>
                <w:sz w:val="24"/>
                <w:szCs w:val="24"/>
              </w:rPr>
              <w:t>12</w:t>
            </w:r>
            <w:r w:rsidRPr="00551E30">
              <w:rPr>
                <w:rFonts w:ascii="Cambria" w:hAnsi="Cambria" w:cs="Cambria"/>
                <w:color w:val="000000"/>
                <w:sz w:val="24"/>
                <w:szCs w:val="24"/>
                <w:vertAlign w:val="superscript"/>
              </w:rPr>
              <w:t>th</w:t>
            </w:r>
            <w:r>
              <w:rPr>
                <w:rFonts w:ascii="Cambria" w:hAnsi="Cambria" w:cs="Cambria"/>
                <w:color w:val="000000"/>
                <w:sz w:val="24"/>
                <w:szCs w:val="24"/>
              </w:rPr>
              <w:t xml:space="preserve"> – 13</w:t>
            </w:r>
            <w:r w:rsidRPr="00551E30">
              <w:rPr>
                <w:rFonts w:ascii="Cambria" w:hAnsi="Cambria" w:cs="Cambria"/>
                <w:color w:val="000000"/>
                <w:sz w:val="24"/>
                <w:szCs w:val="24"/>
                <w:vertAlign w:val="superscript"/>
              </w:rPr>
              <w:t>th</w:t>
            </w:r>
            <w:r>
              <w:rPr>
                <w:rFonts w:ascii="Cambria" w:hAnsi="Cambria" w:cs="Cambria"/>
                <w:color w:val="000000"/>
                <w:sz w:val="24"/>
                <w:szCs w:val="24"/>
              </w:rPr>
              <w:t xml:space="preserve"> July, 2013</w:t>
            </w:r>
          </w:p>
        </w:tc>
        <w:tc>
          <w:tcPr>
            <w:tcW w:w="4145" w:type="dxa"/>
          </w:tcPr>
          <w:p w:rsidR="00127F41" w:rsidRPr="00977DAB" w:rsidRDefault="00127F41" w:rsidP="00B425D4">
            <w:pPr>
              <w:jc w:val="both"/>
              <w:rPr>
                <w:rFonts w:ascii="Cambria" w:hAnsi="Cambria" w:cs="Cambria"/>
                <w:color w:val="000000"/>
                <w:sz w:val="24"/>
                <w:szCs w:val="24"/>
              </w:rPr>
            </w:pPr>
            <w:r>
              <w:rPr>
                <w:rFonts w:ascii="Cambria" w:hAnsi="Cambria" w:cs="Cambria"/>
                <w:color w:val="000000"/>
                <w:sz w:val="24"/>
                <w:szCs w:val="24"/>
              </w:rPr>
              <w:t>Climate Change Policy towards 2050</w:t>
            </w:r>
          </w:p>
        </w:tc>
      </w:tr>
      <w:tr w:rsidR="00127F41" w:rsidRPr="0017682E" w:rsidTr="008B358B">
        <w:tc>
          <w:tcPr>
            <w:tcW w:w="2403" w:type="dxa"/>
          </w:tcPr>
          <w:p w:rsidR="00127F41" w:rsidRPr="00977DAB" w:rsidRDefault="00127F41" w:rsidP="00B425D4">
            <w:pPr>
              <w:jc w:val="both"/>
              <w:rPr>
                <w:rFonts w:ascii="Cambria" w:hAnsi="Cambria" w:cs="Cambria"/>
                <w:color w:val="000000"/>
                <w:sz w:val="24"/>
                <w:szCs w:val="24"/>
              </w:rPr>
            </w:pPr>
            <w:smartTag w:uri="urn:schemas-microsoft-com:office:smarttags" w:element="PersonName">
              <w:r>
                <w:rPr>
                  <w:rFonts w:ascii="Cambria" w:hAnsi="Cambria" w:cs="Cambria"/>
                  <w:color w:val="000000"/>
                  <w:sz w:val="24"/>
                  <w:szCs w:val="24"/>
                </w:rPr>
                <w:t>John Brennan</w:t>
              </w:r>
            </w:smartTag>
          </w:p>
        </w:tc>
        <w:tc>
          <w:tcPr>
            <w:tcW w:w="2694" w:type="dxa"/>
          </w:tcPr>
          <w:p w:rsidR="00127F41" w:rsidRPr="00977DAB" w:rsidRDefault="00127F41" w:rsidP="00B425D4">
            <w:pPr>
              <w:jc w:val="both"/>
              <w:rPr>
                <w:rFonts w:ascii="Cambria" w:hAnsi="Cambria" w:cs="Cambria"/>
                <w:color w:val="000000"/>
                <w:sz w:val="24"/>
                <w:szCs w:val="24"/>
              </w:rPr>
            </w:pPr>
            <w:r>
              <w:rPr>
                <w:rFonts w:ascii="Cambria" w:hAnsi="Cambria" w:cs="Cambria"/>
                <w:color w:val="000000"/>
                <w:sz w:val="24"/>
                <w:szCs w:val="24"/>
              </w:rPr>
              <w:t>19</w:t>
            </w:r>
            <w:r w:rsidRPr="00551E30">
              <w:rPr>
                <w:rFonts w:ascii="Cambria" w:hAnsi="Cambria" w:cs="Cambria"/>
                <w:color w:val="000000"/>
                <w:sz w:val="24"/>
                <w:szCs w:val="24"/>
                <w:vertAlign w:val="superscript"/>
              </w:rPr>
              <w:t>th</w:t>
            </w:r>
            <w:r>
              <w:rPr>
                <w:rFonts w:ascii="Cambria" w:hAnsi="Cambria" w:cs="Cambria"/>
                <w:color w:val="000000"/>
                <w:sz w:val="24"/>
                <w:szCs w:val="24"/>
              </w:rPr>
              <w:t xml:space="preserve"> – 20</w:t>
            </w:r>
            <w:r w:rsidRPr="00551E30">
              <w:rPr>
                <w:rFonts w:ascii="Cambria" w:hAnsi="Cambria" w:cs="Cambria"/>
                <w:color w:val="000000"/>
                <w:sz w:val="24"/>
                <w:szCs w:val="24"/>
                <w:vertAlign w:val="superscript"/>
              </w:rPr>
              <w:t>th</w:t>
            </w:r>
            <w:r>
              <w:rPr>
                <w:rFonts w:ascii="Cambria" w:hAnsi="Cambria" w:cs="Cambria"/>
                <w:color w:val="000000"/>
                <w:sz w:val="24"/>
                <w:szCs w:val="24"/>
              </w:rPr>
              <w:t xml:space="preserve"> July, 2013</w:t>
            </w:r>
          </w:p>
        </w:tc>
        <w:tc>
          <w:tcPr>
            <w:tcW w:w="4145" w:type="dxa"/>
          </w:tcPr>
          <w:p w:rsidR="00127F41" w:rsidRPr="00977DAB" w:rsidRDefault="00127F41" w:rsidP="00B425D4">
            <w:pPr>
              <w:jc w:val="both"/>
              <w:rPr>
                <w:rFonts w:ascii="Cambria" w:hAnsi="Cambria" w:cs="Cambria"/>
                <w:color w:val="000000"/>
                <w:sz w:val="24"/>
                <w:szCs w:val="24"/>
              </w:rPr>
            </w:pPr>
            <w:r>
              <w:rPr>
                <w:rFonts w:ascii="Cambria" w:hAnsi="Cambria" w:cs="Cambria"/>
                <w:color w:val="000000"/>
                <w:sz w:val="24"/>
                <w:szCs w:val="24"/>
              </w:rPr>
              <w:t>Taxing Goods and Services</w:t>
            </w:r>
          </w:p>
        </w:tc>
      </w:tr>
      <w:tr w:rsidR="00127F41" w:rsidRPr="0017682E" w:rsidTr="008B358B">
        <w:tc>
          <w:tcPr>
            <w:tcW w:w="2403" w:type="dxa"/>
          </w:tcPr>
          <w:p w:rsidR="00127F41" w:rsidRPr="00977DAB" w:rsidRDefault="00127F41" w:rsidP="00B425D4">
            <w:pPr>
              <w:jc w:val="both"/>
              <w:rPr>
                <w:rFonts w:ascii="Cambria" w:hAnsi="Cambria" w:cs="Cambria"/>
                <w:color w:val="000000"/>
                <w:sz w:val="24"/>
                <w:szCs w:val="24"/>
              </w:rPr>
            </w:pPr>
            <w:r>
              <w:rPr>
                <w:rFonts w:ascii="Cambria" w:hAnsi="Cambria" w:cs="Cambria"/>
                <w:color w:val="000000"/>
                <w:sz w:val="24"/>
                <w:szCs w:val="24"/>
              </w:rPr>
              <w:t>Tom Maher</w:t>
            </w:r>
          </w:p>
        </w:tc>
        <w:tc>
          <w:tcPr>
            <w:tcW w:w="2694" w:type="dxa"/>
          </w:tcPr>
          <w:p w:rsidR="00127F41" w:rsidRPr="00977DAB" w:rsidRDefault="00127F41" w:rsidP="00B425D4">
            <w:pPr>
              <w:jc w:val="both"/>
              <w:rPr>
                <w:rFonts w:ascii="Cambria" w:hAnsi="Cambria" w:cs="Cambria"/>
                <w:color w:val="000000"/>
                <w:sz w:val="24"/>
                <w:szCs w:val="24"/>
              </w:rPr>
            </w:pPr>
            <w:r>
              <w:rPr>
                <w:rFonts w:ascii="Cambria" w:hAnsi="Cambria" w:cs="Cambria"/>
                <w:color w:val="000000"/>
                <w:sz w:val="24"/>
                <w:szCs w:val="24"/>
              </w:rPr>
              <w:t>26</w:t>
            </w:r>
            <w:r w:rsidRPr="00551E30">
              <w:rPr>
                <w:rFonts w:ascii="Cambria" w:hAnsi="Cambria" w:cs="Cambria"/>
                <w:color w:val="000000"/>
                <w:sz w:val="24"/>
                <w:szCs w:val="24"/>
                <w:vertAlign w:val="superscript"/>
              </w:rPr>
              <w:t>th</w:t>
            </w:r>
            <w:r>
              <w:rPr>
                <w:rFonts w:ascii="Cambria" w:hAnsi="Cambria" w:cs="Cambria"/>
                <w:color w:val="000000"/>
                <w:sz w:val="24"/>
                <w:szCs w:val="24"/>
              </w:rPr>
              <w:t xml:space="preserve"> – 28</w:t>
            </w:r>
            <w:r w:rsidRPr="00551E30">
              <w:rPr>
                <w:rFonts w:ascii="Cambria" w:hAnsi="Cambria" w:cs="Cambria"/>
                <w:color w:val="000000"/>
                <w:sz w:val="24"/>
                <w:szCs w:val="24"/>
                <w:vertAlign w:val="superscript"/>
              </w:rPr>
              <w:t>th</w:t>
            </w:r>
            <w:r>
              <w:rPr>
                <w:rFonts w:ascii="Cambria" w:hAnsi="Cambria" w:cs="Cambria"/>
                <w:color w:val="000000"/>
                <w:sz w:val="24"/>
                <w:szCs w:val="24"/>
              </w:rPr>
              <w:t xml:space="preserve"> July, 2013</w:t>
            </w:r>
          </w:p>
        </w:tc>
        <w:tc>
          <w:tcPr>
            <w:tcW w:w="4145" w:type="dxa"/>
          </w:tcPr>
          <w:p w:rsidR="00127F41" w:rsidRPr="00977DAB" w:rsidRDefault="00127F41" w:rsidP="00B425D4">
            <w:pPr>
              <w:jc w:val="both"/>
              <w:rPr>
                <w:rFonts w:ascii="Cambria" w:hAnsi="Cambria" w:cs="Cambria"/>
                <w:color w:val="000000"/>
                <w:sz w:val="24"/>
                <w:szCs w:val="24"/>
              </w:rPr>
            </w:pPr>
            <w:r>
              <w:rPr>
                <w:rFonts w:ascii="Cambria" w:hAnsi="Cambria" w:cs="Cambria"/>
                <w:color w:val="000000"/>
                <w:sz w:val="24"/>
                <w:szCs w:val="24"/>
              </w:rPr>
              <w:t>‘Future is Food’  - Employment Opportunities in Artisan Foods</w:t>
            </w:r>
          </w:p>
        </w:tc>
      </w:tr>
      <w:tr w:rsidR="00127F41" w:rsidRPr="0017682E" w:rsidTr="008B358B">
        <w:tc>
          <w:tcPr>
            <w:tcW w:w="2403" w:type="dxa"/>
          </w:tcPr>
          <w:p w:rsidR="00127F41" w:rsidRPr="00977DAB" w:rsidRDefault="00127F41" w:rsidP="00B425D4">
            <w:pPr>
              <w:jc w:val="both"/>
              <w:rPr>
                <w:rFonts w:ascii="Cambria" w:hAnsi="Cambria" w:cs="Cambria"/>
                <w:color w:val="000000"/>
                <w:sz w:val="24"/>
                <w:szCs w:val="24"/>
              </w:rPr>
            </w:pPr>
            <w:smartTag w:uri="urn:schemas-microsoft-com:office:smarttags" w:element="PersonName">
              <w:r>
                <w:rPr>
                  <w:rFonts w:ascii="Cambria" w:hAnsi="Cambria" w:cs="Cambria"/>
                  <w:color w:val="000000"/>
                  <w:sz w:val="24"/>
                  <w:szCs w:val="24"/>
                </w:rPr>
                <w:t>Pat Dunphy</w:t>
              </w:r>
            </w:smartTag>
          </w:p>
        </w:tc>
        <w:tc>
          <w:tcPr>
            <w:tcW w:w="2694" w:type="dxa"/>
          </w:tcPr>
          <w:p w:rsidR="00127F41" w:rsidRPr="00977DAB" w:rsidRDefault="00127F41" w:rsidP="00B425D4">
            <w:pPr>
              <w:jc w:val="both"/>
              <w:rPr>
                <w:rFonts w:ascii="Cambria" w:hAnsi="Cambria" w:cs="Cambria"/>
                <w:color w:val="000000"/>
                <w:sz w:val="24"/>
                <w:szCs w:val="24"/>
              </w:rPr>
            </w:pPr>
            <w:r>
              <w:rPr>
                <w:rFonts w:ascii="Cambria" w:hAnsi="Cambria" w:cs="Cambria"/>
                <w:color w:val="000000"/>
                <w:sz w:val="24"/>
                <w:szCs w:val="24"/>
              </w:rPr>
              <w:t>2</w:t>
            </w:r>
            <w:r w:rsidRPr="00551E30">
              <w:rPr>
                <w:rFonts w:ascii="Cambria" w:hAnsi="Cambria" w:cs="Cambria"/>
                <w:color w:val="000000"/>
                <w:sz w:val="24"/>
                <w:szCs w:val="24"/>
                <w:vertAlign w:val="superscript"/>
              </w:rPr>
              <w:t>nd</w:t>
            </w:r>
            <w:r>
              <w:rPr>
                <w:rFonts w:ascii="Cambria" w:hAnsi="Cambria" w:cs="Cambria"/>
                <w:color w:val="000000"/>
                <w:sz w:val="24"/>
                <w:szCs w:val="24"/>
              </w:rPr>
              <w:t xml:space="preserve"> – 4</w:t>
            </w:r>
            <w:r w:rsidRPr="00551E30">
              <w:rPr>
                <w:rFonts w:ascii="Cambria" w:hAnsi="Cambria" w:cs="Cambria"/>
                <w:color w:val="000000"/>
                <w:sz w:val="24"/>
                <w:szCs w:val="24"/>
                <w:vertAlign w:val="superscript"/>
              </w:rPr>
              <w:t>th</w:t>
            </w:r>
            <w:r>
              <w:rPr>
                <w:rFonts w:ascii="Cambria" w:hAnsi="Cambria" w:cs="Cambria"/>
                <w:color w:val="000000"/>
                <w:sz w:val="24"/>
                <w:szCs w:val="24"/>
              </w:rPr>
              <w:t xml:space="preserve"> August, 2013</w:t>
            </w:r>
          </w:p>
        </w:tc>
        <w:tc>
          <w:tcPr>
            <w:tcW w:w="4145" w:type="dxa"/>
          </w:tcPr>
          <w:p w:rsidR="00127F41" w:rsidRPr="00977DAB" w:rsidRDefault="00127F41" w:rsidP="00B425D4">
            <w:pPr>
              <w:jc w:val="both"/>
              <w:rPr>
                <w:rFonts w:ascii="Cambria" w:hAnsi="Cambria" w:cs="Cambria"/>
                <w:color w:val="000000"/>
                <w:sz w:val="24"/>
                <w:szCs w:val="24"/>
              </w:rPr>
            </w:pPr>
            <w:r>
              <w:rPr>
                <w:rFonts w:ascii="Cambria" w:hAnsi="Cambria" w:cs="Cambria"/>
                <w:color w:val="000000"/>
                <w:sz w:val="24"/>
                <w:szCs w:val="24"/>
              </w:rPr>
              <w:t>Rural Crime Prevention and Detection Conference.</w:t>
            </w:r>
          </w:p>
        </w:tc>
      </w:tr>
    </w:tbl>
    <w:p w:rsidR="00157C81" w:rsidRDefault="00157C81" w:rsidP="00157C81">
      <w:pPr>
        <w:ind w:left="567" w:hanging="567"/>
        <w:jc w:val="both"/>
        <w:rPr>
          <w:rFonts w:ascii="Cambria" w:hAnsi="Cambria" w:cs="Cambria"/>
          <w:b/>
          <w:bCs/>
          <w:color w:val="000000"/>
          <w:sz w:val="24"/>
          <w:szCs w:val="24"/>
          <w:lang w:val="en-IE"/>
        </w:rPr>
      </w:pPr>
    </w:p>
    <w:p w:rsidR="00157C81" w:rsidRDefault="00157C81" w:rsidP="00157C81">
      <w:pPr>
        <w:ind w:left="567" w:hanging="567"/>
        <w:jc w:val="both"/>
        <w:rPr>
          <w:rFonts w:ascii="Cambria" w:hAnsi="Cambria" w:cs="Cambria"/>
          <w:b/>
          <w:bCs/>
          <w:color w:val="000000"/>
          <w:sz w:val="24"/>
          <w:szCs w:val="24"/>
          <w:lang w:val="en-IE"/>
        </w:rPr>
      </w:pPr>
    </w:p>
    <w:p w:rsidR="00157C81" w:rsidRPr="0017682E" w:rsidRDefault="00157C81" w:rsidP="00157C81">
      <w:pPr>
        <w:ind w:left="567" w:hanging="56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9.       </w:t>
      </w:r>
      <w:r w:rsidRPr="0017682E">
        <w:rPr>
          <w:rFonts w:ascii="Cambria" w:hAnsi="Cambria" w:cs="Cambria"/>
          <w:b/>
          <w:bCs/>
          <w:color w:val="000000"/>
          <w:sz w:val="24"/>
          <w:szCs w:val="24"/>
          <w:u w:val="single"/>
          <w:lang w:val="en-IE"/>
        </w:rPr>
        <w:t xml:space="preserve">Matters Arising from Minutes - </w:t>
      </w:r>
      <w:r w:rsidRPr="0017682E">
        <w:rPr>
          <w:rFonts w:ascii="Cambria" w:hAnsi="Cambria" w:cs="Cambria"/>
          <w:b/>
          <w:bCs/>
          <w:color w:val="000000"/>
          <w:sz w:val="24"/>
          <w:szCs w:val="24"/>
          <w:u w:val="single"/>
          <w:lang w:val="ga-IE"/>
        </w:rPr>
        <w:t>Gnótha ag éirí as Miontuairiscí</w:t>
      </w:r>
    </w:p>
    <w:p w:rsidR="00157C81" w:rsidRPr="0017682E" w:rsidRDefault="00157C81" w:rsidP="00157C81">
      <w:pPr>
        <w:jc w:val="both"/>
        <w:rPr>
          <w:rFonts w:ascii="Cambria" w:hAnsi="Cambria" w:cs="Cambria"/>
          <w:b/>
          <w:bCs/>
          <w:sz w:val="24"/>
          <w:szCs w:val="24"/>
          <w:lang w:val="en-IE"/>
        </w:rPr>
      </w:pPr>
    </w:p>
    <w:p w:rsidR="00157C81" w:rsidRPr="0017682E" w:rsidRDefault="00157C81" w:rsidP="00157C81">
      <w:pPr>
        <w:jc w:val="both"/>
        <w:rPr>
          <w:rFonts w:ascii="Cambria" w:hAnsi="Cambria" w:cs="Cambria"/>
          <w:b/>
          <w:bCs/>
          <w:sz w:val="24"/>
          <w:szCs w:val="24"/>
          <w:lang w:val="en-IE"/>
        </w:rPr>
      </w:pPr>
    </w:p>
    <w:p w:rsidR="00157C81" w:rsidRDefault="00157C81" w:rsidP="00157C81">
      <w:pPr>
        <w:jc w:val="both"/>
        <w:rPr>
          <w:rFonts w:ascii="Cambria" w:hAnsi="Cambria" w:cs="Cambria"/>
          <w:b/>
          <w:bCs/>
          <w:sz w:val="24"/>
          <w:szCs w:val="24"/>
          <w:u w:val="single"/>
          <w:lang w:val="ga-IE"/>
        </w:rPr>
      </w:pPr>
      <w:r w:rsidRPr="0017682E">
        <w:rPr>
          <w:rFonts w:ascii="Cambria" w:hAnsi="Cambria" w:cs="Cambria"/>
          <w:b/>
          <w:bCs/>
          <w:sz w:val="24"/>
          <w:szCs w:val="24"/>
          <w:lang w:val="en-IE"/>
        </w:rPr>
        <w:t xml:space="preserve">10.      </w:t>
      </w:r>
      <w:r w:rsidRPr="0017682E">
        <w:rPr>
          <w:rFonts w:ascii="Cambria" w:hAnsi="Cambria" w:cs="Cambria"/>
          <w:b/>
          <w:bCs/>
          <w:sz w:val="24"/>
          <w:szCs w:val="24"/>
          <w:u w:val="single"/>
          <w:lang w:val="en-IE"/>
        </w:rPr>
        <w:t xml:space="preserve">Any Other Business - </w:t>
      </w:r>
      <w:r w:rsidRPr="0017682E">
        <w:rPr>
          <w:rFonts w:ascii="Cambria" w:hAnsi="Cambria" w:cs="Cambria"/>
          <w:b/>
          <w:bCs/>
          <w:sz w:val="24"/>
          <w:szCs w:val="24"/>
          <w:u w:val="single"/>
          <w:lang w:val="ga-IE"/>
        </w:rPr>
        <w:t>Aon Ghnó Eile</w:t>
      </w:r>
    </w:p>
    <w:p w:rsidR="00157C81" w:rsidRDefault="00157C81" w:rsidP="00157C81">
      <w:pPr>
        <w:jc w:val="both"/>
        <w:rPr>
          <w:rFonts w:ascii="Cambria" w:hAnsi="Cambria" w:cs="Cambria"/>
          <w:b/>
          <w:bCs/>
          <w:sz w:val="24"/>
          <w:szCs w:val="24"/>
          <w:u w:val="single"/>
          <w:lang w:val="ga-IE"/>
        </w:rPr>
      </w:pPr>
    </w:p>
    <w:p w:rsidR="00157C81" w:rsidRDefault="00157C81" w:rsidP="00157C81">
      <w:pPr>
        <w:jc w:val="both"/>
        <w:rPr>
          <w:rFonts w:ascii="Cambria" w:hAnsi="Cambria" w:cs="Cambria"/>
          <w:bCs/>
          <w:sz w:val="24"/>
          <w:szCs w:val="24"/>
          <w:lang w:val="ga-IE"/>
        </w:rPr>
      </w:pPr>
      <w:r>
        <w:rPr>
          <w:rFonts w:ascii="Cambria" w:hAnsi="Cambria" w:cs="Cambria"/>
          <w:bCs/>
          <w:sz w:val="24"/>
          <w:szCs w:val="24"/>
          <w:lang w:val="ga-IE"/>
        </w:rPr>
        <w:tab/>
      </w:r>
    </w:p>
    <w:p w:rsidR="00642ADC" w:rsidRDefault="00642ADC" w:rsidP="00157C81">
      <w:pPr>
        <w:jc w:val="both"/>
        <w:rPr>
          <w:rFonts w:ascii="Cambria" w:hAnsi="Cambria" w:cs="Cambria"/>
          <w:bCs/>
          <w:sz w:val="24"/>
          <w:szCs w:val="24"/>
          <w:lang w:val="ga-IE"/>
        </w:rPr>
      </w:pPr>
    </w:p>
    <w:p w:rsidR="00642ADC" w:rsidRDefault="00642ADC" w:rsidP="00157C81">
      <w:pPr>
        <w:jc w:val="both"/>
        <w:rPr>
          <w:rFonts w:ascii="Cambria" w:hAnsi="Cambria" w:cs="Cambria"/>
          <w:bCs/>
          <w:sz w:val="24"/>
          <w:szCs w:val="24"/>
          <w:lang w:val="ga-IE"/>
        </w:rPr>
      </w:pPr>
    </w:p>
    <w:p w:rsidR="00642ADC" w:rsidRPr="0017682E" w:rsidRDefault="00642ADC" w:rsidP="00157C81">
      <w:pPr>
        <w:jc w:val="both"/>
        <w:rPr>
          <w:rFonts w:ascii="Cambria" w:hAnsi="Cambria" w:cs="Cambria"/>
          <w:b/>
          <w:bCs/>
          <w:sz w:val="24"/>
          <w:szCs w:val="24"/>
          <w:lang w:val="en-IE"/>
        </w:rPr>
      </w:pPr>
    </w:p>
    <w:p w:rsidR="00157C81" w:rsidRPr="0017682E" w:rsidRDefault="00157C81" w:rsidP="00157C81">
      <w:pPr>
        <w:ind w:left="567" w:hanging="567"/>
        <w:jc w:val="both"/>
        <w:rPr>
          <w:rFonts w:ascii="Cambria" w:hAnsi="Cambria" w:cs="Cambria"/>
          <w:b/>
          <w:sz w:val="24"/>
          <w:szCs w:val="24"/>
          <w:u w:val="single"/>
          <w:lang w:val="en-IE"/>
        </w:rPr>
      </w:pPr>
      <w:r w:rsidRPr="0017682E">
        <w:rPr>
          <w:rFonts w:ascii="Cambria" w:hAnsi="Cambria" w:cs="Cambria"/>
          <w:b/>
          <w:bCs/>
          <w:sz w:val="24"/>
          <w:szCs w:val="24"/>
          <w:lang w:val="en-IE"/>
        </w:rPr>
        <w:lastRenderedPageBreak/>
        <w:t xml:space="preserve">11.     </w:t>
      </w:r>
      <w:r w:rsidRPr="0017682E">
        <w:rPr>
          <w:rFonts w:ascii="Cambria" w:hAnsi="Cambria" w:cs="Cambria"/>
          <w:b/>
          <w:bCs/>
          <w:sz w:val="24"/>
          <w:szCs w:val="24"/>
          <w:u w:val="single"/>
          <w:lang w:val="en-IE"/>
        </w:rPr>
        <w:t xml:space="preserve">Notices of Motion - </w:t>
      </w:r>
      <w:r w:rsidRPr="0017682E">
        <w:rPr>
          <w:rFonts w:ascii="Cambria" w:hAnsi="Cambria" w:cs="Cambria"/>
          <w:b/>
          <w:bCs/>
          <w:sz w:val="24"/>
          <w:szCs w:val="24"/>
          <w:u w:val="single"/>
          <w:lang w:val="ga-IE"/>
        </w:rPr>
        <w:t>Fógraí Rúin</w:t>
      </w:r>
      <w:r w:rsidRPr="0017682E">
        <w:rPr>
          <w:rFonts w:ascii="Cambria" w:hAnsi="Cambria" w:cs="Cambria"/>
          <w:b/>
          <w:bCs/>
          <w:sz w:val="24"/>
          <w:szCs w:val="24"/>
          <w:lang w:val="en-IE"/>
        </w:rPr>
        <w:t>:</w:t>
      </w:r>
      <w:r w:rsidRPr="0017682E">
        <w:rPr>
          <w:rFonts w:ascii="Cambria" w:hAnsi="Cambria" w:cs="Cambria"/>
          <w:sz w:val="24"/>
          <w:szCs w:val="24"/>
          <w:lang w:val="en-IE"/>
        </w:rPr>
        <w:t xml:space="preserve">  </w:t>
      </w:r>
    </w:p>
    <w:p w:rsidR="00157C81" w:rsidRDefault="00157C81" w:rsidP="00157C81">
      <w:pPr>
        <w:rPr>
          <w:rFonts w:ascii="Cambria" w:hAnsi="Cambria" w:cs="Arial"/>
          <w:b/>
          <w:sz w:val="24"/>
          <w:szCs w:val="24"/>
        </w:rPr>
      </w:pPr>
    </w:p>
    <w:p w:rsidR="00157C81" w:rsidRDefault="007729F9" w:rsidP="00157C81">
      <w:pPr>
        <w:rPr>
          <w:rFonts w:ascii="Cambria" w:hAnsi="Cambria" w:cs="Arial"/>
          <w:b/>
          <w:sz w:val="24"/>
          <w:szCs w:val="24"/>
        </w:rPr>
      </w:pPr>
      <w:r>
        <w:rPr>
          <w:rFonts w:ascii="Cambria" w:hAnsi="Cambria" w:cs="Arial"/>
          <w:b/>
          <w:sz w:val="24"/>
          <w:szCs w:val="24"/>
        </w:rPr>
        <w:t xml:space="preserve">4(13) Cllrs. M. Fitzpatrick, </w:t>
      </w:r>
      <w:r w:rsidR="00246C28">
        <w:rPr>
          <w:rFonts w:ascii="Cambria" w:hAnsi="Cambria" w:cs="Arial"/>
          <w:b/>
          <w:sz w:val="24"/>
          <w:szCs w:val="24"/>
        </w:rPr>
        <w:t xml:space="preserve"> M. O’Brien </w:t>
      </w:r>
      <w:r>
        <w:rPr>
          <w:rFonts w:ascii="Cambria" w:hAnsi="Cambria" w:cs="Arial"/>
          <w:b/>
          <w:sz w:val="24"/>
          <w:szCs w:val="24"/>
        </w:rPr>
        <w:t xml:space="preserve">&amp; J. Brennan </w:t>
      </w:r>
    </w:p>
    <w:p w:rsidR="00246C28" w:rsidRDefault="00246C28" w:rsidP="00246C28">
      <w:pPr>
        <w:ind w:left="720"/>
        <w:rPr>
          <w:rFonts w:ascii="Cambria" w:hAnsi="Cambria" w:cs="Arial"/>
          <w:sz w:val="24"/>
          <w:szCs w:val="24"/>
        </w:rPr>
      </w:pPr>
      <w:r>
        <w:rPr>
          <w:rFonts w:ascii="Cambria" w:hAnsi="Cambria" w:cs="Arial"/>
          <w:sz w:val="24"/>
          <w:szCs w:val="24"/>
        </w:rPr>
        <w:t xml:space="preserve">“Kilkenny County Council in keeping with the objective of making Kilkenny County a fair employment area agrees with and endorses the right of all employees to be represented individually and/or collectively by a trade union if they so wish. </w:t>
      </w:r>
    </w:p>
    <w:p w:rsidR="00246C28" w:rsidRDefault="00246C28" w:rsidP="00246C28">
      <w:pPr>
        <w:ind w:left="720"/>
        <w:rPr>
          <w:rFonts w:ascii="Cambria" w:hAnsi="Cambria" w:cs="Arial"/>
          <w:sz w:val="24"/>
          <w:szCs w:val="24"/>
        </w:rPr>
      </w:pPr>
      <w:r>
        <w:rPr>
          <w:rFonts w:ascii="Cambria" w:hAnsi="Cambria" w:cs="Arial"/>
          <w:sz w:val="24"/>
          <w:szCs w:val="24"/>
        </w:rPr>
        <w:t xml:space="preserve">We would expect and encourage all employees and their representative organisations in Kilkenny County to fully recognise this basic fundamental Human Right and so not intimidate, harass or threaten the continued employment of those exercising this right”. </w:t>
      </w:r>
    </w:p>
    <w:p w:rsidR="00246C28" w:rsidRDefault="00246C28" w:rsidP="00246C28">
      <w:pPr>
        <w:rPr>
          <w:rFonts w:ascii="Cambria" w:hAnsi="Cambria" w:cs="Arial"/>
          <w:sz w:val="24"/>
          <w:szCs w:val="24"/>
        </w:rPr>
      </w:pPr>
    </w:p>
    <w:p w:rsidR="00D0417C" w:rsidRDefault="00246C28" w:rsidP="005D6E28">
      <w:pPr>
        <w:rPr>
          <w:rFonts w:ascii="Cambria" w:hAnsi="Cambria" w:cs="Arial"/>
          <w:b/>
          <w:sz w:val="24"/>
          <w:szCs w:val="24"/>
        </w:rPr>
      </w:pPr>
      <w:r w:rsidRPr="00246C28">
        <w:rPr>
          <w:rFonts w:ascii="Cambria" w:hAnsi="Cambria" w:cs="Arial"/>
          <w:b/>
          <w:sz w:val="24"/>
          <w:szCs w:val="24"/>
        </w:rPr>
        <w:t>5(13)</w:t>
      </w:r>
      <w:r w:rsidRPr="00246C28">
        <w:rPr>
          <w:rFonts w:ascii="Cambria" w:hAnsi="Cambria" w:cs="Arial"/>
          <w:b/>
          <w:sz w:val="24"/>
          <w:szCs w:val="24"/>
        </w:rPr>
        <w:tab/>
        <w:t xml:space="preserve">Cllrs. </w:t>
      </w:r>
      <w:r w:rsidR="007729F9">
        <w:rPr>
          <w:rFonts w:ascii="Cambria" w:hAnsi="Cambria" w:cs="Arial"/>
          <w:b/>
          <w:sz w:val="24"/>
          <w:szCs w:val="24"/>
        </w:rPr>
        <w:t>T. Breathnach</w:t>
      </w:r>
      <w:r w:rsidRPr="00246C28">
        <w:rPr>
          <w:rFonts w:ascii="Cambria" w:hAnsi="Cambria" w:cs="Arial"/>
          <w:b/>
          <w:sz w:val="24"/>
          <w:szCs w:val="24"/>
        </w:rPr>
        <w:t xml:space="preserve">, </w:t>
      </w:r>
      <w:r w:rsidR="00825562">
        <w:rPr>
          <w:rFonts w:ascii="Cambria" w:hAnsi="Cambria" w:cs="Arial"/>
          <w:b/>
          <w:sz w:val="24"/>
          <w:szCs w:val="24"/>
        </w:rPr>
        <w:t>T. Maher</w:t>
      </w:r>
      <w:r w:rsidR="006C7E81" w:rsidRPr="00246C28">
        <w:rPr>
          <w:rFonts w:ascii="Cambria" w:hAnsi="Cambria" w:cs="Arial"/>
          <w:b/>
          <w:sz w:val="24"/>
          <w:szCs w:val="24"/>
        </w:rPr>
        <w:t>,</w:t>
      </w:r>
      <w:r w:rsidR="005D6E28">
        <w:rPr>
          <w:rFonts w:ascii="Cambria" w:hAnsi="Cambria" w:cs="Arial"/>
          <w:b/>
          <w:sz w:val="24"/>
          <w:szCs w:val="24"/>
        </w:rPr>
        <w:t xml:space="preserve"> J. Coonan and M.H. Cavanagh.</w:t>
      </w:r>
    </w:p>
    <w:p w:rsidR="00D0417C" w:rsidRPr="00D0417C" w:rsidRDefault="006C7E81" w:rsidP="00CB4594">
      <w:pPr>
        <w:ind w:left="720"/>
        <w:rPr>
          <w:rFonts w:ascii="Cambria" w:hAnsi="Cambria" w:cs="Arial"/>
          <w:sz w:val="24"/>
          <w:szCs w:val="24"/>
        </w:rPr>
      </w:pPr>
      <w:r>
        <w:rPr>
          <w:rFonts w:ascii="Cambria" w:hAnsi="Cambria" w:cs="Arial"/>
          <w:sz w:val="24"/>
          <w:szCs w:val="24"/>
        </w:rPr>
        <w:t>“That</w:t>
      </w:r>
      <w:r w:rsidR="00D0417C">
        <w:rPr>
          <w:rFonts w:ascii="Cambria" w:hAnsi="Cambria" w:cs="Arial"/>
          <w:sz w:val="24"/>
          <w:szCs w:val="24"/>
        </w:rPr>
        <w:t xml:space="preserve"> Kilkenny County Council supports the campaign of the Restaurants Association of Ireland to keep the VAT rate for tourism and hospitality at 9% into 2014 and beyond”. </w:t>
      </w:r>
    </w:p>
    <w:p w:rsidR="00246C28" w:rsidRDefault="00246C28" w:rsidP="00157C81">
      <w:pPr>
        <w:rPr>
          <w:rFonts w:ascii="Cambria" w:hAnsi="Cambria" w:cs="Arial"/>
          <w:sz w:val="24"/>
          <w:szCs w:val="24"/>
        </w:rPr>
      </w:pPr>
    </w:p>
    <w:p w:rsidR="00CE3DA1" w:rsidRPr="00CE3DA1" w:rsidRDefault="00CE3DA1" w:rsidP="00157C81">
      <w:pPr>
        <w:rPr>
          <w:rFonts w:ascii="Cambria" w:hAnsi="Cambria" w:cs="Arial"/>
          <w:b/>
          <w:sz w:val="24"/>
          <w:szCs w:val="24"/>
        </w:rPr>
      </w:pPr>
      <w:r w:rsidRPr="00CE3DA1">
        <w:rPr>
          <w:rFonts w:ascii="Cambria" w:hAnsi="Cambria" w:cs="Arial"/>
          <w:b/>
          <w:sz w:val="24"/>
          <w:szCs w:val="24"/>
        </w:rPr>
        <w:t>6(13)</w:t>
      </w:r>
      <w:r w:rsidRPr="00CE3DA1">
        <w:rPr>
          <w:rFonts w:ascii="Cambria" w:hAnsi="Cambria" w:cs="Arial"/>
          <w:b/>
          <w:sz w:val="24"/>
          <w:szCs w:val="24"/>
        </w:rPr>
        <w:tab/>
        <w:t>Cllr. M. Fitzpatrick</w:t>
      </w:r>
    </w:p>
    <w:p w:rsidR="00CE3DA1" w:rsidRDefault="00CE3DA1" w:rsidP="00CE3DA1">
      <w:pPr>
        <w:ind w:left="720"/>
        <w:rPr>
          <w:rFonts w:ascii="Cambria" w:hAnsi="Cambria" w:cs="Arial"/>
          <w:sz w:val="24"/>
          <w:szCs w:val="24"/>
        </w:rPr>
      </w:pPr>
      <w:r>
        <w:rPr>
          <w:rFonts w:ascii="Cambria" w:hAnsi="Cambria" w:cs="Arial"/>
          <w:sz w:val="24"/>
          <w:szCs w:val="24"/>
        </w:rPr>
        <w:t xml:space="preserve">“The Council recognises that the trafficking, exploitation and abuse of women and girls is taking place in Kilkenny and throughout the country as a direct result of prostitution”. </w:t>
      </w:r>
    </w:p>
    <w:p w:rsidR="00246C28" w:rsidRDefault="00246C28" w:rsidP="00157C81">
      <w:pPr>
        <w:rPr>
          <w:rFonts w:ascii="Cambria" w:hAnsi="Cambria" w:cs="Arial"/>
          <w:sz w:val="24"/>
          <w:szCs w:val="24"/>
        </w:rPr>
      </w:pPr>
    </w:p>
    <w:p w:rsidR="00642ADC" w:rsidRPr="00246C28" w:rsidRDefault="00642ADC" w:rsidP="00157C81">
      <w:pPr>
        <w:rPr>
          <w:rFonts w:ascii="Cambria" w:hAnsi="Cambria" w:cs="Arial"/>
          <w:sz w:val="24"/>
          <w:szCs w:val="24"/>
        </w:rPr>
      </w:pPr>
    </w:p>
    <w:p w:rsidR="00157C81" w:rsidRDefault="00157C81" w:rsidP="00157C81">
      <w:pPr>
        <w:ind w:left="540" w:hanging="540"/>
        <w:jc w:val="both"/>
        <w:rPr>
          <w:rFonts w:ascii="Cambria" w:hAnsi="Cambria" w:cs="Cambria"/>
          <w:b/>
          <w:bCs/>
          <w:sz w:val="24"/>
          <w:szCs w:val="24"/>
          <w:u w:val="single"/>
          <w:lang w:val="en-IE"/>
        </w:rPr>
      </w:pPr>
      <w:r w:rsidRPr="0017682E">
        <w:rPr>
          <w:rFonts w:ascii="Cambria" w:hAnsi="Cambria" w:cs="Cambria"/>
          <w:b/>
          <w:bCs/>
          <w:sz w:val="24"/>
          <w:szCs w:val="24"/>
        </w:rPr>
        <w:t xml:space="preserve">12. </w:t>
      </w:r>
      <w:r w:rsidRPr="0017682E">
        <w:rPr>
          <w:rFonts w:ascii="Cambria" w:hAnsi="Cambria" w:cs="Cambria"/>
          <w:b/>
          <w:bCs/>
          <w:sz w:val="24"/>
          <w:szCs w:val="24"/>
          <w:u w:val="single"/>
        </w:rPr>
        <w:t xml:space="preserve">Notices of Motion from other local authorities seeking support of Kilkenny County Council County   Council - </w:t>
      </w:r>
      <w:r w:rsidRPr="0017682E">
        <w:rPr>
          <w:rFonts w:ascii="Cambria" w:hAnsi="Cambria" w:cs="Cambria"/>
          <w:b/>
          <w:bCs/>
          <w:sz w:val="24"/>
          <w:szCs w:val="24"/>
          <w:u w:val="single"/>
          <w:lang w:val="ga-IE"/>
        </w:rPr>
        <w:t>Fógraí i dtaobh Rúin ó Údaráis Áitiúla eile ag lorg tacaíochta ó Chomhairle Chontae Chill Chainnigh:</w:t>
      </w:r>
      <w:r w:rsidRPr="0017682E">
        <w:rPr>
          <w:rFonts w:ascii="Cambria" w:hAnsi="Cambria" w:cs="Cambria"/>
          <w:b/>
          <w:bCs/>
          <w:sz w:val="24"/>
          <w:szCs w:val="24"/>
          <w:u w:val="single"/>
          <w:lang w:val="en-IE"/>
        </w:rPr>
        <w:t xml:space="preserve"> </w:t>
      </w:r>
    </w:p>
    <w:p w:rsidR="00157C81" w:rsidRDefault="00157C81" w:rsidP="00157C81">
      <w:pPr>
        <w:ind w:left="540" w:hanging="540"/>
        <w:jc w:val="both"/>
        <w:rPr>
          <w:rFonts w:ascii="Cambria" w:hAnsi="Cambria" w:cs="Cambria"/>
          <w:sz w:val="24"/>
          <w:szCs w:val="24"/>
          <w:lang w:val="en-IE"/>
        </w:rPr>
      </w:pPr>
    </w:p>
    <w:p w:rsidR="00447C1C" w:rsidRDefault="0006299B" w:rsidP="0006299B">
      <w:pPr>
        <w:pStyle w:val="NoSpacing"/>
        <w:rPr>
          <w:rFonts w:asciiTheme="majorHAnsi" w:hAnsiTheme="majorHAnsi"/>
          <w:b/>
        </w:rPr>
      </w:pPr>
      <w:r>
        <w:rPr>
          <w:rFonts w:asciiTheme="majorHAnsi" w:hAnsiTheme="majorHAnsi"/>
          <w:b/>
        </w:rPr>
        <w:t>20</w:t>
      </w:r>
      <w:r w:rsidR="00157C81" w:rsidRPr="003C7445">
        <w:rPr>
          <w:rFonts w:asciiTheme="majorHAnsi" w:hAnsiTheme="majorHAnsi"/>
          <w:b/>
        </w:rPr>
        <w:t>(13)</w:t>
      </w:r>
      <w:r w:rsidR="00157C81" w:rsidRPr="003C7445">
        <w:rPr>
          <w:rFonts w:asciiTheme="majorHAnsi" w:hAnsiTheme="majorHAnsi"/>
          <w:b/>
        </w:rPr>
        <w:tab/>
      </w:r>
      <w:r w:rsidR="00447C1C">
        <w:rPr>
          <w:rFonts w:asciiTheme="majorHAnsi" w:hAnsiTheme="majorHAnsi"/>
          <w:b/>
        </w:rPr>
        <w:t>Limerick City &amp; County Council – 12</w:t>
      </w:r>
      <w:r w:rsidR="00447C1C" w:rsidRPr="00447C1C">
        <w:rPr>
          <w:rFonts w:asciiTheme="majorHAnsi" w:hAnsiTheme="majorHAnsi"/>
          <w:b/>
          <w:vertAlign w:val="superscript"/>
        </w:rPr>
        <w:t>th</w:t>
      </w:r>
      <w:r w:rsidR="00447C1C">
        <w:rPr>
          <w:rFonts w:asciiTheme="majorHAnsi" w:hAnsiTheme="majorHAnsi"/>
          <w:b/>
        </w:rPr>
        <w:t xml:space="preserve"> July, 2013 </w:t>
      </w:r>
    </w:p>
    <w:p w:rsidR="00447C1C" w:rsidRPr="00447C1C" w:rsidRDefault="00447C1C" w:rsidP="00447C1C">
      <w:pPr>
        <w:pStyle w:val="NoSpacing"/>
        <w:ind w:left="1440"/>
        <w:rPr>
          <w:rFonts w:asciiTheme="majorHAnsi" w:hAnsiTheme="majorHAnsi"/>
        </w:rPr>
      </w:pPr>
      <w:r>
        <w:rPr>
          <w:rFonts w:asciiTheme="majorHAnsi" w:hAnsiTheme="majorHAnsi"/>
        </w:rPr>
        <w:t xml:space="preserve">“That Limerick County Council calls on the Minister for Education and Skill, Mr. Ruairi Quinn, T.D., and the Department of Education to allow some choice based on the old second level school catchment areas and tradition when it comes to assessing school transport eligibility, especially in areas where it is cost neutral and if agreed, that this motion would be circulated to all other local authorities”. </w:t>
      </w:r>
    </w:p>
    <w:p w:rsidR="00447C1C" w:rsidRDefault="00447C1C" w:rsidP="0006299B">
      <w:pPr>
        <w:pStyle w:val="NoSpacing"/>
        <w:rPr>
          <w:rFonts w:asciiTheme="majorHAnsi" w:hAnsiTheme="majorHAnsi"/>
          <w:b/>
        </w:rPr>
      </w:pPr>
    </w:p>
    <w:p w:rsidR="00447C1C" w:rsidRDefault="00447C1C" w:rsidP="0006299B">
      <w:pPr>
        <w:pStyle w:val="NoSpacing"/>
        <w:rPr>
          <w:rFonts w:asciiTheme="majorHAnsi" w:hAnsiTheme="majorHAnsi"/>
          <w:b/>
        </w:rPr>
      </w:pPr>
      <w:r>
        <w:rPr>
          <w:rFonts w:asciiTheme="majorHAnsi" w:hAnsiTheme="majorHAnsi"/>
          <w:b/>
        </w:rPr>
        <w:t>21(13)</w:t>
      </w:r>
      <w:r>
        <w:rPr>
          <w:rFonts w:asciiTheme="majorHAnsi" w:hAnsiTheme="majorHAnsi"/>
          <w:b/>
        </w:rPr>
        <w:tab/>
        <w:t>Carrickmacross Town Council – 16</w:t>
      </w:r>
      <w:r w:rsidRPr="00447C1C">
        <w:rPr>
          <w:rFonts w:asciiTheme="majorHAnsi" w:hAnsiTheme="majorHAnsi"/>
          <w:b/>
          <w:vertAlign w:val="superscript"/>
        </w:rPr>
        <w:t>th</w:t>
      </w:r>
      <w:r>
        <w:rPr>
          <w:rFonts w:asciiTheme="majorHAnsi" w:hAnsiTheme="majorHAnsi"/>
          <w:b/>
        </w:rPr>
        <w:t xml:space="preserve"> July, 2013 </w:t>
      </w:r>
    </w:p>
    <w:p w:rsidR="00447C1C" w:rsidRDefault="00447C1C" w:rsidP="00447C1C">
      <w:pPr>
        <w:pStyle w:val="NoSpacing"/>
        <w:ind w:left="1440"/>
        <w:rPr>
          <w:rFonts w:asciiTheme="majorHAnsi" w:hAnsiTheme="majorHAnsi"/>
        </w:rPr>
      </w:pPr>
      <w:r>
        <w:rPr>
          <w:rFonts w:asciiTheme="majorHAnsi" w:hAnsiTheme="majorHAnsi"/>
        </w:rPr>
        <w:t xml:space="preserve">“That Carrickmacross Town Council notes that a significant piece of immigration reform legislation is currently due to come before the US House of Representatives. This has the potential to positively transform the situation for the estimated 50,000-70,000 undocumented Irish people in the United Stated. That we hereby agreed to write to Congressman John Boehner, Speaker in the US House of Representatives commending this legislation and encouraging its approval by Congress”. </w:t>
      </w:r>
    </w:p>
    <w:p w:rsidR="00447C1C" w:rsidRDefault="00447C1C" w:rsidP="00447C1C">
      <w:pPr>
        <w:pStyle w:val="NoSpacing"/>
        <w:ind w:left="1440"/>
        <w:rPr>
          <w:rFonts w:asciiTheme="majorHAnsi" w:hAnsiTheme="majorHAnsi"/>
        </w:rPr>
      </w:pPr>
    </w:p>
    <w:p w:rsidR="00447C1C" w:rsidRDefault="00447C1C" w:rsidP="00447C1C">
      <w:pPr>
        <w:pStyle w:val="NoSpacing"/>
        <w:rPr>
          <w:rFonts w:asciiTheme="majorHAnsi" w:hAnsiTheme="majorHAnsi"/>
          <w:b/>
        </w:rPr>
      </w:pPr>
      <w:r w:rsidRPr="00447C1C">
        <w:rPr>
          <w:rFonts w:asciiTheme="majorHAnsi" w:hAnsiTheme="majorHAnsi"/>
          <w:b/>
        </w:rPr>
        <w:t xml:space="preserve">22(13) </w:t>
      </w:r>
      <w:r>
        <w:rPr>
          <w:rFonts w:asciiTheme="majorHAnsi" w:hAnsiTheme="majorHAnsi"/>
          <w:b/>
        </w:rPr>
        <w:tab/>
        <w:t>Monaghan County Council – 16</w:t>
      </w:r>
      <w:r w:rsidRPr="00447C1C">
        <w:rPr>
          <w:rFonts w:asciiTheme="majorHAnsi" w:hAnsiTheme="majorHAnsi"/>
          <w:b/>
          <w:vertAlign w:val="superscript"/>
        </w:rPr>
        <w:t>th</w:t>
      </w:r>
      <w:r>
        <w:rPr>
          <w:rFonts w:asciiTheme="majorHAnsi" w:hAnsiTheme="majorHAnsi"/>
          <w:b/>
        </w:rPr>
        <w:t xml:space="preserve"> July, 2013 </w:t>
      </w:r>
    </w:p>
    <w:p w:rsidR="00447C1C" w:rsidRDefault="00447C1C" w:rsidP="00447C1C">
      <w:pPr>
        <w:pStyle w:val="NoSpacing"/>
        <w:ind w:left="1440"/>
        <w:rPr>
          <w:rFonts w:asciiTheme="majorHAnsi" w:hAnsiTheme="majorHAnsi"/>
        </w:rPr>
      </w:pPr>
      <w:r>
        <w:rPr>
          <w:rFonts w:asciiTheme="majorHAnsi" w:hAnsiTheme="majorHAnsi"/>
        </w:rPr>
        <w:t xml:space="preserve">“In light of the Government’s improved financial situation, that this Council calls on the Minister for Social Protection in increase all Old Age Pensions to match the inflation rate over the last three years”. </w:t>
      </w:r>
    </w:p>
    <w:p w:rsidR="00447C1C" w:rsidRDefault="00447C1C" w:rsidP="00447C1C">
      <w:pPr>
        <w:pStyle w:val="NoSpacing"/>
        <w:ind w:left="1440"/>
        <w:rPr>
          <w:rFonts w:asciiTheme="majorHAnsi" w:hAnsiTheme="majorHAnsi"/>
        </w:rPr>
      </w:pPr>
    </w:p>
    <w:p w:rsidR="00447C1C" w:rsidRPr="00447C1C" w:rsidRDefault="00447C1C" w:rsidP="00447C1C">
      <w:pPr>
        <w:tabs>
          <w:tab w:val="left" w:pos="5640"/>
        </w:tabs>
        <w:rPr>
          <w:rFonts w:asciiTheme="majorHAnsi" w:hAnsiTheme="majorHAnsi" w:cs="Cambria"/>
          <w:b/>
          <w:sz w:val="24"/>
          <w:szCs w:val="24"/>
          <w:lang w:val="en-IE"/>
        </w:rPr>
      </w:pPr>
      <w:r w:rsidRPr="00447C1C">
        <w:rPr>
          <w:rFonts w:asciiTheme="majorHAnsi" w:hAnsiTheme="majorHAnsi" w:cs="Cambria"/>
          <w:b/>
          <w:sz w:val="24"/>
          <w:szCs w:val="24"/>
          <w:lang w:val="en-IE"/>
        </w:rPr>
        <w:lastRenderedPageBreak/>
        <w:tab/>
      </w:r>
    </w:p>
    <w:p w:rsidR="00447C1C" w:rsidRPr="00447C1C" w:rsidRDefault="00447C1C" w:rsidP="00447C1C">
      <w:pPr>
        <w:pStyle w:val="NoSpacing"/>
        <w:rPr>
          <w:rFonts w:asciiTheme="majorHAnsi" w:hAnsiTheme="majorHAnsi"/>
        </w:rPr>
      </w:pPr>
      <w:r w:rsidRPr="00447C1C">
        <w:rPr>
          <w:rFonts w:asciiTheme="majorHAnsi" w:hAnsiTheme="majorHAnsi"/>
          <w:b/>
        </w:rPr>
        <w:t>23(13)</w:t>
      </w:r>
      <w:r w:rsidRPr="00447C1C">
        <w:rPr>
          <w:rFonts w:asciiTheme="majorHAnsi" w:hAnsiTheme="majorHAnsi"/>
          <w:b/>
        </w:rPr>
        <w:tab/>
        <w:t>Waterford City Council – 18</w:t>
      </w:r>
      <w:r w:rsidRPr="00447C1C">
        <w:rPr>
          <w:rFonts w:asciiTheme="majorHAnsi" w:hAnsiTheme="majorHAnsi"/>
          <w:b/>
          <w:vertAlign w:val="superscript"/>
        </w:rPr>
        <w:t>th</w:t>
      </w:r>
      <w:r w:rsidRPr="00447C1C">
        <w:rPr>
          <w:rFonts w:asciiTheme="majorHAnsi" w:hAnsiTheme="majorHAnsi"/>
          <w:b/>
        </w:rPr>
        <w:t xml:space="preserve"> July,</w:t>
      </w:r>
      <w:r w:rsidRPr="00447C1C">
        <w:rPr>
          <w:rFonts w:asciiTheme="majorHAnsi" w:hAnsiTheme="majorHAnsi"/>
        </w:rPr>
        <w:t xml:space="preserve"> </w:t>
      </w:r>
      <w:r w:rsidRPr="00447C1C">
        <w:rPr>
          <w:rFonts w:asciiTheme="majorHAnsi" w:hAnsiTheme="majorHAnsi"/>
          <w:b/>
        </w:rPr>
        <w:t xml:space="preserve">2013 </w:t>
      </w:r>
    </w:p>
    <w:p w:rsidR="00447C1C" w:rsidRPr="00447C1C" w:rsidRDefault="00447C1C" w:rsidP="00447C1C">
      <w:pPr>
        <w:pStyle w:val="NoSpacing"/>
        <w:ind w:left="1440"/>
        <w:rPr>
          <w:rFonts w:asciiTheme="majorHAnsi" w:hAnsiTheme="majorHAnsi"/>
        </w:rPr>
      </w:pPr>
      <w:r w:rsidRPr="00447C1C">
        <w:rPr>
          <w:rFonts w:asciiTheme="majorHAnsi" w:hAnsiTheme="majorHAnsi"/>
        </w:rPr>
        <w:t xml:space="preserve">Waterford City Council commends the 10 former workers from Waterford Crystal in respect of their pensions, welcomes of the decision of the European Court of Justice, recognises the European Court of Justice has found the former Government failed in its obligations to the workers, accepts that the judgement must go back to the High Court </w:t>
      </w:r>
    </w:p>
    <w:p w:rsidR="00447C1C" w:rsidRPr="00447C1C" w:rsidRDefault="00447C1C" w:rsidP="00447C1C">
      <w:pPr>
        <w:pStyle w:val="NoSpacing"/>
        <w:ind w:left="1440"/>
        <w:rPr>
          <w:rFonts w:asciiTheme="majorHAnsi" w:hAnsiTheme="majorHAnsi"/>
        </w:rPr>
      </w:pPr>
      <w:r w:rsidRPr="00447C1C">
        <w:rPr>
          <w:rFonts w:asciiTheme="majorHAnsi" w:hAnsiTheme="majorHAnsi"/>
        </w:rPr>
        <w:t xml:space="preserve">but calls on the Government not to drag its heels on the issue. This Council also calls on the Government to compensate all former workers of Waterford Crystal and to transpose into Irish law the 2008 EU Directive and insure it gives protection to all Irish workers and their pensions in the future.” </w:t>
      </w:r>
    </w:p>
    <w:p w:rsidR="00447C1C" w:rsidRDefault="00447C1C" w:rsidP="00447C1C">
      <w:pPr>
        <w:pStyle w:val="NoSpacing"/>
        <w:rPr>
          <w:rFonts w:asciiTheme="majorHAnsi" w:hAnsiTheme="majorHAnsi"/>
        </w:rPr>
      </w:pPr>
    </w:p>
    <w:p w:rsidR="00447C1C" w:rsidRPr="00447C1C" w:rsidRDefault="00447C1C" w:rsidP="00447C1C">
      <w:pPr>
        <w:pStyle w:val="NoSpacing"/>
        <w:rPr>
          <w:rFonts w:asciiTheme="majorHAnsi" w:hAnsiTheme="majorHAnsi"/>
          <w:b/>
        </w:rPr>
      </w:pPr>
      <w:r>
        <w:rPr>
          <w:rFonts w:asciiTheme="majorHAnsi" w:hAnsiTheme="majorHAnsi"/>
          <w:b/>
        </w:rPr>
        <w:t>24(13)</w:t>
      </w:r>
      <w:r>
        <w:rPr>
          <w:rFonts w:asciiTheme="majorHAnsi" w:hAnsiTheme="majorHAnsi"/>
          <w:b/>
        </w:rPr>
        <w:tab/>
      </w:r>
      <w:r w:rsidRPr="00447C1C">
        <w:rPr>
          <w:rFonts w:asciiTheme="majorHAnsi" w:hAnsiTheme="majorHAnsi"/>
          <w:b/>
        </w:rPr>
        <w:t>Waterford City Council – 18</w:t>
      </w:r>
      <w:r w:rsidRPr="00447C1C">
        <w:rPr>
          <w:rFonts w:asciiTheme="majorHAnsi" w:hAnsiTheme="majorHAnsi"/>
          <w:b/>
          <w:vertAlign w:val="superscript"/>
        </w:rPr>
        <w:t>th</w:t>
      </w:r>
      <w:r w:rsidRPr="00447C1C">
        <w:rPr>
          <w:rFonts w:asciiTheme="majorHAnsi" w:hAnsiTheme="majorHAnsi"/>
          <w:b/>
        </w:rPr>
        <w:t xml:space="preserve"> July, 2013 </w:t>
      </w:r>
    </w:p>
    <w:p w:rsidR="00447C1C" w:rsidRDefault="00447C1C" w:rsidP="00447C1C">
      <w:pPr>
        <w:ind w:left="1440" w:right="872"/>
        <w:rPr>
          <w:rFonts w:asciiTheme="majorHAnsi" w:hAnsiTheme="majorHAnsi"/>
          <w:iCs/>
          <w:sz w:val="24"/>
          <w:szCs w:val="24"/>
          <w:lang w:val="en-US"/>
        </w:rPr>
      </w:pPr>
      <w:r w:rsidRPr="00447C1C">
        <w:rPr>
          <w:rFonts w:asciiTheme="majorHAnsi" w:hAnsiTheme="majorHAnsi"/>
          <w:iCs/>
          <w:sz w:val="24"/>
          <w:szCs w:val="24"/>
          <w:lang w:val="en-US"/>
        </w:rPr>
        <w:t xml:space="preserve">“That Waterford City Council recognizes that the trafficking, exploitation and abuse of women and girls is taking place in Waterford and throughout the country as a direct result of prostitution. That Waterford City Council believes human rights abuses can be ended by targeting the demand for prostitution by introducing laws which make it an offence to pay for sex and is seeking such laws.  We note the success of similar laws in other European countries.  That Waterford City Council will convey its views to the Minister for Justice.” </w:t>
      </w:r>
    </w:p>
    <w:p w:rsidR="00045C3B" w:rsidRDefault="00045C3B" w:rsidP="00447C1C">
      <w:pPr>
        <w:ind w:left="1440" w:right="872"/>
        <w:rPr>
          <w:rFonts w:asciiTheme="majorHAnsi" w:hAnsiTheme="majorHAnsi"/>
          <w:iCs/>
          <w:sz w:val="24"/>
          <w:szCs w:val="24"/>
          <w:lang w:val="en-US"/>
        </w:rPr>
      </w:pPr>
    </w:p>
    <w:p w:rsidR="00045C3B" w:rsidRDefault="00045C3B" w:rsidP="00045C3B">
      <w:pPr>
        <w:ind w:right="872"/>
        <w:rPr>
          <w:rFonts w:asciiTheme="majorHAnsi" w:hAnsiTheme="majorHAnsi"/>
          <w:b/>
          <w:iCs/>
          <w:sz w:val="24"/>
          <w:szCs w:val="24"/>
          <w:lang w:val="en-US"/>
        </w:rPr>
      </w:pPr>
      <w:r>
        <w:rPr>
          <w:rFonts w:asciiTheme="majorHAnsi" w:hAnsiTheme="majorHAnsi"/>
          <w:b/>
          <w:iCs/>
          <w:sz w:val="24"/>
          <w:szCs w:val="24"/>
          <w:lang w:val="en-US"/>
        </w:rPr>
        <w:t>25(13)</w:t>
      </w:r>
      <w:r>
        <w:rPr>
          <w:rFonts w:asciiTheme="majorHAnsi" w:hAnsiTheme="majorHAnsi"/>
          <w:b/>
          <w:iCs/>
          <w:sz w:val="24"/>
          <w:szCs w:val="24"/>
          <w:lang w:val="en-US"/>
        </w:rPr>
        <w:tab/>
      </w:r>
      <w:r w:rsidRPr="00045C3B">
        <w:rPr>
          <w:rFonts w:asciiTheme="majorHAnsi" w:hAnsiTheme="majorHAnsi"/>
          <w:b/>
          <w:iCs/>
          <w:sz w:val="24"/>
          <w:szCs w:val="24"/>
          <w:lang w:val="en-US"/>
        </w:rPr>
        <w:t>Offaly County Council – 19</w:t>
      </w:r>
      <w:r w:rsidRPr="00045C3B">
        <w:rPr>
          <w:rFonts w:asciiTheme="majorHAnsi" w:hAnsiTheme="majorHAnsi"/>
          <w:b/>
          <w:iCs/>
          <w:sz w:val="24"/>
          <w:szCs w:val="24"/>
          <w:vertAlign w:val="superscript"/>
          <w:lang w:val="en-US"/>
        </w:rPr>
        <w:t>th</w:t>
      </w:r>
      <w:r w:rsidRPr="00045C3B">
        <w:rPr>
          <w:rFonts w:asciiTheme="majorHAnsi" w:hAnsiTheme="majorHAnsi"/>
          <w:b/>
          <w:iCs/>
          <w:sz w:val="24"/>
          <w:szCs w:val="24"/>
          <w:lang w:val="en-US"/>
        </w:rPr>
        <w:t xml:space="preserve"> July, 2013 </w:t>
      </w:r>
    </w:p>
    <w:p w:rsidR="00024515" w:rsidRPr="00024515" w:rsidRDefault="00024515" w:rsidP="00024515">
      <w:pPr>
        <w:ind w:left="1440" w:right="872"/>
        <w:rPr>
          <w:rFonts w:asciiTheme="majorHAnsi" w:hAnsiTheme="majorHAnsi"/>
          <w:iCs/>
          <w:sz w:val="24"/>
          <w:szCs w:val="24"/>
          <w:lang w:val="en-US"/>
        </w:rPr>
      </w:pPr>
      <w:r w:rsidRPr="00024515">
        <w:rPr>
          <w:rFonts w:asciiTheme="majorHAnsi" w:hAnsiTheme="majorHAnsi"/>
          <w:iCs/>
          <w:sz w:val="24"/>
          <w:szCs w:val="24"/>
          <w:lang w:val="en-US"/>
        </w:rPr>
        <w:t xml:space="preserve">“That Offaly County Council supports the radical reform of Seanad Eireann” </w:t>
      </w:r>
    </w:p>
    <w:p w:rsidR="00447C1C" w:rsidRDefault="00447C1C" w:rsidP="00447C1C">
      <w:pPr>
        <w:ind w:left="720" w:right="872"/>
        <w:rPr>
          <w:rFonts w:asciiTheme="majorHAnsi" w:hAnsiTheme="majorHAnsi"/>
          <w:iCs/>
          <w:sz w:val="24"/>
          <w:szCs w:val="24"/>
          <w:lang w:val="en-IE"/>
        </w:rPr>
      </w:pPr>
    </w:p>
    <w:p w:rsidR="00024515" w:rsidRPr="00024515" w:rsidRDefault="00024515" w:rsidP="00024515">
      <w:pPr>
        <w:ind w:left="720" w:right="872" w:hanging="720"/>
        <w:rPr>
          <w:rFonts w:asciiTheme="majorHAnsi" w:hAnsiTheme="majorHAnsi"/>
          <w:b/>
          <w:iCs/>
          <w:sz w:val="24"/>
          <w:szCs w:val="24"/>
          <w:lang w:val="en-IE"/>
        </w:rPr>
      </w:pPr>
      <w:r>
        <w:rPr>
          <w:rFonts w:asciiTheme="majorHAnsi" w:hAnsiTheme="majorHAnsi"/>
          <w:b/>
          <w:iCs/>
          <w:sz w:val="24"/>
          <w:szCs w:val="24"/>
          <w:lang w:val="en-IE"/>
        </w:rPr>
        <w:t>26(13)</w:t>
      </w:r>
      <w:r>
        <w:rPr>
          <w:rFonts w:asciiTheme="majorHAnsi" w:hAnsiTheme="majorHAnsi"/>
          <w:b/>
          <w:iCs/>
          <w:sz w:val="24"/>
          <w:szCs w:val="24"/>
          <w:lang w:val="en-IE"/>
        </w:rPr>
        <w:tab/>
      </w:r>
      <w:r w:rsidRPr="00024515">
        <w:rPr>
          <w:rFonts w:asciiTheme="majorHAnsi" w:hAnsiTheme="majorHAnsi"/>
          <w:b/>
          <w:iCs/>
          <w:sz w:val="24"/>
          <w:szCs w:val="24"/>
          <w:lang w:val="en-IE"/>
        </w:rPr>
        <w:t>Offaly County Council – 19</w:t>
      </w:r>
      <w:r w:rsidRPr="00024515">
        <w:rPr>
          <w:rFonts w:asciiTheme="majorHAnsi" w:hAnsiTheme="majorHAnsi"/>
          <w:b/>
          <w:iCs/>
          <w:sz w:val="24"/>
          <w:szCs w:val="24"/>
          <w:vertAlign w:val="superscript"/>
          <w:lang w:val="en-IE"/>
        </w:rPr>
        <w:t>th</w:t>
      </w:r>
      <w:r w:rsidRPr="00024515">
        <w:rPr>
          <w:rFonts w:asciiTheme="majorHAnsi" w:hAnsiTheme="majorHAnsi"/>
          <w:b/>
          <w:iCs/>
          <w:sz w:val="24"/>
          <w:szCs w:val="24"/>
          <w:lang w:val="en-IE"/>
        </w:rPr>
        <w:t xml:space="preserve"> July, 2013 </w:t>
      </w:r>
    </w:p>
    <w:p w:rsidR="00024515" w:rsidRDefault="00024515" w:rsidP="00024515">
      <w:pPr>
        <w:ind w:left="1440" w:right="872"/>
        <w:rPr>
          <w:rFonts w:asciiTheme="majorHAnsi" w:hAnsiTheme="majorHAnsi"/>
          <w:iCs/>
          <w:sz w:val="24"/>
          <w:szCs w:val="24"/>
          <w:lang w:val="en-IE"/>
        </w:rPr>
      </w:pPr>
      <w:r>
        <w:rPr>
          <w:rFonts w:asciiTheme="majorHAnsi" w:hAnsiTheme="majorHAnsi"/>
          <w:iCs/>
          <w:sz w:val="24"/>
          <w:szCs w:val="24"/>
          <w:lang w:val="en-IE"/>
        </w:rPr>
        <w:t xml:space="preserve">“That Offaly County Council write to the Minister for Health to highlight the importance of Community Care and the role of the Public Health Nurse”. </w:t>
      </w:r>
    </w:p>
    <w:p w:rsidR="00742993" w:rsidRDefault="00742993" w:rsidP="00024515">
      <w:pPr>
        <w:ind w:left="1440" w:right="872"/>
        <w:rPr>
          <w:rFonts w:asciiTheme="majorHAnsi" w:hAnsiTheme="majorHAnsi"/>
          <w:iCs/>
          <w:sz w:val="24"/>
          <w:szCs w:val="24"/>
          <w:lang w:val="en-IE"/>
        </w:rPr>
      </w:pPr>
    </w:p>
    <w:p w:rsidR="00742993" w:rsidRPr="00742993" w:rsidRDefault="00742993" w:rsidP="00742993">
      <w:pPr>
        <w:ind w:right="872"/>
        <w:rPr>
          <w:rFonts w:asciiTheme="majorHAnsi" w:hAnsiTheme="majorHAnsi"/>
          <w:b/>
          <w:iCs/>
          <w:sz w:val="24"/>
          <w:szCs w:val="24"/>
          <w:lang w:val="en-IE"/>
        </w:rPr>
      </w:pPr>
      <w:r w:rsidRPr="00742993">
        <w:rPr>
          <w:rFonts w:asciiTheme="majorHAnsi" w:hAnsiTheme="majorHAnsi"/>
          <w:b/>
          <w:iCs/>
          <w:sz w:val="24"/>
          <w:szCs w:val="24"/>
          <w:lang w:val="en-IE"/>
        </w:rPr>
        <w:t>27(13)</w:t>
      </w:r>
      <w:r w:rsidRPr="00742993">
        <w:rPr>
          <w:rFonts w:asciiTheme="majorHAnsi" w:hAnsiTheme="majorHAnsi"/>
          <w:b/>
          <w:iCs/>
          <w:sz w:val="24"/>
          <w:szCs w:val="24"/>
          <w:lang w:val="en-IE"/>
        </w:rPr>
        <w:tab/>
        <w:t xml:space="preserve"> Clones Town Council – 30</w:t>
      </w:r>
      <w:r w:rsidRPr="00742993">
        <w:rPr>
          <w:rFonts w:asciiTheme="majorHAnsi" w:hAnsiTheme="majorHAnsi"/>
          <w:b/>
          <w:iCs/>
          <w:sz w:val="24"/>
          <w:szCs w:val="24"/>
          <w:vertAlign w:val="superscript"/>
          <w:lang w:val="en-IE"/>
        </w:rPr>
        <w:t>th</w:t>
      </w:r>
      <w:r w:rsidRPr="00742993">
        <w:rPr>
          <w:rFonts w:asciiTheme="majorHAnsi" w:hAnsiTheme="majorHAnsi"/>
          <w:b/>
          <w:iCs/>
          <w:sz w:val="24"/>
          <w:szCs w:val="24"/>
          <w:lang w:val="en-IE"/>
        </w:rPr>
        <w:t xml:space="preserve"> July, 2013 </w:t>
      </w:r>
    </w:p>
    <w:p w:rsidR="00742993" w:rsidRPr="00024515" w:rsidRDefault="00742993" w:rsidP="00024515">
      <w:pPr>
        <w:ind w:left="1440" w:right="872"/>
        <w:rPr>
          <w:rFonts w:asciiTheme="majorHAnsi" w:hAnsiTheme="majorHAnsi"/>
          <w:iCs/>
          <w:sz w:val="24"/>
          <w:szCs w:val="24"/>
          <w:lang w:val="en-IE"/>
        </w:rPr>
      </w:pPr>
      <w:r>
        <w:rPr>
          <w:rFonts w:asciiTheme="majorHAnsi" w:hAnsiTheme="majorHAnsi"/>
          <w:iCs/>
          <w:sz w:val="24"/>
          <w:szCs w:val="24"/>
          <w:lang w:val="en-IE"/>
        </w:rPr>
        <w:t xml:space="preserve">“That Clones Town Council calls on the Minister for Health Dr. James Reilly, TD to confirm that discretionary medical cards will not be withdrawn from cancer patients who are not considered terminally ill”. </w:t>
      </w:r>
    </w:p>
    <w:p w:rsidR="00447C1C" w:rsidRDefault="00447C1C" w:rsidP="0006299B">
      <w:pPr>
        <w:pStyle w:val="NoSpacing"/>
        <w:rPr>
          <w:rFonts w:asciiTheme="majorHAnsi" w:hAnsiTheme="majorHAnsi"/>
          <w:b/>
        </w:rPr>
      </w:pPr>
    </w:p>
    <w:p w:rsidR="00157C81" w:rsidRDefault="00742993" w:rsidP="0006299B">
      <w:pPr>
        <w:pStyle w:val="NoSpacing"/>
        <w:rPr>
          <w:rFonts w:asciiTheme="majorHAnsi" w:hAnsiTheme="majorHAnsi"/>
          <w:b/>
        </w:rPr>
      </w:pPr>
      <w:r>
        <w:rPr>
          <w:rFonts w:asciiTheme="majorHAnsi" w:hAnsiTheme="majorHAnsi"/>
          <w:b/>
        </w:rPr>
        <w:t>28(13)</w:t>
      </w:r>
      <w:r>
        <w:rPr>
          <w:rFonts w:asciiTheme="majorHAnsi" w:hAnsiTheme="majorHAnsi"/>
          <w:b/>
        </w:rPr>
        <w:tab/>
      </w:r>
      <w:r w:rsidR="0072617B">
        <w:rPr>
          <w:rFonts w:asciiTheme="majorHAnsi" w:hAnsiTheme="majorHAnsi"/>
          <w:b/>
        </w:rPr>
        <w:t>Macroom Town Council – 1</w:t>
      </w:r>
      <w:r w:rsidR="0072617B" w:rsidRPr="0072617B">
        <w:rPr>
          <w:rFonts w:asciiTheme="majorHAnsi" w:hAnsiTheme="majorHAnsi"/>
          <w:b/>
          <w:vertAlign w:val="superscript"/>
        </w:rPr>
        <w:t>st</w:t>
      </w:r>
      <w:r w:rsidR="0072617B">
        <w:rPr>
          <w:rFonts w:asciiTheme="majorHAnsi" w:hAnsiTheme="majorHAnsi"/>
          <w:b/>
        </w:rPr>
        <w:t xml:space="preserve"> August, 2013 </w:t>
      </w:r>
    </w:p>
    <w:p w:rsidR="0072617B" w:rsidRDefault="0072617B" w:rsidP="0072617B">
      <w:pPr>
        <w:pStyle w:val="NoSpacing"/>
        <w:ind w:left="1440"/>
        <w:rPr>
          <w:rFonts w:asciiTheme="majorHAnsi" w:hAnsiTheme="majorHAnsi"/>
        </w:rPr>
      </w:pPr>
      <w:r>
        <w:rPr>
          <w:rFonts w:asciiTheme="majorHAnsi" w:hAnsiTheme="majorHAnsi"/>
        </w:rPr>
        <w:t xml:space="preserve">“That Macroom Town Council calls on Minister Phil Hogan to write to all town Councils explaining the breakdown of exact savings that are to be made by the proposed abolishment of Town Councils”. </w:t>
      </w:r>
    </w:p>
    <w:p w:rsidR="00742993" w:rsidRPr="00D62623" w:rsidRDefault="00742993" w:rsidP="0072617B">
      <w:pPr>
        <w:pStyle w:val="NoSpacing"/>
        <w:ind w:left="1440"/>
        <w:rPr>
          <w:rFonts w:asciiTheme="majorHAnsi" w:hAnsiTheme="majorHAnsi"/>
          <w:b/>
        </w:rPr>
      </w:pPr>
    </w:p>
    <w:p w:rsidR="00742993" w:rsidRDefault="00D62623" w:rsidP="00D62623">
      <w:pPr>
        <w:pStyle w:val="NoSpacing"/>
        <w:rPr>
          <w:rFonts w:asciiTheme="majorHAnsi" w:hAnsiTheme="majorHAnsi"/>
          <w:b/>
        </w:rPr>
      </w:pPr>
      <w:r>
        <w:rPr>
          <w:rFonts w:asciiTheme="majorHAnsi" w:hAnsiTheme="majorHAnsi"/>
          <w:b/>
        </w:rPr>
        <w:t>29(13)</w:t>
      </w:r>
      <w:r>
        <w:rPr>
          <w:rFonts w:asciiTheme="majorHAnsi" w:hAnsiTheme="majorHAnsi"/>
          <w:b/>
        </w:rPr>
        <w:tab/>
      </w:r>
      <w:r w:rsidRPr="00D62623">
        <w:rPr>
          <w:rFonts w:asciiTheme="majorHAnsi" w:hAnsiTheme="majorHAnsi"/>
          <w:b/>
        </w:rPr>
        <w:t>Limerick City &amp; County Council – 16</w:t>
      </w:r>
      <w:r w:rsidRPr="00D62623">
        <w:rPr>
          <w:rFonts w:asciiTheme="majorHAnsi" w:hAnsiTheme="majorHAnsi"/>
          <w:b/>
          <w:vertAlign w:val="superscript"/>
        </w:rPr>
        <w:t>th</w:t>
      </w:r>
      <w:r w:rsidRPr="00D62623">
        <w:rPr>
          <w:rFonts w:asciiTheme="majorHAnsi" w:hAnsiTheme="majorHAnsi"/>
          <w:b/>
        </w:rPr>
        <w:t xml:space="preserve"> August, 2013 </w:t>
      </w:r>
    </w:p>
    <w:p w:rsidR="00D62623" w:rsidRPr="00D62623" w:rsidRDefault="00D62623" w:rsidP="00D62623">
      <w:pPr>
        <w:pStyle w:val="NoSpacing"/>
        <w:ind w:left="1440"/>
        <w:rPr>
          <w:rFonts w:asciiTheme="majorHAnsi" w:hAnsiTheme="majorHAnsi"/>
        </w:rPr>
      </w:pPr>
      <w:r>
        <w:rPr>
          <w:rFonts w:asciiTheme="majorHAnsi" w:hAnsiTheme="majorHAnsi"/>
        </w:rPr>
        <w:t xml:space="preserve">“That, Limerick County Council calls on the Government to carry out a serious review of its present policies on Free Legal Aid making a substantial contribution themselves; and that have been means-tested as eligible for Free Legal Aid, applicants would select from a panel of the </w:t>
      </w:r>
      <w:r>
        <w:rPr>
          <w:rFonts w:asciiTheme="majorHAnsi" w:hAnsiTheme="majorHAnsi"/>
        </w:rPr>
        <w:lastRenderedPageBreak/>
        <w:t xml:space="preserve">legal profession, directly employed by the State on a fixed annual salary; and that recipients of Free Legal Aid should have the cost associated with this aid paid back through the following ways:- (i) if in receipt of Social Welfare, a weekly deduction should be taken from same, (ii) if a property owner, a charge should be put on this property which could be collected with interest if that property is sold in the future, or handed down”. </w:t>
      </w:r>
    </w:p>
    <w:p w:rsidR="008B358B" w:rsidRDefault="008B358B" w:rsidP="008B358B">
      <w:pPr>
        <w:ind w:left="1080" w:right="872" w:hanging="360"/>
        <w:rPr>
          <w:iCs/>
          <w:lang w:val="en-IE"/>
        </w:rPr>
      </w:pPr>
    </w:p>
    <w:p w:rsidR="008B358B" w:rsidRDefault="008B358B" w:rsidP="00742993">
      <w:pPr>
        <w:ind w:right="872"/>
        <w:rPr>
          <w:iCs/>
          <w:lang w:val="en-IE"/>
        </w:rPr>
      </w:pPr>
    </w:p>
    <w:p w:rsidR="00157C81" w:rsidRDefault="00157C81" w:rsidP="00157C81"/>
    <w:p w:rsidR="00157C81" w:rsidRDefault="00157C81" w:rsidP="00157C81"/>
    <w:p w:rsidR="006C1F2D" w:rsidRDefault="006C1F2D"/>
    <w:sectPr w:rsidR="006C1F2D" w:rsidSect="008B358B">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486"/>
    <w:multiLevelType w:val="hybridMultilevel"/>
    <w:tmpl w:val="94341078"/>
    <w:lvl w:ilvl="0" w:tplc="37041CD6">
      <w:start w:val="1"/>
      <w:numFmt w:val="lowerLetter"/>
      <w:lvlText w:val="(%1)"/>
      <w:lvlJc w:val="left"/>
      <w:pPr>
        <w:ind w:left="1211" w:hanging="360"/>
      </w:pPr>
      <w:rPr>
        <w:rFonts w:hint="default"/>
        <w:b/>
      </w:rPr>
    </w:lvl>
    <w:lvl w:ilvl="1" w:tplc="18090019">
      <w:start w:val="1"/>
      <w:numFmt w:val="lowerLetter"/>
      <w:lvlText w:val="%2."/>
      <w:lvlJc w:val="left"/>
      <w:pPr>
        <w:ind w:left="2519" w:hanging="360"/>
      </w:pPr>
    </w:lvl>
    <w:lvl w:ilvl="2" w:tplc="1809001B" w:tentative="1">
      <w:start w:val="1"/>
      <w:numFmt w:val="lowerRoman"/>
      <w:lvlText w:val="%3."/>
      <w:lvlJc w:val="right"/>
      <w:pPr>
        <w:ind w:left="3239" w:hanging="180"/>
      </w:pPr>
    </w:lvl>
    <w:lvl w:ilvl="3" w:tplc="1809000F" w:tentative="1">
      <w:start w:val="1"/>
      <w:numFmt w:val="decimal"/>
      <w:lvlText w:val="%4."/>
      <w:lvlJc w:val="left"/>
      <w:pPr>
        <w:ind w:left="3959" w:hanging="360"/>
      </w:pPr>
    </w:lvl>
    <w:lvl w:ilvl="4" w:tplc="18090019" w:tentative="1">
      <w:start w:val="1"/>
      <w:numFmt w:val="lowerLetter"/>
      <w:lvlText w:val="%5."/>
      <w:lvlJc w:val="left"/>
      <w:pPr>
        <w:ind w:left="4679" w:hanging="360"/>
      </w:pPr>
    </w:lvl>
    <w:lvl w:ilvl="5" w:tplc="1809001B" w:tentative="1">
      <w:start w:val="1"/>
      <w:numFmt w:val="lowerRoman"/>
      <w:lvlText w:val="%6."/>
      <w:lvlJc w:val="right"/>
      <w:pPr>
        <w:ind w:left="5399" w:hanging="180"/>
      </w:pPr>
    </w:lvl>
    <w:lvl w:ilvl="6" w:tplc="1809000F" w:tentative="1">
      <w:start w:val="1"/>
      <w:numFmt w:val="decimal"/>
      <w:lvlText w:val="%7."/>
      <w:lvlJc w:val="left"/>
      <w:pPr>
        <w:ind w:left="6119" w:hanging="360"/>
      </w:pPr>
    </w:lvl>
    <w:lvl w:ilvl="7" w:tplc="18090019" w:tentative="1">
      <w:start w:val="1"/>
      <w:numFmt w:val="lowerLetter"/>
      <w:lvlText w:val="%8."/>
      <w:lvlJc w:val="left"/>
      <w:pPr>
        <w:ind w:left="6839" w:hanging="360"/>
      </w:pPr>
    </w:lvl>
    <w:lvl w:ilvl="8" w:tplc="1809001B" w:tentative="1">
      <w:start w:val="1"/>
      <w:numFmt w:val="lowerRoman"/>
      <w:lvlText w:val="%9."/>
      <w:lvlJc w:val="right"/>
      <w:pPr>
        <w:ind w:left="7559" w:hanging="180"/>
      </w:pPr>
    </w:lvl>
  </w:abstractNum>
  <w:abstractNum w:abstractNumId="1">
    <w:nsid w:val="0D164768"/>
    <w:multiLevelType w:val="hybridMultilevel"/>
    <w:tmpl w:val="6E32E3FC"/>
    <w:lvl w:ilvl="0" w:tplc="AC802582">
      <w:start w:val="4"/>
      <w:numFmt w:val="lowerLetter"/>
      <w:lvlText w:val="(%1)"/>
      <w:lvlJc w:val="left"/>
      <w:pPr>
        <w:ind w:left="720" w:hanging="360"/>
      </w:pPr>
      <w:rPr>
        <w:rFonts w:cs="Tahoma"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AB8334D"/>
    <w:multiLevelType w:val="hybridMultilevel"/>
    <w:tmpl w:val="99587196"/>
    <w:lvl w:ilvl="0" w:tplc="DBB08E40">
      <w:start w:val="1"/>
      <w:numFmt w:val="decimal"/>
      <w:lvlText w:val="%1."/>
      <w:lvlJc w:val="left"/>
      <w:pPr>
        <w:ind w:left="1020" w:hanging="840"/>
      </w:pPr>
      <w:rPr>
        <w:rFonts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3">
    <w:nsid w:val="1C7267AE"/>
    <w:multiLevelType w:val="hybridMultilevel"/>
    <w:tmpl w:val="50E01154"/>
    <w:lvl w:ilvl="0" w:tplc="B9D0FB4C">
      <w:start w:val="1"/>
      <w:numFmt w:val="lowerLetter"/>
      <w:lvlText w:val="(%1)"/>
      <w:lvlJc w:val="left"/>
      <w:pPr>
        <w:ind w:left="360" w:hanging="360"/>
      </w:pPr>
      <w:rPr>
        <w:rFonts w:hint="default"/>
        <w:b/>
      </w:rPr>
    </w:lvl>
    <w:lvl w:ilvl="1" w:tplc="18090019" w:tentative="1">
      <w:start w:val="1"/>
      <w:numFmt w:val="lowerLetter"/>
      <w:lvlText w:val="%2."/>
      <w:lvlJc w:val="left"/>
      <w:pPr>
        <w:ind w:left="2689" w:hanging="360"/>
      </w:pPr>
    </w:lvl>
    <w:lvl w:ilvl="2" w:tplc="1809001B" w:tentative="1">
      <w:start w:val="1"/>
      <w:numFmt w:val="lowerRoman"/>
      <w:lvlText w:val="%3."/>
      <w:lvlJc w:val="right"/>
      <w:pPr>
        <w:ind w:left="3409" w:hanging="180"/>
      </w:pPr>
    </w:lvl>
    <w:lvl w:ilvl="3" w:tplc="1809000F" w:tentative="1">
      <w:start w:val="1"/>
      <w:numFmt w:val="decimal"/>
      <w:lvlText w:val="%4."/>
      <w:lvlJc w:val="left"/>
      <w:pPr>
        <w:ind w:left="4129" w:hanging="360"/>
      </w:pPr>
    </w:lvl>
    <w:lvl w:ilvl="4" w:tplc="18090019" w:tentative="1">
      <w:start w:val="1"/>
      <w:numFmt w:val="lowerLetter"/>
      <w:lvlText w:val="%5."/>
      <w:lvlJc w:val="left"/>
      <w:pPr>
        <w:ind w:left="4849" w:hanging="360"/>
      </w:pPr>
    </w:lvl>
    <w:lvl w:ilvl="5" w:tplc="1809001B" w:tentative="1">
      <w:start w:val="1"/>
      <w:numFmt w:val="lowerRoman"/>
      <w:lvlText w:val="%6."/>
      <w:lvlJc w:val="right"/>
      <w:pPr>
        <w:ind w:left="5569" w:hanging="180"/>
      </w:pPr>
    </w:lvl>
    <w:lvl w:ilvl="6" w:tplc="1809000F" w:tentative="1">
      <w:start w:val="1"/>
      <w:numFmt w:val="decimal"/>
      <w:lvlText w:val="%7."/>
      <w:lvlJc w:val="left"/>
      <w:pPr>
        <w:ind w:left="6289" w:hanging="360"/>
      </w:pPr>
    </w:lvl>
    <w:lvl w:ilvl="7" w:tplc="18090019" w:tentative="1">
      <w:start w:val="1"/>
      <w:numFmt w:val="lowerLetter"/>
      <w:lvlText w:val="%8."/>
      <w:lvlJc w:val="left"/>
      <w:pPr>
        <w:ind w:left="7009" w:hanging="360"/>
      </w:pPr>
    </w:lvl>
    <w:lvl w:ilvl="8" w:tplc="1809001B" w:tentative="1">
      <w:start w:val="1"/>
      <w:numFmt w:val="lowerRoman"/>
      <w:lvlText w:val="%9."/>
      <w:lvlJc w:val="right"/>
      <w:pPr>
        <w:ind w:left="7729" w:hanging="180"/>
      </w:pPr>
    </w:lvl>
  </w:abstractNum>
  <w:abstractNum w:abstractNumId="4">
    <w:nsid w:val="26CF0050"/>
    <w:multiLevelType w:val="hybridMultilevel"/>
    <w:tmpl w:val="C636BE52"/>
    <w:lvl w:ilvl="0" w:tplc="EA426A0A">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3EE7B68"/>
    <w:multiLevelType w:val="hybridMultilevel"/>
    <w:tmpl w:val="EA18322C"/>
    <w:lvl w:ilvl="0" w:tplc="4704BE6A">
      <w:start w:val="6"/>
      <w:numFmt w:val="lowerLetter"/>
      <w:lvlText w:val="(%1)"/>
      <w:lvlJc w:val="left"/>
      <w:pPr>
        <w:ind w:left="720" w:hanging="360"/>
      </w:pPr>
      <w:rPr>
        <w:rFonts w:hint="default"/>
        <w:b/>
      </w:rPr>
    </w:lvl>
    <w:lvl w:ilvl="1" w:tplc="BDD04E26">
      <w:start w:val="6"/>
      <w:numFmt w:val="decimal"/>
      <w:lvlText w:val="%2."/>
      <w:lvlJc w:val="left"/>
      <w:pPr>
        <w:tabs>
          <w:tab w:val="num" w:pos="1440"/>
        </w:tabs>
        <w:ind w:left="1440" w:hanging="360"/>
      </w:pPr>
      <w:rPr>
        <w:rFonts w:hint="default"/>
        <w:u w:val="none"/>
      </w:rPr>
    </w:lvl>
    <w:lvl w:ilvl="2" w:tplc="F77E24FC">
      <w:start w:val="1"/>
      <w:numFmt w:val="decimal"/>
      <w:lvlText w:val="(%3)"/>
      <w:lvlJc w:val="left"/>
      <w:pPr>
        <w:ind w:left="2340" w:hanging="360"/>
      </w:pPr>
      <w:rPr>
        <w:rFonts w:hint="default"/>
      </w:rPr>
    </w:lvl>
    <w:lvl w:ilvl="3" w:tplc="8474F9A0">
      <w:start w:val="1"/>
      <w:numFmt w:val="lowerRoman"/>
      <w:lvlText w:val="(%4)"/>
      <w:lvlJc w:val="left"/>
      <w:pPr>
        <w:ind w:left="3240" w:hanging="720"/>
      </w:pPr>
      <w:rPr>
        <w:rFonts w:hint="default"/>
        <w:b/>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5775B6D"/>
    <w:multiLevelType w:val="hybridMultilevel"/>
    <w:tmpl w:val="0464BB0A"/>
    <w:lvl w:ilvl="0" w:tplc="F5C048C6">
      <w:start w:val="1"/>
      <w:numFmt w:val="lowerLetter"/>
      <w:lvlText w:val="(%1)"/>
      <w:lvlJc w:val="left"/>
      <w:pPr>
        <w:ind w:left="1444" w:hanging="735"/>
      </w:pPr>
      <w:rPr>
        <w:rFonts w:hint="default"/>
        <w:b/>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7">
    <w:nsid w:val="38903585"/>
    <w:multiLevelType w:val="hybridMultilevel"/>
    <w:tmpl w:val="DB807B98"/>
    <w:lvl w:ilvl="0" w:tplc="F8C4F97A">
      <w:start w:val="9"/>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3CDB5DC9"/>
    <w:multiLevelType w:val="hybridMultilevel"/>
    <w:tmpl w:val="AF5C010E"/>
    <w:lvl w:ilvl="0" w:tplc="C7EEB06E">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6DD260E6"/>
    <w:multiLevelType w:val="hybridMultilevel"/>
    <w:tmpl w:val="0F069EE8"/>
    <w:lvl w:ilvl="0" w:tplc="D3309816">
      <w:start w:val="6"/>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2"/>
  </w:num>
  <w:num w:numId="2">
    <w:abstractNumId w:val="3"/>
  </w:num>
  <w:num w:numId="3">
    <w:abstractNumId w:val="5"/>
  </w:num>
  <w:num w:numId="4">
    <w:abstractNumId w:val="0"/>
  </w:num>
  <w:num w:numId="5">
    <w:abstractNumId w:val="7"/>
  </w:num>
  <w:num w:numId="6">
    <w:abstractNumId w:val="8"/>
  </w:num>
  <w:num w:numId="7">
    <w:abstractNumId w:val="4"/>
  </w:num>
  <w:num w:numId="8">
    <w:abstractNumId w:val="9"/>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57C81"/>
    <w:rsid w:val="000124D7"/>
    <w:rsid w:val="00024515"/>
    <w:rsid w:val="00045C3B"/>
    <w:rsid w:val="0006299B"/>
    <w:rsid w:val="000D735E"/>
    <w:rsid w:val="001112FF"/>
    <w:rsid w:val="00127F41"/>
    <w:rsid w:val="00157C81"/>
    <w:rsid w:val="001C580A"/>
    <w:rsid w:val="001D08A5"/>
    <w:rsid w:val="0023130A"/>
    <w:rsid w:val="00233D7D"/>
    <w:rsid w:val="00246C28"/>
    <w:rsid w:val="00253A7F"/>
    <w:rsid w:val="003478F9"/>
    <w:rsid w:val="00353E32"/>
    <w:rsid w:val="004078EE"/>
    <w:rsid w:val="00417211"/>
    <w:rsid w:val="00426381"/>
    <w:rsid w:val="00447C1C"/>
    <w:rsid w:val="00483F02"/>
    <w:rsid w:val="004A239B"/>
    <w:rsid w:val="004B1AF1"/>
    <w:rsid w:val="004C1696"/>
    <w:rsid w:val="004D5CA7"/>
    <w:rsid w:val="004E12F5"/>
    <w:rsid w:val="005169A4"/>
    <w:rsid w:val="005C41FE"/>
    <w:rsid w:val="005C44CD"/>
    <w:rsid w:val="005D6E28"/>
    <w:rsid w:val="005F5F0E"/>
    <w:rsid w:val="00616162"/>
    <w:rsid w:val="00642ADC"/>
    <w:rsid w:val="006C1F2D"/>
    <w:rsid w:val="006C7E81"/>
    <w:rsid w:val="006E6693"/>
    <w:rsid w:val="0072617B"/>
    <w:rsid w:val="00734606"/>
    <w:rsid w:val="00742993"/>
    <w:rsid w:val="00752A07"/>
    <w:rsid w:val="007729F9"/>
    <w:rsid w:val="0078347A"/>
    <w:rsid w:val="00811BF4"/>
    <w:rsid w:val="00825562"/>
    <w:rsid w:val="008B358B"/>
    <w:rsid w:val="009F6D46"/>
    <w:rsid w:val="00A52AEC"/>
    <w:rsid w:val="00A64F24"/>
    <w:rsid w:val="00AA4366"/>
    <w:rsid w:val="00AD53E6"/>
    <w:rsid w:val="00BE086E"/>
    <w:rsid w:val="00C7787B"/>
    <w:rsid w:val="00CB4594"/>
    <w:rsid w:val="00CE3DA1"/>
    <w:rsid w:val="00D03529"/>
    <w:rsid w:val="00D0417C"/>
    <w:rsid w:val="00D62623"/>
    <w:rsid w:val="00DA5133"/>
    <w:rsid w:val="00DB28EC"/>
    <w:rsid w:val="00E2260A"/>
    <w:rsid w:val="00E24F6B"/>
    <w:rsid w:val="00E5725B"/>
    <w:rsid w:val="00E94225"/>
    <w:rsid w:val="00F57F72"/>
    <w:rsid w:val="00FF39A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C81"/>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C81"/>
    <w:pPr>
      <w:ind w:left="720"/>
    </w:pPr>
  </w:style>
  <w:style w:type="paragraph" w:styleId="NoSpacing">
    <w:name w:val="No Spacing"/>
    <w:uiPriority w:val="1"/>
    <w:qFormat/>
    <w:rsid w:val="00157C81"/>
    <w:pPr>
      <w:spacing w:after="0" w:line="240" w:lineRule="auto"/>
    </w:pPr>
    <w:rPr>
      <w:rFonts w:ascii="Verdana" w:hAnsi="Verdana"/>
      <w:sz w:val="24"/>
      <w:szCs w:val="24"/>
    </w:rPr>
  </w:style>
  <w:style w:type="paragraph" w:styleId="BalloonText">
    <w:name w:val="Balloon Text"/>
    <w:basedOn w:val="Normal"/>
    <w:link w:val="BalloonTextChar"/>
    <w:uiPriority w:val="99"/>
    <w:semiHidden/>
    <w:unhideWhenUsed/>
    <w:rsid w:val="00CB4594"/>
    <w:rPr>
      <w:rFonts w:ascii="Tahoma" w:hAnsi="Tahoma" w:cs="Tahoma"/>
      <w:sz w:val="16"/>
      <w:szCs w:val="16"/>
    </w:rPr>
  </w:style>
  <w:style w:type="character" w:customStyle="1" w:styleId="BalloonTextChar">
    <w:name w:val="Balloon Text Char"/>
    <w:basedOn w:val="DefaultParagraphFont"/>
    <w:link w:val="BalloonText"/>
    <w:uiPriority w:val="99"/>
    <w:semiHidden/>
    <w:rsid w:val="00CB4594"/>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F5484-6351-45C1-BC1E-67ED7AA9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cnolan</dc:creator>
  <cp:lastModifiedBy>cnolan</cp:lastModifiedBy>
  <cp:revision>40</cp:revision>
  <cp:lastPrinted>2013-09-10T11:01:00Z</cp:lastPrinted>
  <dcterms:created xsi:type="dcterms:W3CDTF">2013-09-05T14:28:00Z</dcterms:created>
  <dcterms:modified xsi:type="dcterms:W3CDTF">2013-09-10T11:24:00Z</dcterms:modified>
</cp:coreProperties>
</file>