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48"/>
        <w:gridCol w:w="1980"/>
        <w:gridCol w:w="4230"/>
      </w:tblGrid>
      <w:tr w:rsidR="00CC6C62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C6C62" w:rsidRDefault="00CC6C62" w:rsidP="00CC6C62">
            <w:pPr>
              <w:rPr>
                <w:lang w:val="en-IE"/>
              </w:rPr>
            </w:pPr>
            <w:r>
              <w:rPr>
                <w:b/>
                <w:bCs/>
              </w:rPr>
              <w:t>Kilkenny County Council</w:t>
            </w:r>
            <w:r>
              <w:rPr>
                <w:lang w:val="en-IE"/>
              </w:rPr>
              <w:t xml:space="preserve"> Castlecomer Area Office,</w:t>
            </w:r>
          </w:p>
          <w:p w:rsidR="00CC6C62" w:rsidRPr="0010365C" w:rsidRDefault="00CC6C62" w:rsidP="00CC6C62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lang w:val="en-IE"/>
                  </w:rPr>
                  <w:t>Kilkenny Road</w:t>
                </w:r>
              </w:smartTag>
            </w:smartTag>
            <w:r w:rsidRPr="0010365C">
              <w:rPr>
                <w:lang w:val="en-IE"/>
              </w:rPr>
              <w:t>,</w:t>
            </w:r>
          </w:p>
          <w:p w:rsidR="00CC6C62" w:rsidRPr="0010365C" w:rsidRDefault="00CC6C62" w:rsidP="00CC6C62">
            <w:pPr>
              <w:rPr>
                <w:lang w:val="en-IE"/>
              </w:rPr>
            </w:pPr>
            <w:r w:rsidRPr="0010365C">
              <w:rPr>
                <w:lang w:val="en-IE"/>
              </w:rPr>
              <w:t>Castlecomer</w:t>
            </w:r>
            <w:r>
              <w:rPr>
                <w:lang w:val="en-IE"/>
              </w:rPr>
              <w:t>,</w:t>
            </w:r>
          </w:p>
          <w:p w:rsidR="00CC6C62" w:rsidRDefault="00CC6C62" w:rsidP="00CC6C62">
            <w:pPr>
              <w:pStyle w:val="Heading2"/>
              <w:jc w:val="left"/>
            </w:pPr>
            <w:smartTag w:uri="urn:schemas-microsoft-com:office:smarttags" w:element="place">
              <w:r w:rsidRPr="0010365C">
                <w:rPr>
                  <w:sz w:val="24"/>
                </w:rPr>
                <w:t>Co.</w:t>
              </w:r>
            </w:smartTag>
            <w:r w:rsidRPr="0010365C">
              <w:rPr>
                <w:sz w:val="24"/>
              </w:rPr>
              <w:t xml:space="preserve"> Kilkenny</w:t>
            </w:r>
            <w:r>
              <w:rPr>
                <w:sz w:val="24"/>
              </w:rPr>
              <w:t>.</w:t>
            </w:r>
          </w:p>
        </w:tc>
        <w:tc>
          <w:tcPr>
            <w:tcW w:w="1980" w:type="dxa"/>
          </w:tcPr>
          <w:p w:rsidR="00CC6C62" w:rsidRDefault="00CC6C62" w:rsidP="00CC6C62">
            <w:pPr>
              <w:jc w:val="center"/>
              <w:rPr>
                <w:lang w:val="en-IE"/>
              </w:rPr>
            </w:pPr>
            <w:r>
              <w:object w:dxaOrig="1440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9.5pt" o:ole="">
                  <v:imagedata r:id="rId5" o:title=""/>
                </v:shape>
                <o:OLEObject Type="Embed" ProgID="MS_ClipArt_Gallery.5" ShapeID="_x0000_i1025" DrawAspect="Content" ObjectID="_1458477561" r:id="rId6"/>
              </w:object>
            </w:r>
          </w:p>
        </w:tc>
        <w:tc>
          <w:tcPr>
            <w:tcW w:w="4230" w:type="dxa"/>
          </w:tcPr>
          <w:p w:rsidR="00CC6C62" w:rsidRPr="0010365C" w:rsidRDefault="00CC6C62" w:rsidP="00CC6C62">
            <w:pPr>
              <w:pStyle w:val="BodyText"/>
              <w:rPr>
                <w:sz w:val="24"/>
              </w:rPr>
            </w:pPr>
            <w:r w:rsidRPr="0010365C">
              <w:rPr>
                <w:sz w:val="24"/>
              </w:rPr>
              <w:t>Comhairle Chontae Chill Chainnigh</w:t>
            </w:r>
          </w:p>
          <w:p w:rsidR="00CC6C62" w:rsidRPr="0010365C" w:rsidRDefault="00CC6C62" w:rsidP="00CC6C62"/>
          <w:p w:rsidR="00CC6C62" w:rsidRDefault="00CC6C62" w:rsidP="00CC6C62"/>
          <w:p w:rsidR="00CC6C62" w:rsidRPr="0010365C" w:rsidRDefault="00CC6C62" w:rsidP="00CC6C62">
            <w:r w:rsidRPr="0010365C">
              <w:t>Tel: 056/</w:t>
            </w:r>
            <w:r>
              <w:t>4440550</w:t>
            </w:r>
          </w:p>
          <w:p w:rsidR="00CC6C62" w:rsidRDefault="00CC6C62" w:rsidP="00CC6C62">
            <w:pPr>
              <w:rPr>
                <w:lang w:val="en-IE"/>
              </w:rPr>
            </w:pPr>
            <w:r w:rsidRPr="0010365C">
              <w:t>Fax: 056/</w:t>
            </w:r>
            <w:r>
              <w:t>44</w:t>
            </w:r>
            <w:r w:rsidRPr="0010365C">
              <w:t>4</w:t>
            </w:r>
            <w:r>
              <w:t>0559</w:t>
            </w:r>
          </w:p>
        </w:tc>
      </w:tr>
    </w:tbl>
    <w:p w:rsidR="00794766" w:rsidRDefault="00794766">
      <w:pPr>
        <w:rPr>
          <w:lang w:val="en-IE"/>
        </w:rPr>
      </w:pPr>
    </w:p>
    <w:p w:rsidR="00695CEA" w:rsidRDefault="00695CEA">
      <w:pPr>
        <w:rPr>
          <w:lang w:val="en-IE"/>
        </w:rPr>
      </w:pPr>
    </w:p>
    <w:p w:rsidR="00D36548" w:rsidRPr="00AB7516" w:rsidRDefault="00D36548" w:rsidP="00AB7516">
      <w:pPr>
        <w:jc w:val="center"/>
        <w:rPr>
          <w:b/>
          <w:lang w:val="en-IE"/>
        </w:rPr>
      </w:pPr>
      <w:r w:rsidRPr="00AB7516">
        <w:rPr>
          <w:b/>
          <w:lang w:val="en-IE"/>
        </w:rPr>
        <w:t>Road Works Speed Limit</w:t>
      </w:r>
    </w:p>
    <w:p w:rsidR="00D36548" w:rsidRPr="00AB7516" w:rsidRDefault="00D36548" w:rsidP="00AB7516">
      <w:pPr>
        <w:jc w:val="center"/>
        <w:rPr>
          <w:b/>
          <w:lang w:val="en-IE"/>
        </w:rPr>
      </w:pPr>
      <w:r w:rsidRPr="00AB7516">
        <w:rPr>
          <w:b/>
          <w:lang w:val="en-IE"/>
        </w:rPr>
        <w:t>Road Traffic Act 2004</w:t>
      </w:r>
    </w:p>
    <w:p w:rsidR="00D36548" w:rsidRDefault="00D36548" w:rsidP="00D36548">
      <w:pPr>
        <w:rPr>
          <w:lang w:val="en-IE"/>
        </w:rPr>
      </w:pPr>
    </w:p>
    <w:p w:rsidR="005F10FD" w:rsidRPr="00164F9A" w:rsidRDefault="005F10FD" w:rsidP="00D36548">
      <w:pPr>
        <w:rPr>
          <w:lang w:val="en-IE"/>
        </w:rPr>
      </w:pPr>
    </w:p>
    <w:p w:rsidR="00D36548" w:rsidRDefault="00D36548" w:rsidP="00967766">
      <w:pPr>
        <w:jc w:val="both"/>
        <w:rPr>
          <w:lang w:val="en-IE"/>
        </w:rPr>
      </w:pPr>
      <w:r w:rsidRPr="00164F9A">
        <w:rPr>
          <w:lang w:val="en-IE"/>
        </w:rPr>
        <w:t xml:space="preserve">Under Section 10 of the above Act, it is the intention of Kilkenny County Council to impose a Road Works Speed Limit from </w:t>
      </w:r>
      <w:r w:rsidR="0062752E">
        <w:rPr>
          <w:lang w:val="en-IE"/>
        </w:rPr>
        <w:t xml:space="preserve">Monday </w:t>
      </w:r>
      <w:r w:rsidR="00F63281">
        <w:rPr>
          <w:lang w:val="en-IE"/>
        </w:rPr>
        <w:t>31</w:t>
      </w:r>
      <w:r w:rsidR="00F63281" w:rsidRPr="00F63281">
        <w:rPr>
          <w:vertAlign w:val="superscript"/>
          <w:lang w:val="en-IE"/>
        </w:rPr>
        <w:t>st</w:t>
      </w:r>
      <w:r w:rsidR="00F63281">
        <w:rPr>
          <w:lang w:val="en-IE"/>
        </w:rPr>
        <w:t xml:space="preserve"> March</w:t>
      </w:r>
      <w:r w:rsidR="005A16F2">
        <w:rPr>
          <w:lang w:val="en-IE"/>
        </w:rPr>
        <w:t xml:space="preserve"> </w:t>
      </w:r>
      <w:r w:rsidR="00C9059F">
        <w:rPr>
          <w:lang w:val="en-IE"/>
        </w:rPr>
        <w:t>20</w:t>
      </w:r>
      <w:r w:rsidR="005A16F2">
        <w:rPr>
          <w:lang w:val="en-IE"/>
        </w:rPr>
        <w:t>1</w:t>
      </w:r>
      <w:r w:rsidR="00F63281">
        <w:rPr>
          <w:lang w:val="en-IE"/>
        </w:rPr>
        <w:t>4</w:t>
      </w:r>
      <w:r w:rsidRPr="00164F9A">
        <w:rPr>
          <w:lang w:val="en-IE"/>
        </w:rPr>
        <w:t xml:space="preserve"> </w:t>
      </w:r>
      <w:r w:rsidR="00AB7516">
        <w:rPr>
          <w:lang w:val="en-IE"/>
        </w:rPr>
        <w:t xml:space="preserve">to </w:t>
      </w:r>
      <w:r w:rsidR="00F63281">
        <w:rPr>
          <w:lang w:val="en-IE"/>
        </w:rPr>
        <w:t>Friday 31</w:t>
      </w:r>
      <w:r w:rsidR="00F63281" w:rsidRPr="00F63281">
        <w:rPr>
          <w:vertAlign w:val="superscript"/>
          <w:lang w:val="en-IE"/>
        </w:rPr>
        <w:t>st</w:t>
      </w:r>
      <w:r w:rsidR="00F63281">
        <w:rPr>
          <w:lang w:val="en-IE"/>
        </w:rPr>
        <w:t xml:space="preserve"> October</w:t>
      </w:r>
      <w:r w:rsidR="00AB7516">
        <w:rPr>
          <w:lang w:val="en-IE"/>
        </w:rPr>
        <w:t xml:space="preserve"> 201</w:t>
      </w:r>
      <w:r w:rsidR="00F63281">
        <w:rPr>
          <w:lang w:val="en-IE"/>
        </w:rPr>
        <w:t>4</w:t>
      </w:r>
      <w:r w:rsidR="00AB7516">
        <w:rPr>
          <w:lang w:val="en-IE"/>
        </w:rPr>
        <w:t xml:space="preserve"> </w:t>
      </w:r>
      <w:r w:rsidRPr="00164F9A">
        <w:rPr>
          <w:lang w:val="en-IE"/>
        </w:rPr>
        <w:t>as detailed below.</w:t>
      </w:r>
    </w:p>
    <w:p w:rsidR="00AB7516" w:rsidRDefault="00AB7516" w:rsidP="00967766">
      <w:pPr>
        <w:jc w:val="both"/>
        <w:rPr>
          <w:lang w:val="en-IE"/>
        </w:rPr>
      </w:pPr>
    </w:p>
    <w:p w:rsidR="00AB7516" w:rsidRPr="00164F9A" w:rsidRDefault="00AB7516" w:rsidP="00967766">
      <w:pPr>
        <w:jc w:val="both"/>
        <w:rPr>
          <w:lang w:val="en-IE"/>
        </w:rPr>
      </w:pPr>
      <w:r>
        <w:rPr>
          <w:lang w:val="en-IE"/>
        </w:rPr>
        <w:t>The Road Works Speed Limit is required to facilitate road resurfacing works on these roads, with the speed limit to be operational for the duration of the works only.</w:t>
      </w:r>
    </w:p>
    <w:p w:rsidR="00D36548" w:rsidRDefault="00D36548" w:rsidP="00D36548">
      <w:pPr>
        <w:rPr>
          <w:lang w:val="en-IE"/>
        </w:rPr>
      </w:pPr>
    </w:p>
    <w:tbl>
      <w:tblPr>
        <w:tblW w:w="9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7"/>
        <w:gridCol w:w="2693"/>
        <w:gridCol w:w="2716"/>
      </w:tblGrid>
      <w:tr w:rsidR="00D36548" w:rsidTr="0096776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147" w:type="dxa"/>
          </w:tcPr>
          <w:p w:rsidR="00D36548" w:rsidRDefault="00D36548" w:rsidP="00D36548">
            <w:pPr>
              <w:rPr>
                <w:lang w:val="en-IE"/>
              </w:rPr>
            </w:pPr>
          </w:p>
          <w:p w:rsidR="00D36548" w:rsidRPr="00BB57EF" w:rsidRDefault="00D36548" w:rsidP="00D36548">
            <w:pPr>
              <w:jc w:val="center"/>
              <w:rPr>
                <w:b/>
                <w:lang w:val="en-IE"/>
              </w:rPr>
            </w:pPr>
            <w:r w:rsidRPr="00BB57EF">
              <w:rPr>
                <w:b/>
                <w:lang w:val="en-IE"/>
              </w:rPr>
              <w:t>Location</w:t>
            </w:r>
          </w:p>
        </w:tc>
        <w:tc>
          <w:tcPr>
            <w:tcW w:w="2693" w:type="dxa"/>
          </w:tcPr>
          <w:p w:rsidR="00D36548" w:rsidRDefault="00D36548" w:rsidP="00D36548">
            <w:pPr>
              <w:rPr>
                <w:lang w:val="en-IE"/>
              </w:rPr>
            </w:pPr>
          </w:p>
          <w:p w:rsidR="00D36548" w:rsidRPr="00BB57EF" w:rsidRDefault="00D36548" w:rsidP="00D36548">
            <w:pPr>
              <w:ind w:left="297"/>
              <w:rPr>
                <w:b/>
                <w:lang w:val="en-IE"/>
              </w:rPr>
            </w:pPr>
            <w:r w:rsidRPr="00BB57EF">
              <w:rPr>
                <w:b/>
                <w:lang w:val="en-IE"/>
              </w:rPr>
              <w:t>Duration</w:t>
            </w:r>
          </w:p>
        </w:tc>
        <w:tc>
          <w:tcPr>
            <w:tcW w:w="2716" w:type="dxa"/>
          </w:tcPr>
          <w:p w:rsidR="00D36548" w:rsidRDefault="00D36548" w:rsidP="00D36548">
            <w:pPr>
              <w:rPr>
                <w:lang w:val="en-IE"/>
              </w:rPr>
            </w:pPr>
          </w:p>
          <w:p w:rsidR="00D36548" w:rsidRPr="00BB57EF" w:rsidRDefault="00D36548" w:rsidP="00D36548">
            <w:pPr>
              <w:ind w:left="474"/>
              <w:rPr>
                <w:b/>
                <w:lang w:val="en-IE"/>
              </w:rPr>
            </w:pPr>
            <w:r w:rsidRPr="00BB57EF">
              <w:rPr>
                <w:b/>
                <w:lang w:val="en-IE"/>
              </w:rPr>
              <w:t>Proposed Speed Limit</w:t>
            </w:r>
          </w:p>
        </w:tc>
      </w:tr>
      <w:tr w:rsidR="00D36548" w:rsidRPr="00164F9A" w:rsidTr="00967766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147" w:type="dxa"/>
          </w:tcPr>
          <w:p w:rsidR="00D36548" w:rsidRPr="00286AEF" w:rsidRDefault="00D36548" w:rsidP="00D36548">
            <w:pPr>
              <w:rPr>
                <w:b/>
              </w:rPr>
            </w:pPr>
          </w:p>
          <w:p w:rsidR="0062752E" w:rsidRPr="00286AEF" w:rsidRDefault="0062752E" w:rsidP="0062752E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020A4C">
              <w:rPr>
                <w:b/>
              </w:rPr>
              <w:t>LP 1806</w:t>
            </w:r>
            <w:r>
              <w:rPr>
                <w:b/>
              </w:rPr>
              <w:t xml:space="preserve">, </w:t>
            </w:r>
            <w:r w:rsidR="008D5E1E">
              <w:rPr>
                <w:b/>
              </w:rPr>
              <w:t>Knockmannon</w:t>
            </w:r>
            <w:r>
              <w:rPr>
                <w:b/>
              </w:rPr>
              <w:t xml:space="preserve"> </w:t>
            </w:r>
            <w:r w:rsidR="008D5E1E" w:rsidRPr="00127DF9">
              <w:rPr>
                <w:b/>
              </w:rPr>
              <w:t xml:space="preserve">from its junction with the </w:t>
            </w:r>
            <w:r w:rsidR="008D5E1E">
              <w:rPr>
                <w:b/>
              </w:rPr>
              <w:t>LP 1808 at Knockmannon Cross for a distance of 800m north east of its junction with the LP 1808</w:t>
            </w:r>
          </w:p>
          <w:p w:rsidR="004C4C0D" w:rsidRPr="00286AEF" w:rsidRDefault="004C4C0D" w:rsidP="004C4C0D">
            <w:pPr>
              <w:ind w:left="360"/>
              <w:jc w:val="both"/>
              <w:rPr>
                <w:b/>
              </w:rPr>
            </w:pPr>
          </w:p>
          <w:p w:rsidR="0062752E" w:rsidRPr="00286AEF" w:rsidRDefault="0070298F" w:rsidP="0062752E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C93D12">
              <w:rPr>
                <w:b/>
              </w:rPr>
              <w:t>LS</w:t>
            </w:r>
            <w:r>
              <w:rPr>
                <w:b/>
              </w:rPr>
              <w:t xml:space="preserve"> 5012, Killaree Lane, from its junction with the LS 5011 &amp; LP 2600 for a distance 700m north of its junction with the LS 5011 &amp; LP 2600</w:t>
            </w:r>
          </w:p>
          <w:p w:rsidR="003D6284" w:rsidRPr="00286AEF" w:rsidRDefault="003D6284" w:rsidP="003D6284">
            <w:pPr>
              <w:ind w:left="360"/>
              <w:jc w:val="both"/>
              <w:rPr>
                <w:b/>
              </w:rPr>
            </w:pPr>
          </w:p>
          <w:p w:rsidR="00C775FE" w:rsidRPr="00286AEF" w:rsidRDefault="00C775FE" w:rsidP="00C775FE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1069EE">
              <w:rPr>
                <w:b/>
              </w:rPr>
              <w:t>L</w:t>
            </w:r>
            <w:r>
              <w:rPr>
                <w:b/>
              </w:rPr>
              <w:t xml:space="preserve">S 5846 &amp; LS 5838, Firoda Upper, </w:t>
            </w:r>
            <w:r w:rsidRPr="00127DF9">
              <w:rPr>
                <w:b/>
              </w:rPr>
              <w:t xml:space="preserve">from </w:t>
            </w:r>
            <w:r>
              <w:rPr>
                <w:b/>
              </w:rPr>
              <w:t>the junction of the LS 5846 with the R 694 for a distance of 1700m north of the junction with the R694</w:t>
            </w:r>
          </w:p>
          <w:p w:rsidR="00703405" w:rsidRPr="00286AEF" w:rsidRDefault="00703405" w:rsidP="00703405">
            <w:pPr>
              <w:jc w:val="both"/>
              <w:rPr>
                <w:b/>
              </w:rPr>
            </w:pPr>
          </w:p>
          <w:p w:rsidR="007D6EB6" w:rsidRDefault="007D6EB6" w:rsidP="007D6EB6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6927F4">
              <w:rPr>
                <w:b/>
              </w:rPr>
              <w:t>L</w:t>
            </w:r>
            <w:r>
              <w:rPr>
                <w:b/>
              </w:rPr>
              <w:t>P 1843, Coon to Uskerty</w:t>
            </w:r>
            <w:r w:rsidRPr="006927F4">
              <w:rPr>
                <w:b/>
              </w:rPr>
              <w:t xml:space="preserve">, from </w:t>
            </w:r>
            <w:r>
              <w:rPr>
                <w:b/>
              </w:rPr>
              <w:t>the existing 50km/h speed limits on the LP 1843 in Coon Village for a distance of 1000m south west of the existing speed limits.</w:t>
            </w:r>
            <w:r w:rsidRPr="006927F4">
              <w:rPr>
                <w:b/>
              </w:rPr>
              <w:t xml:space="preserve"> </w:t>
            </w:r>
          </w:p>
          <w:p w:rsidR="00541F19" w:rsidRPr="00286AEF" w:rsidRDefault="00541F19" w:rsidP="00541F19">
            <w:pPr>
              <w:pStyle w:val="ListParagraph"/>
              <w:rPr>
                <w:b/>
              </w:rPr>
            </w:pPr>
          </w:p>
          <w:p w:rsidR="00CB5309" w:rsidRPr="00286AEF" w:rsidRDefault="00CB5309" w:rsidP="00CB5309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286AEF">
              <w:rPr>
                <w:b/>
              </w:rPr>
              <w:t>L</w:t>
            </w:r>
            <w:r>
              <w:rPr>
                <w:b/>
              </w:rPr>
              <w:t xml:space="preserve">P 1839, Coon East, from its junction with the LP 1837 at Black Bridge to its junction with the LP 1836 at Croghtenclogh </w:t>
            </w:r>
          </w:p>
          <w:p w:rsidR="003E0A1C" w:rsidRPr="00286AEF" w:rsidRDefault="003E0A1C" w:rsidP="003E0A1C">
            <w:pPr>
              <w:jc w:val="both"/>
              <w:rPr>
                <w:b/>
              </w:rPr>
            </w:pPr>
          </w:p>
          <w:p w:rsidR="00A333A6" w:rsidRDefault="00A333A6" w:rsidP="00A333A6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3E0A1C">
              <w:rPr>
                <w:b/>
              </w:rPr>
              <w:t>L</w:t>
            </w:r>
            <w:r>
              <w:rPr>
                <w:b/>
              </w:rPr>
              <w:t xml:space="preserve">P 1838, Coon East, from a point 400m south east of the junction with the LS 5881, Pyke Road for a distance of </w:t>
            </w:r>
            <w:r w:rsidR="00D80C60">
              <w:rPr>
                <w:b/>
              </w:rPr>
              <w:t>8</w:t>
            </w:r>
            <w:r>
              <w:rPr>
                <w:b/>
              </w:rPr>
              <w:t xml:space="preserve">00m south east of the junction with the LS 5881 </w:t>
            </w:r>
          </w:p>
          <w:p w:rsidR="005E1880" w:rsidRDefault="005E1880" w:rsidP="005E1880">
            <w:pPr>
              <w:jc w:val="both"/>
              <w:rPr>
                <w:b/>
              </w:rPr>
            </w:pPr>
          </w:p>
          <w:p w:rsidR="00BC5120" w:rsidRDefault="00BC5120" w:rsidP="00BC5120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R 694, Grange, from a point 300m south west of its junction with the LS 5834 for a distance of 500m south west of its junction with the LS 5834</w:t>
            </w:r>
          </w:p>
          <w:p w:rsidR="00D36548" w:rsidRDefault="00D36548" w:rsidP="00BC5120">
            <w:pPr>
              <w:ind w:left="720"/>
              <w:jc w:val="both"/>
              <w:rPr>
                <w:b/>
              </w:rPr>
            </w:pPr>
          </w:p>
          <w:p w:rsidR="00BC5120" w:rsidRDefault="00BC5120" w:rsidP="00BC5120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R 502, Foulkscourt, Johnstown from its junction with the LS 5613, Ablyss Road for a distance of 300m west of its junction with the LS 5613 </w:t>
            </w:r>
          </w:p>
          <w:p w:rsidR="00BC5120" w:rsidRPr="00286AEF" w:rsidRDefault="00BC5120" w:rsidP="00BC5120">
            <w:pPr>
              <w:ind w:left="720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D36548" w:rsidRPr="00164F9A" w:rsidRDefault="00D36548" w:rsidP="00D36548">
            <w:pPr>
              <w:rPr>
                <w:lang w:val="en-IE"/>
              </w:rPr>
            </w:pPr>
          </w:p>
          <w:p w:rsidR="00D36548" w:rsidRPr="00164F9A" w:rsidRDefault="008D5E1E" w:rsidP="00D36548">
            <w:pPr>
              <w:ind w:left="357"/>
              <w:rPr>
                <w:lang w:val="en-IE"/>
              </w:rPr>
            </w:pPr>
            <w:r>
              <w:rPr>
                <w:lang w:val="en-IE"/>
              </w:rPr>
              <w:t>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</w:t>
            </w:r>
            <w:r w:rsidR="009505C0">
              <w:rPr>
                <w:lang w:val="en-IE"/>
              </w:rPr>
              <w:t xml:space="preserve"> 20</w:t>
            </w:r>
            <w:r w:rsidR="00485FBF">
              <w:rPr>
                <w:lang w:val="en-IE"/>
              </w:rPr>
              <w:t>1</w:t>
            </w:r>
            <w:r>
              <w:rPr>
                <w:lang w:val="en-IE"/>
              </w:rPr>
              <w:t>4</w:t>
            </w:r>
            <w:r w:rsidR="009505C0">
              <w:rPr>
                <w:lang w:val="en-IE"/>
              </w:rPr>
              <w:t xml:space="preserve"> to </w:t>
            </w:r>
            <w:r>
              <w:rPr>
                <w:lang w:val="en-IE"/>
              </w:rPr>
              <w:t>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October</w:t>
            </w:r>
            <w:r w:rsidR="00967766">
              <w:rPr>
                <w:lang w:val="en-IE"/>
              </w:rPr>
              <w:t xml:space="preserve"> </w:t>
            </w:r>
            <w:r w:rsidR="009505C0">
              <w:rPr>
                <w:lang w:val="en-IE"/>
              </w:rPr>
              <w:t>20</w:t>
            </w:r>
            <w:r w:rsidR="001116D9">
              <w:rPr>
                <w:lang w:val="en-IE"/>
              </w:rPr>
              <w:t>1</w:t>
            </w:r>
            <w:r>
              <w:rPr>
                <w:lang w:val="en-IE"/>
              </w:rPr>
              <w:t>4</w:t>
            </w:r>
          </w:p>
          <w:p w:rsidR="00D36548" w:rsidRDefault="00D36548" w:rsidP="00D36548">
            <w:pPr>
              <w:ind w:left="357"/>
              <w:rPr>
                <w:lang w:val="en-IE"/>
              </w:rPr>
            </w:pPr>
          </w:p>
          <w:p w:rsidR="00D36548" w:rsidRDefault="00D36548" w:rsidP="00775EED">
            <w:pPr>
              <w:ind w:left="357"/>
              <w:rPr>
                <w:lang w:val="en-IE"/>
              </w:rPr>
            </w:pPr>
          </w:p>
          <w:p w:rsidR="008A511B" w:rsidRDefault="008A511B" w:rsidP="00775EED">
            <w:pPr>
              <w:ind w:left="357"/>
              <w:rPr>
                <w:lang w:val="en-IE"/>
              </w:rPr>
            </w:pPr>
          </w:p>
          <w:p w:rsidR="007D37F2" w:rsidRDefault="007D37F2" w:rsidP="00775EED">
            <w:pPr>
              <w:ind w:left="357"/>
              <w:rPr>
                <w:lang w:val="en-IE"/>
              </w:rPr>
            </w:pPr>
          </w:p>
          <w:p w:rsidR="0070298F" w:rsidRPr="00164F9A" w:rsidRDefault="0070298F" w:rsidP="0070298F">
            <w:pPr>
              <w:ind w:left="357"/>
              <w:rPr>
                <w:lang w:val="en-IE"/>
              </w:rPr>
            </w:pPr>
            <w:r>
              <w:rPr>
                <w:lang w:val="en-IE"/>
              </w:rPr>
              <w:t>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2014 to 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October 2014</w:t>
            </w:r>
          </w:p>
          <w:p w:rsidR="003D6284" w:rsidRDefault="003D6284" w:rsidP="00775EED">
            <w:pPr>
              <w:ind w:left="357"/>
              <w:rPr>
                <w:lang w:val="en-IE"/>
              </w:rPr>
            </w:pPr>
          </w:p>
          <w:p w:rsidR="004C4C0D" w:rsidRPr="00164F9A" w:rsidRDefault="004C4C0D" w:rsidP="004C4C0D">
            <w:pPr>
              <w:ind w:left="357"/>
              <w:rPr>
                <w:lang w:val="en-IE"/>
              </w:rPr>
            </w:pPr>
          </w:p>
          <w:p w:rsidR="004C4C0D" w:rsidRDefault="004C4C0D" w:rsidP="00775EED">
            <w:pPr>
              <w:ind w:left="357"/>
              <w:rPr>
                <w:lang w:val="en-IE"/>
              </w:rPr>
            </w:pPr>
          </w:p>
          <w:p w:rsidR="007D37F2" w:rsidRDefault="007D37F2" w:rsidP="00775EED">
            <w:pPr>
              <w:ind w:left="357"/>
              <w:rPr>
                <w:lang w:val="en-IE"/>
              </w:rPr>
            </w:pPr>
          </w:p>
          <w:p w:rsidR="0070298F" w:rsidRPr="00164F9A" w:rsidRDefault="0070298F" w:rsidP="0070298F">
            <w:pPr>
              <w:ind w:left="357"/>
              <w:rPr>
                <w:lang w:val="en-IE"/>
              </w:rPr>
            </w:pPr>
            <w:r>
              <w:rPr>
                <w:lang w:val="en-IE"/>
              </w:rPr>
              <w:t>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2014 to 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October 2014</w:t>
            </w:r>
          </w:p>
          <w:p w:rsidR="00703405" w:rsidRDefault="00703405" w:rsidP="008A511B">
            <w:pPr>
              <w:ind w:left="357"/>
              <w:rPr>
                <w:lang w:val="en-IE"/>
              </w:rPr>
            </w:pPr>
          </w:p>
          <w:p w:rsidR="00703405" w:rsidRDefault="00703405" w:rsidP="008A511B">
            <w:pPr>
              <w:ind w:left="357"/>
              <w:rPr>
                <w:lang w:val="en-IE"/>
              </w:rPr>
            </w:pPr>
          </w:p>
          <w:p w:rsidR="00703405" w:rsidRDefault="00703405" w:rsidP="008A511B">
            <w:pPr>
              <w:ind w:left="357"/>
              <w:rPr>
                <w:lang w:val="en-IE"/>
              </w:rPr>
            </w:pPr>
          </w:p>
          <w:p w:rsidR="00703405" w:rsidRDefault="00703405" w:rsidP="008A511B">
            <w:pPr>
              <w:ind w:left="357"/>
              <w:rPr>
                <w:lang w:val="en-IE"/>
              </w:rPr>
            </w:pPr>
          </w:p>
          <w:p w:rsidR="0070298F" w:rsidRPr="00164F9A" w:rsidRDefault="0070298F" w:rsidP="0070298F">
            <w:pPr>
              <w:ind w:left="357"/>
              <w:rPr>
                <w:lang w:val="en-IE"/>
              </w:rPr>
            </w:pPr>
            <w:r>
              <w:rPr>
                <w:lang w:val="en-IE"/>
              </w:rPr>
              <w:t>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2014 to 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October 2014</w:t>
            </w:r>
          </w:p>
          <w:p w:rsidR="00810285" w:rsidRDefault="00810285" w:rsidP="008A511B">
            <w:pPr>
              <w:ind w:left="357"/>
              <w:rPr>
                <w:lang w:val="en-IE"/>
              </w:rPr>
            </w:pPr>
          </w:p>
          <w:p w:rsidR="00810285" w:rsidRDefault="00810285" w:rsidP="008A511B">
            <w:pPr>
              <w:ind w:left="357"/>
              <w:rPr>
                <w:lang w:val="en-IE"/>
              </w:rPr>
            </w:pPr>
          </w:p>
          <w:p w:rsidR="00810285" w:rsidRDefault="00810285" w:rsidP="008A511B">
            <w:pPr>
              <w:ind w:left="357"/>
              <w:rPr>
                <w:lang w:val="en-IE"/>
              </w:rPr>
            </w:pPr>
          </w:p>
          <w:p w:rsidR="00810285" w:rsidRDefault="00810285" w:rsidP="008A511B">
            <w:pPr>
              <w:ind w:left="357"/>
              <w:rPr>
                <w:lang w:val="en-IE"/>
              </w:rPr>
            </w:pPr>
          </w:p>
          <w:p w:rsidR="00810285" w:rsidRDefault="00810285" w:rsidP="008A511B">
            <w:pPr>
              <w:ind w:left="357"/>
              <w:rPr>
                <w:lang w:val="en-IE"/>
              </w:rPr>
            </w:pPr>
          </w:p>
          <w:p w:rsidR="0070298F" w:rsidRPr="00164F9A" w:rsidRDefault="0070298F" w:rsidP="0070298F">
            <w:pPr>
              <w:ind w:left="357"/>
              <w:rPr>
                <w:lang w:val="en-IE"/>
              </w:rPr>
            </w:pPr>
            <w:r>
              <w:rPr>
                <w:lang w:val="en-IE"/>
              </w:rPr>
              <w:t>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2014 to 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October 2014</w:t>
            </w:r>
          </w:p>
          <w:p w:rsidR="003E0A1C" w:rsidRDefault="003E0A1C" w:rsidP="008A511B">
            <w:pPr>
              <w:ind w:left="357"/>
              <w:rPr>
                <w:lang w:val="en-IE"/>
              </w:rPr>
            </w:pPr>
          </w:p>
          <w:p w:rsidR="003E0A1C" w:rsidRDefault="003E0A1C" w:rsidP="008A511B">
            <w:pPr>
              <w:ind w:left="357"/>
              <w:rPr>
                <w:lang w:val="en-IE"/>
              </w:rPr>
            </w:pPr>
          </w:p>
          <w:p w:rsidR="003E0A1C" w:rsidRDefault="003E0A1C" w:rsidP="008A511B">
            <w:pPr>
              <w:ind w:left="357"/>
              <w:rPr>
                <w:lang w:val="en-IE"/>
              </w:rPr>
            </w:pPr>
          </w:p>
          <w:p w:rsidR="00BC5120" w:rsidRDefault="00BC5120" w:rsidP="008A511B">
            <w:pPr>
              <w:ind w:left="357"/>
              <w:rPr>
                <w:lang w:val="en-IE"/>
              </w:rPr>
            </w:pPr>
          </w:p>
          <w:p w:rsidR="0070298F" w:rsidRPr="00164F9A" w:rsidRDefault="0070298F" w:rsidP="0070298F">
            <w:pPr>
              <w:ind w:left="357"/>
              <w:rPr>
                <w:lang w:val="en-IE"/>
              </w:rPr>
            </w:pPr>
            <w:r>
              <w:rPr>
                <w:lang w:val="en-IE"/>
              </w:rPr>
              <w:t>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2014 to 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October 2014</w:t>
            </w:r>
          </w:p>
          <w:p w:rsidR="005E1880" w:rsidRDefault="005E1880" w:rsidP="008A511B">
            <w:pPr>
              <w:ind w:left="357"/>
              <w:rPr>
                <w:lang w:val="en-IE"/>
              </w:rPr>
            </w:pPr>
          </w:p>
          <w:p w:rsidR="005E1880" w:rsidRDefault="005E1880" w:rsidP="008A511B">
            <w:pPr>
              <w:ind w:left="357"/>
              <w:rPr>
                <w:lang w:val="en-IE"/>
              </w:rPr>
            </w:pPr>
          </w:p>
          <w:p w:rsidR="005E1880" w:rsidRDefault="005E1880" w:rsidP="008A511B">
            <w:pPr>
              <w:ind w:left="357"/>
              <w:rPr>
                <w:lang w:val="en-IE"/>
              </w:rPr>
            </w:pPr>
          </w:p>
          <w:p w:rsidR="00634994" w:rsidRDefault="00634994" w:rsidP="008A511B">
            <w:pPr>
              <w:ind w:left="357"/>
              <w:rPr>
                <w:lang w:val="en-IE"/>
              </w:rPr>
            </w:pPr>
          </w:p>
          <w:p w:rsidR="00634994" w:rsidRDefault="00634994" w:rsidP="008A511B">
            <w:pPr>
              <w:ind w:left="357"/>
              <w:rPr>
                <w:lang w:val="en-IE"/>
              </w:rPr>
            </w:pPr>
          </w:p>
          <w:p w:rsidR="0070298F" w:rsidRPr="00164F9A" w:rsidRDefault="0070298F" w:rsidP="0070298F">
            <w:pPr>
              <w:ind w:left="357"/>
              <w:rPr>
                <w:lang w:val="en-IE"/>
              </w:rPr>
            </w:pPr>
            <w:r>
              <w:rPr>
                <w:lang w:val="en-IE"/>
              </w:rPr>
              <w:t>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2014 to 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October 2014</w:t>
            </w:r>
          </w:p>
          <w:p w:rsidR="008B52FE" w:rsidRDefault="008B52FE" w:rsidP="008A511B">
            <w:pPr>
              <w:ind w:left="357"/>
              <w:rPr>
                <w:lang w:val="en-IE"/>
              </w:rPr>
            </w:pPr>
          </w:p>
          <w:p w:rsidR="00811A3B" w:rsidRDefault="00811A3B" w:rsidP="008A511B">
            <w:pPr>
              <w:ind w:left="357"/>
              <w:rPr>
                <w:lang w:val="en-IE"/>
              </w:rPr>
            </w:pPr>
          </w:p>
          <w:p w:rsidR="00634994" w:rsidRPr="00164F9A" w:rsidRDefault="00634994" w:rsidP="00634994">
            <w:pPr>
              <w:ind w:left="357"/>
              <w:rPr>
                <w:lang w:val="en-IE"/>
              </w:rPr>
            </w:pPr>
          </w:p>
          <w:p w:rsidR="00B975D3" w:rsidRDefault="00B975D3" w:rsidP="008A511B">
            <w:pPr>
              <w:ind w:left="357"/>
              <w:rPr>
                <w:lang w:val="en-IE"/>
              </w:rPr>
            </w:pPr>
          </w:p>
          <w:p w:rsidR="00BC5120" w:rsidRPr="00164F9A" w:rsidRDefault="00BC5120" w:rsidP="00BC5120">
            <w:pPr>
              <w:ind w:left="357"/>
              <w:rPr>
                <w:lang w:val="en-IE"/>
              </w:rPr>
            </w:pPr>
            <w:r>
              <w:rPr>
                <w:lang w:val="en-IE"/>
              </w:rPr>
              <w:t>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2014 to 31</w:t>
            </w:r>
            <w:r w:rsidRPr="008D5E1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October 2014</w:t>
            </w:r>
          </w:p>
          <w:p w:rsidR="00B975D3" w:rsidRDefault="00B975D3" w:rsidP="008B52FE">
            <w:pPr>
              <w:ind w:left="357"/>
              <w:rPr>
                <w:lang w:val="en-IE"/>
              </w:rPr>
            </w:pPr>
          </w:p>
          <w:p w:rsidR="00143B54" w:rsidRDefault="00143B54" w:rsidP="008B52FE">
            <w:pPr>
              <w:ind w:left="357"/>
              <w:rPr>
                <w:lang w:val="en-IE"/>
              </w:rPr>
            </w:pPr>
          </w:p>
          <w:p w:rsidR="00143B54" w:rsidRPr="00164F9A" w:rsidRDefault="00143B54" w:rsidP="00160885">
            <w:pPr>
              <w:ind w:left="357"/>
              <w:rPr>
                <w:lang w:val="en-IE"/>
              </w:rPr>
            </w:pPr>
          </w:p>
        </w:tc>
        <w:tc>
          <w:tcPr>
            <w:tcW w:w="2716" w:type="dxa"/>
          </w:tcPr>
          <w:p w:rsidR="00D36548" w:rsidRPr="00164F9A" w:rsidRDefault="00D36548" w:rsidP="00D36548">
            <w:pPr>
              <w:rPr>
                <w:lang w:val="en-IE"/>
              </w:rPr>
            </w:pPr>
          </w:p>
          <w:p w:rsidR="00D36548" w:rsidRDefault="00D36548" w:rsidP="00967766">
            <w:pPr>
              <w:ind w:left="792"/>
              <w:rPr>
                <w:lang w:val="en-IE"/>
              </w:rPr>
            </w:pPr>
            <w:r w:rsidRPr="00164F9A">
              <w:rPr>
                <w:lang w:val="en-IE"/>
              </w:rPr>
              <w:t>50km/h</w:t>
            </w:r>
          </w:p>
          <w:p w:rsidR="004C4C0D" w:rsidRDefault="004C4C0D" w:rsidP="00D36548">
            <w:pPr>
              <w:rPr>
                <w:lang w:val="en-IE"/>
              </w:rPr>
            </w:pPr>
          </w:p>
          <w:p w:rsidR="004C4C0D" w:rsidRDefault="004C4C0D" w:rsidP="00D36548">
            <w:pPr>
              <w:rPr>
                <w:lang w:val="en-IE"/>
              </w:rPr>
            </w:pPr>
          </w:p>
          <w:p w:rsidR="003D6284" w:rsidRDefault="003D6284" w:rsidP="00D36548">
            <w:pPr>
              <w:rPr>
                <w:lang w:val="en-IE"/>
              </w:rPr>
            </w:pPr>
          </w:p>
          <w:p w:rsidR="00D0224B" w:rsidRDefault="00D0224B" w:rsidP="00D36548">
            <w:pPr>
              <w:rPr>
                <w:lang w:val="en-IE"/>
              </w:rPr>
            </w:pPr>
          </w:p>
          <w:p w:rsidR="00241D04" w:rsidRDefault="00241D04" w:rsidP="00D36548">
            <w:pPr>
              <w:rPr>
                <w:lang w:val="en-IE"/>
              </w:rPr>
            </w:pPr>
          </w:p>
          <w:p w:rsidR="004C4C0D" w:rsidRDefault="004C4C0D" w:rsidP="004C4C0D">
            <w:pPr>
              <w:jc w:val="center"/>
              <w:rPr>
                <w:lang w:val="en-IE"/>
              </w:rPr>
            </w:pPr>
            <w:r w:rsidRPr="00164F9A">
              <w:rPr>
                <w:lang w:val="en-IE"/>
              </w:rPr>
              <w:t>50km/h</w:t>
            </w:r>
          </w:p>
          <w:p w:rsidR="004C4C0D" w:rsidRDefault="004C4C0D" w:rsidP="00D36548">
            <w:pPr>
              <w:rPr>
                <w:lang w:val="en-IE"/>
              </w:rPr>
            </w:pPr>
          </w:p>
          <w:p w:rsidR="004C4C0D" w:rsidRDefault="004C4C0D" w:rsidP="00D36548">
            <w:pPr>
              <w:rPr>
                <w:lang w:val="en-IE"/>
              </w:rPr>
            </w:pPr>
          </w:p>
          <w:p w:rsidR="004C4C0D" w:rsidRDefault="004C4C0D" w:rsidP="00D36548">
            <w:pPr>
              <w:rPr>
                <w:lang w:val="en-IE"/>
              </w:rPr>
            </w:pPr>
          </w:p>
          <w:p w:rsidR="00562413" w:rsidRDefault="00562413" w:rsidP="00D36548">
            <w:pPr>
              <w:rPr>
                <w:lang w:val="en-IE"/>
              </w:rPr>
            </w:pPr>
          </w:p>
          <w:p w:rsidR="00562413" w:rsidRDefault="00562413" w:rsidP="00D36548">
            <w:pPr>
              <w:rPr>
                <w:lang w:val="en-IE"/>
              </w:rPr>
            </w:pPr>
          </w:p>
          <w:p w:rsidR="003D6284" w:rsidRDefault="003D6284" w:rsidP="003D6284">
            <w:pPr>
              <w:jc w:val="center"/>
              <w:rPr>
                <w:lang w:val="en-IE"/>
              </w:rPr>
            </w:pPr>
            <w:r w:rsidRPr="00164F9A">
              <w:rPr>
                <w:lang w:val="en-IE"/>
              </w:rPr>
              <w:t>50km/h</w:t>
            </w:r>
          </w:p>
          <w:p w:rsidR="00703405" w:rsidRDefault="00703405" w:rsidP="003D6284">
            <w:pPr>
              <w:jc w:val="center"/>
              <w:rPr>
                <w:lang w:val="en-IE"/>
              </w:rPr>
            </w:pPr>
          </w:p>
          <w:p w:rsidR="00703405" w:rsidRDefault="00703405" w:rsidP="003D6284">
            <w:pPr>
              <w:jc w:val="center"/>
              <w:rPr>
                <w:lang w:val="en-IE"/>
              </w:rPr>
            </w:pPr>
          </w:p>
          <w:p w:rsidR="00703405" w:rsidRDefault="00703405" w:rsidP="003D6284">
            <w:pPr>
              <w:jc w:val="center"/>
              <w:rPr>
                <w:lang w:val="en-IE"/>
              </w:rPr>
            </w:pPr>
          </w:p>
          <w:p w:rsidR="00703405" w:rsidRDefault="00703405" w:rsidP="003D6284">
            <w:pPr>
              <w:jc w:val="center"/>
              <w:rPr>
                <w:lang w:val="en-IE"/>
              </w:rPr>
            </w:pPr>
          </w:p>
          <w:p w:rsidR="00703405" w:rsidRDefault="00703405" w:rsidP="003D6284">
            <w:pPr>
              <w:jc w:val="center"/>
              <w:rPr>
                <w:lang w:val="en-IE"/>
              </w:rPr>
            </w:pPr>
          </w:p>
          <w:p w:rsidR="00703405" w:rsidRDefault="00703405" w:rsidP="00703405">
            <w:pPr>
              <w:jc w:val="center"/>
              <w:rPr>
                <w:lang w:val="en-IE"/>
              </w:rPr>
            </w:pPr>
            <w:r w:rsidRPr="00164F9A">
              <w:rPr>
                <w:lang w:val="en-IE"/>
              </w:rPr>
              <w:t>50km/h</w:t>
            </w:r>
          </w:p>
          <w:p w:rsidR="00703405" w:rsidRDefault="00703405" w:rsidP="003D6284">
            <w:pPr>
              <w:jc w:val="center"/>
              <w:rPr>
                <w:lang w:val="en-IE"/>
              </w:rPr>
            </w:pPr>
          </w:p>
          <w:p w:rsidR="004C4C0D" w:rsidRDefault="004C4C0D" w:rsidP="008A511B">
            <w:pPr>
              <w:jc w:val="center"/>
              <w:rPr>
                <w:lang w:val="en-IE"/>
              </w:rPr>
            </w:pPr>
          </w:p>
          <w:p w:rsidR="00810285" w:rsidRDefault="00810285" w:rsidP="008A511B">
            <w:pPr>
              <w:jc w:val="center"/>
              <w:rPr>
                <w:lang w:val="en-IE"/>
              </w:rPr>
            </w:pPr>
          </w:p>
          <w:p w:rsidR="00810285" w:rsidRDefault="00810285" w:rsidP="008A511B">
            <w:pPr>
              <w:jc w:val="center"/>
              <w:rPr>
                <w:lang w:val="en-IE"/>
              </w:rPr>
            </w:pPr>
          </w:p>
          <w:p w:rsidR="00810285" w:rsidRDefault="00810285" w:rsidP="008A511B">
            <w:pPr>
              <w:jc w:val="center"/>
              <w:rPr>
                <w:lang w:val="en-IE"/>
              </w:rPr>
            </w:pPr>
          </w:p>
          <w:p w:rsidR="00810285" w:rsidRDefault="00810285" w:rsidP="008A511B">
            <w:pPr>
              <w:jc w:val="center"/>
              <w:rPr>
                <w:lang w:val="en-IE"/>
              </w:rPr>
            </w:pPr>
          </w:p>
          <w:p w:rsidR="00810285" w:rsidRDefault="00810285" w:rsidP="008A511B">
            <w:pPr>
              <w:jc w:val="center"/>
              <w:rPr>
                <w:lang w:val="en-IE"/>
              </w:rPr>
            </w:pPr>
            <w:r w:rsidRPr="00164F9A">
              <w:rPr>
                <w:lang w:val="en-IE"/>
              </w:rPr>
              <w:t>50km/h</w:t>
            </w:r>
          </w:p>
          <w:p w:rsidR="003E0A1C" w:rsidRDefault="003E0A1C" w:rsidP="008A511B">
            <w:pPr>
              <w:jc w:val="center"/>
              <w:rPr>
                <w:lang w:val="en-IE"/>
              </w:rPr>
            </w:pPr>
          </w:p>
          <w:p w:rsidR="003E0A1C" w:rsidRDefault="003E0A1C" w:rsidP="008A511B">
            <w:pPr>
              <w:jc w:val="center"/>
              <w:rPr>
                <w:lang w:val="en-IE"/>
              </w:rPr>
            </w:pPr>
          </w:p>
          <w:p w:rsidR="00BC5120" w:rsidRDefault="00BC5120" w:rsidP="008A511B">
            <w:pPr>
              <w:jc w:val="center"/>
              <w:rPr>
                <w:lang w:val="en-IE"/>
              </w:rPr>
            </w:pPr>
          </w:p>
          <w:p w:rsidR="003E0A1C" w:rsidRDefault="003E0A1C" w:rsidP="008A511B">
            <w:pPr>
              <w:jc w:val="center"/>
              <w:rPr>
                <w:lang w:val="en-IE"/>
              </w:rPr>
            </w:pPr>
          </w:p>
          <w:p w:rsidR="003E0A1C" w:rsidRDefault="003E0A1C" w:rsidP="008A511B">
            <w:pPr>
              <w:jc w:val="center"/>
              <w:rPr>
                <w:lang w:val="en-IE"/>
              </w:rPr>
            </w:pPr>
          </w:p>
          <w:p w:rsidR="003E0A1C" w:rsidRDefault="003E0A1C" w:rsidP="008A511B">
            <w:pPr>
              <w:jc w:val="center"/>
              <w:rPr>
                <w:lang w:val="en-IE"/>
              </w:rPr>
            </w:pPr>
            <w:r w:rsidRPr="00164F9A">
              <w:rPr>
                <w:lang w:val="en-IE"/>
              </w:rPr>
              <w:t>50km/h</w:t>
            </w:r>
          </w:p>
          <w:p w:rsidR="005E1880" w:rsidRDefault="005E1880" w:rsidP="008A511B">
            <w:pPr>
              <w:jc w:val="center"/>
              <w:rPr>
                <w:lang w:val="en-IE"/>
              </w:rPr>
            </w:pPr>
          </w:p>
          <w:p w:rsidR="005E1880" w:rsidRDefault="005E1880" w:rsidP="008A511B">
            <w:pPr>
              <w:jc w:val="center"/>
              <w:rPr>
                <w:lang w:val="en-IE"/>
              </w:rPr>
            </w:pPr>
          </w:p>
          <w:p w:rsidR="005E1880" w:rsidRDefault="005E1880" w:rsidP="008A511B">
            <w:pPr>
              <w:jc w:val="center"/>
              <w:rPr>
                <w:lang w:val="en-IE"/>
              </w:rPr>
            </w:pPr>
          </w:p>
          <w:p w:rsidR="00241D04" w:rsidRDefault="00241D04" w:rsidP="008A511B">
            <w:pPr>
              <w:jc w:val="center"/>
              <w:rPr>
                <w:lang w:val="en-IE"/>
              </w:rPr>
            </w:pPr>
          </w:p>
          <w:p w:rsidR="00241D04" w:rsidRDefault="00241D04" w:rsidP="008A511B">
            <w:pPr>
              <w:jc w:val="center"/>
              <w:rPr>
                <w:lang w:val="en-IE"/>
              </w:rPr>
            </w:pPr>
          </w:p>
          <w:p w:rsidR="005E1880" w:rsidRDefault="005E1880" w:rsidP="008A511B">
            <w:pPr>
              <w:jc w:val="center"/>
              <w:rPr>
                <w:lang w:val="en-IE"/>
              </w:rPr>
            </w:pPr>
          </w:p>
          <w:p w:rsidR="005E1880" w:rsidRDefault="005E1880" w:rsidP="008A511B">
            <w:pPr>
              <w:jc w:val="center"/>
              <w:rPr>
                <w:lang w:val="en-IE"/>
              </w:rPr>
            </w:pPr>
            <w:r w:rsidRPr="00164F9A">
              <w:rPr>
                <w:lang w:val="en-IE"/>
              </w:rPr>
              <w:t>50km/h</w:t>
            </w:r>
          </w:p>
          <w:p w:rsidR="00811A3B" w:rsidRDefault="00811A3B" w:rsidP="008A511B">
            <w:pPr>
              <w:jc w:val="center"/>
              <w:rPr>
                <w:lang w:val="en-IE"/>
              </w:rPr>
            </w:pPr>
          </w:p>
          <w:p w:rsidR="00811A3B" w:rsidRDefault="00811A3B" w:rsidP="008A511B">
            <w:pPr>
              <w:jc w:val="center"/>
              <w:rPr>
                <w:lang w:val="en-IE"/>
              </w:rPr>
            </w:pPr>
          </w:p>
          <w:p w:rsidR="00241D04" w:rsidRDefault="00241D04" w:rsidP="008A511B">
            <w:pPr>
              <w:jc w:val="center"/>
              <w:rPr>
                <w:lang w:val="en-IE"/>
              </w:rPr>
            </w:pPr>
          </w:p>
          <w:p w:rsidR="00B975D3" w:rsidRDefault="00B975D3" w:rsidP="008A511B">
            <w:pPr>
              <w:jc w:val="center"/>
              <w:rPr>
                <w:lang w:val="en-IE"/>
              </w:rPr>
            </w:pPr>
          </w:p>
          <w:p w:rsidR="00B975D3" w:rsidRDefault="00B975D3" w:rsidP="008A511B">
            <w:pPr>
              <w:jc w:val="center"/>
              <w:rPr>
                <w:lang w:val="en-IE"/>
              </w:rPr>
            </w:pPr>
          </w:p>
          <w:p w:rsidR="00BC5120" w:rsidRDefault="00BC5120" w:rsidP="00BC5120">
            <w:pPr>
              <w:jc w:val="center"/>
              <w:rPr>
                <w:lang w:val="en-IE"/>
              </w:rPr>
            </w:pPr>
            <w:r w:rsidRPr="00164F9A">
              <w:rPr>
                <w:lang w:val="en-IE"/>
              </w:rPr>
              <w:t>50km/h</w:t>
            </w:r>
          </w:p>
          <w:p w:rsidR="00B975D3" w:rsidRDefault="00B975D3" w:rsidP="008A511B">
            <w:pPr>
              <w:jc w:val="center"/>
              <w:rPr>
                <w:lang w:val="en-IE"/>
              </w:rPr>
            </w:pPr>
          </w:p>
          <w:p w:rsidR="00B975D3" w:rsidRDefault="00B975D3" w:rsidP="008A511B">
            <w:pPr>
              <w:jc w:val="center"/>
              <w:rPr>
                <w:lang w:val="en-IE"/>
              </w:rPr>
            </w:pPr>
          </w:p>
          <w:p w:rsidR="00143B54" w:rsidRPr="00164F9A" w:rsidRDefault="00143B54" w:rsidP="00160885">
            <w:pPr>
              <w:jc w:val="center"/>
              <w:rPr>
                <w:lang w:val="en-IE"/>
              </w:rPr>
            </w:pPr>
          </w:p>
        </w:tc>
      </w:tr>
    </w:tbl>
    <w:p w:rsidR="00D36548" w:rsidRPr="00164F9A" w:rsidRDefault="00D36548" w:rsidP="00D36548">
      <w:pPr>
        <w:rPr>
          <w:lang w:val="en-IE"/>
        </w:rPr>
      </w:pPr>
    </w:p>
    <w:p w:rsidR="00D36548" w:rsidRPr="00164F9A" w:rsidRDefault="00D36548" w:rsidP="00D36548">
      <w:pPr>
        <w:rPr>
          <w:lang w:val="en-IE"/>
        </w:rPr>
      </w:pPr>
      <w:r w:rsidRPr="00164F9A">
        <w:rPr>
          <w:lang w:val="en-IE"/>
        </w:rPr>
        <w:tab/>
      </w:r>
      <w:r w:rsidRPr="00164F9A">
        <w:rPr>
          <w:lang w:val="en-IE"/>
        </w:rPr>
        <w:tab/>
      </w:r>
      <w:r w:rsidRPr="00164F9A">
        <w:rPr>
          <w:lang w:val="en-IE"/>
        </w:rPr>
        <w:tab/>
      </w:r>
      <w:r w:rsidRPr="00164F9A">
        <w:rPr>
          <w:lang w:val="en-IE"/>
        </w:rPr>
        <w:tab/>
      </w:r>
      <w:r w:rsidRPr="00164F9A">
        <w:rPr>
          <w:lang w:val="en-IE"/>
        </w:rPr>
        <w:tab/>
      </w:r>
      <w:r w:rsidRPr="00164F9A">
        <w:rPr>
          <w:lang w:val="en-IE"/>
        </w:rPr>
        <w:tab/>
      </w:r>
      <w:r w:rsidRPr="00164F9A">
        <w:rPr>
          <w:lang w:val="en-IE"/>
        </w:rPr>
        <w:tab/>
      </w:r>
      <w:r w:rsidRPr="00164F9A">
        <w:rPr>
          <w:lang w:val="en-IE"/>
        </w:rPr>
        <w:tab/>
      </w:r>
    </w:p>
    <w:p w:rsidR="00695CEA" w:rsidRDefault="00D36548" w:rsidP="009706E6">
      <w:pPr>
        <w:rPr>
          <w:lang w:val="en-IE"/>
        </w:rPr>
      </w:pPr>
      <w:r w:rsidRPr="00164F9A">
        <w:rPr>
          <w:lang w:val="en-IE"/>
        </w:rPr>
        <w:t xml:space="preserve">                             Signed: </w:t>
      </w:r>
      <w:r>
        <w:rPr>
          <w:lang w:val="en-IE"/>
        </w:rPr>
        <w:t xml:space="preserve"> </w:t>
      </w:r>
      <w:smartTag w:uri="urn:schemas-microsoft-com:office:smarttags" w:element="PersonName">
        <w:r w:rsidR="009706E6">
          <w:rPr>
            <w:lang w:val="en-IE"/>
          </w:rPr>
          <w:t>John Mulholland</w:t>
        </w:r>
      </w:smartTag>
    </w:p>
    <w:p w:rsidR="009706E6" w:rsidRDefault="009706E6" w:rsidP="009706E6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Director of Services</w:t>
      </w:r>
    </w:p>
    <w:p w:rsidR="009706E6" w:rsidRDefault="009706E6" w:rsidP="009706E6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Transportation, Corporate Affairs &amp; Emergency Services</w:t>
      </w:r>
    </w:p>
    <w:sectPr w:rsidR="009706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29C"/>
    <w:multiLevelType w:val="hybridMultilevel"/>
    <w:tmpl w:val="CB169F9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1C3"/>
    <w:multiLevelType w:val="hybridMultilevel"/>
    <w:tmpl w:val="0C14C74A"/>
    <w:lvl w:ilvl="0" w:tplc="C3485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C1544"/>
    <w:multiLevelType w:val="hybridMultilevel"/>
    <w:tmpl w:val="7820C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34357A"/>
    <w:rsid w:val="00046F1E"/>
    <w:rsid w:val="0007496C"/>
    <w:rsid w:val="00074A00"/>
    <w:rsid w:val="000D78B9"/>
    <w:rsid w:val="000F23BF"/>
    <w:rsid w:val="00106475"/>
    <w:rsid w:val="001069EE"/>
    <w:rsid w:val="001116D9"/>
    <w:rsid w:val="001157AE"/>
    <w:rsid w:val="00131596"/>
    <w:rsid w:val="00142106"/>
    <w:rsid w:val="00143B54"/>
    <w:rsid w:val="00160885"/>
    <w:rsid w:val="001614AA"/>
    <w:rsid w:val="001A7F70"/>
    <w:rsid w:val="001C21CE"/>
    <w:rsid w:val="001C7FD2"/>
    <w:rsid w:val="001E2AD2"/>
    <w:rsid w:val="001F157E"/>
    <w:rsid w:val="002032AD"/>
    <w:rsid w:val="00241D04"/>
    <w:rsid w:val="002445E9"/>
    <w:rsid w:val="00286AEF"/>
    <w:rsid w:val="002D4CF0"/>
    <w:rsid w:val="002E237A"/>
    <w:rsid w:val="0034357A"/>
    <w:rsid w:val="00386EB7"/>
    <w:rsid w:val="00392BDF"/>
    <w:rsid w:val="003A62AF"/>
    <w:rsid w:val="003D6284"/>
    <w:rsid w:val="003E0A1C"/>
    <w:rsid w:val="00435E4C"/>
    <w:rsid w:val="00474279"/>
    <w:rsid w:val="00485FBF"/>
    <w:rsid w:val="004959F8"/>
    <w:rsid w:val="004C4C0D"/>
    <w:rsid w:val="00520AC6"/>
    <w:rsid w:val="00537FAB"/>
    <w:rsid w:val="00541F19"/>
    <w:rsid w:val="00560A9C"/>
    <w:rsid w:val="00562413"/>
    <w:rsid w:val="00562F2D"/>
    <w:rsid w:val="0057133F"/>
    <w:rsid w:val="00581838"/>
    <w:rsid w:val="005A16F2"/>
    <w:rsid w:val="005B77A8"/>
    <w:rsid w:val="005E1880"/>
    <w:rsid w:val="005E4B53"/>
    <w:rsid w:val="005F10FD"/>
    <w:rsid w:val="0062752E"/>
    <w:rsid w:val="00634994"/>
    <w:rsid w:val="006550B3"/>
    <w:rsid w:val="00661303"/>
    <w:rsid w:val="00695CEA"/>
    <w:rsid w:val="006B5664"/>
    <w:rsid w:val="0070298F"/>
    <w:rsid w:val="00703405"/>
    <w:rsid w:val="00717CCE"/>
    <w:rsid w:val="00726B70"/>
    <w:rsid w:val="007618C3"/>
    <w:rsid w:val="00775EED"/>
    <w:rsid w:val="00790F25"/>
    <w:rsid w:val="00794766"/>
    <w:rsid w:val="007B54AE"/>
    <w:rsid w:val="007D37F2"/>
    <w:rsid w:val="007D6EB6"/>
    <w:rsid w:val="007E174A"/>
    <w:rsid w:val="00810285"/>
    <w:rsid w:val="00811A3B"/>
    <w:rsid w:val="00832E9A"/>
    <w:rsid w:val="00837AE5"/>
    <w:rsid w:val="00861279"/>
    <w:rsid w:val="00887EDE"/>
    <w:rsid w:val="0089458C"/>
    <w:rsid w:val="008A511B"/>
    <w:rsid w:val="008B52FE"/>
    <w:rsid w:val="008B634D"/>
    <w:rsid w:val="008D571B"/>
    <w:rsid w:val="008D5E1E"/>
    <w:rsid w:val="008E5247"/>
    <w:rsid w:val="008F02E7"/>
    <w:rsid w:val="008F521E"/>
    <w:rsid w:val="009505C0"/>
    <w:rsid w:val="009569CD"/>
    <w:rsid w:val="00962830"/>
    <w:rsid w:val="009643BF"/>
    <w:rsid w:val="00967766"/>
    <w:rsid w:val="009706E6"/>
    <w:rsid w:val="00970857"/>
    <w:rsid w:val="009A4AFC"/>
    <w:rsid w:val="009B40FD"/>
    <w:rsid w:val="009C35E3"/>
    <w:rsid w:val="009D0E44"/>
    <w:rsid w:val="009D2FB8"/>
    <w:rsid w:val="009F3DE3"/>
    <w:rsid w:val="00A333A6"/>
    <w:rsid w:val="00A344B7"/>
    <w:rsid w:val="00A43C0B"/>
    <w:rsid w:val="00A61E77"/>
    <w:rsid w:val="00A679C0"/>
    <w:rsid w:val="00A71151"/>
    <w:rsid w:val="00AB7516"/>
    <w:rsid w:val="00AD0DE0"/>
    <w:rsid w:val="00AD2C6A"/>
    <w:rsid w:val="00B21A31"/>
    <w:rsid w:val="00B22AE7"/>
    <w:rsid w:val="00B25BA8"/>
    <w:rsid w:val="00B6452A"/>
    <w:rsid w:val="00B975D3"/>
    <w:rsid w:val="00BB4EE9"/>
    <w:rsid w:val="00BC5120"/>
    <w:rsid w:val="00C03357"/>
    <w:rsid w:val="00C07194"/>
    <w:rsid w:val="00C6407F"/>
    <w:rsid w:val="00C64ED1"/>
    <w:rsid w:val="00C775FE"/>
    <w:rsid w:val="00C9059F"/>
    <w:rsid w:val="00C93D12"/>
    <w:rsid w:val="00CB0ECF"/>
    <w:rsid w:val="00CB5309"/>
    <w:rsid w:val="00CC6C62"/>
    <w:rsid w:val="00CE5DB4"/>
    <w:rsid w:val="00D0224B"/>
    <w:rsid w:val="00D04B12"/>
    <w:rsid w:val="00D22BA3"/>
    <w:rsid w:val="00D23E2E"/>
    <w:rsid w:val="00D36548"/>
    <w:rsid w:val="00D6042A"/>
    <w:rsid w:val="00D80C60"/>
    <w:rsid w:val="00D962B2"/>
    <w:rsid w:val="00DA464B"/>
    <w:rsid w:val="00DB23BD"/>
    <w:rsid w:val="00E03720"/>
    <w:rsid w:val="00E43E50"/>
    <w:rsid w:val="00E85D85"/>
    <w:rsid w:val="00E905A0"/>
    <w:rsid w:val="00EA1E0F"/>
    <w:rsid w:val="00EB13F2"/>
    <w:rsid w:val="00EF2929"/>
    <w:rsid w:val="00EF3FFB"/>
    <w:rsid w:val="00F46898"/>
    <w:rsid w:val="00F54D02"/>
    <w:rsid w:val="00F617BC"/>
    <w:rsid w:val="00F63281"/>
    <w:rsid w:val="00F82F1F"/>
    <w:rsid w:val="00FC4B9F"/>
    <w:rsid w:val="00FD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28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C6C62"/>
    <w:pPr>
      <w:keepNext/>
      <w:autoSpaceDE w:val="0"/>
      <w:autoSpaceDN w:val="0"/>
      <w:jc w:val="right"/>
      <w:outlineLvl w:val="1"/>
    </w:pPr>
    <w:rPr>
      <w:sz w:val="20"/>
      <w:lang w:val="en-I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C6C62"/>
    <w:pPr>
      <w:autoSpaceDE w:val="0"/>
      <w:autoSpaceDN w:val="0"/>
    </w:pPr>
    <w:rPr>
      <w:b/>
      <w:bCs/>
      <w:sz w:val="20"/>
      <w:lang w:val="en-IE"/>
    </w:rPr>
  </w:style>
  <w:style w:type="paragraph" w:styleId="ListParagraph">
    <w:name w:val="List Paragraph"/>
    <w:basedOn w:val="Normal"/>
    <w:uiPriority w:val="34"/>
    <w:qFormat/>
    <w:rsid w:val="00541F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Kilkenny County Council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mlmurphy</dc:creator>
  <cp:lastModifiedBy>cnolan</cp:lastModifiedBy>
  <cp:revision>2</cp:revision>
  <cp:lastPrinted>2014-03-19T11:23:00Z</cp:lastPrinted>
  <dcterms:created xsi:type="dcterms:W3CDTF">2014-04-08T14:53:00Z</dcterms:created>
  <dcterms:modified xsi:type="dcterms:W3CDTF">2014-04-08T14:53:00Z</dcterms:modified>
</cp:coreProperties>
</file>