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4A" w:rsidRPr="0017682E" w:rsidRDefault="00F9364A" w:rsidP="00F9364A">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F9364A" w:rsidRPr="0017682E" w:rsidRDefault="00F9364A" w:rsidP="00F9364A">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311294">
        <w:rPr>
          <w:rFonts w:ascii="Cambria" w:hAnsi="Cambria" w:cs="Cambria"/>
          <w:b/>
          <w:bCs/>
          <w:color w:val="000000"/>
          <w:sz w:val="24"/>
          <w:szCs w:val="24"/>
          <w:lang w:val="en-IE"/>
        </w:rPr>
        <w:t>21</w:t>
      </w:r>
      <w:r w:rsidR="00311294" w:rsidRPr="00311294">
        <w:rPr>
          <w:rFonts w:ascii="Cambria" w:hAnsi="Cambria" w:cs="Cambria"/>
          <w:b/>
          <w:bCs/>
          <w:color w:val="000000"/>
          <w:sz w:val="24"/>
          <w:szCs w:val="24"/>
          <w:vertAlign w:val="superscript"/>
          <w:lang w:val="en-IE"/>
        </w:rPr>
        <w:t>st</w:t>
      </w:r>
      <w:r w:rsidR="00311294">
        <w:rPr>
          <w:rFonts w:ascii="Cambria" w:hAnsi="Cambria" w:cs="Cambria"/>
          <w:b/>
          <w:bCs/>
          <w:color w:val="000000"/>
          <w:sz w:val="24"/>
          <w:szCs w:val="24"/>
          <w:lang w:val="en-IE"/>
        </w:rPr>
        <w:t xml:space="preserve"> September</w:t>
      </w:r>
      <w:r>
        <w:rPr>
          <w:rFonts w:ascii="Cambria" w:hAnsi="Cambria" w:cs="Cambria"/>
          <w:b/>
          <w:bCs/>
          <w:color w:val="000000"/>
          <w:sz w:val="24"/>
          <w:szCs w:val="24"/>
          <w:lang w:val="en-IE"/>
        </w:rPr>
        <w:t xml:space="preserve">, 2015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3.00</w:t>
      </w:r>
      <w:r w:rsidRPr="0017682E">
        <w:rPr>
          <w:rFonts w:ascii="Cambria" w:hAnsi="Cambria" w:cs="Cambria"/>
          <w:b/>
          <w:bCs/>
          <w:color w:val="000000"/>
          <w:sz w:val="24"/>
          <w:szCs w:val="24"/>
          <w:lang w:val="en-IE"/>
        </w:rPr>
        <w:t xml:space="preserve">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F9364A" w:rsidRDefault="00F9364A" w:rsidP="00F9364A">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 2</w:t>
      </w:r>
      <w:r w:rsidR="00311294">
        <w:rPr>
          <w:rFonts w:ascii="Cambria" w:hAnsi="Cambria" w:cs="Cambria"/>
          <w:b/>
          <w:bCs/>
          <w:color w:val="000000"/>
          <w:sz w:val="24"/>
          <w:szCs w:val="24"/>
          <w:lang w:val="en-IE"/>
        </w:rPr>
        <w:t>1</w:t>
      </w:r>
      <w:r w:rsidR="00311294" w:rsidRPr="00311294">
        <w:rPr>
          <w:rFonts w:ascii="Cambria" w:hAnsi="Cambria" w:cs="Cambria"/>
          <w:b/>
          <w:bCs/>
          <w:color w:val="000000"/>
          <w:sz w:val="24"/>
          <w:szCs w:val="24"/>
          <w:vertAlign w:val="superscript"/>
          <w:lang w:val="en-IE"/>
        </w:rPr>
        <w:t>st</w:t>
      </w:r>
      <w:r w:rsidR="00311294">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 </w:t>
      </w:r>
      <w:r w:rsidR="00311294">
        <w:rPr>
          <w:rFonts w:ascii="Cambria" w:hAnsi="Cambria" w:cs="Cambria"/>
          <w:b/>
          <w:bCs/>
          <w:color w:val="000000"/>
          <w:sz w:val="24"/>
          <w:szCs w:val="24"/>
          <w:lang w:val="en-IE"/>
        </w:rPr>
        <w:t>Meán Fómhair</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3.00</w:t>
      </w:r>
      <w:r w:rsidRPr="0017682E">
        <w:rPr>
          <w:rFonts w:ascii="Cambria" w:hAnsi="Cambria" w:cs="Cambria"/>
          <w:b/>
          <w:bCs/>
          <w:color w:val="000000"/>
          <w:sz w:val="24"/>
          <w:szCs w:val="24"/>
          <w:lang w:val="ga-IE"/>
        </w:rPr>
        <w:t xml:space="preserve"> i.n. i Seomra na Comhairle, Halla an Chontae, Sráid Eoin, Cill Chainnigh.</w:t>
      </w:r>
    </w:p>
    <w:p w:rsidR="00F9364A" w:rsidRPr="0017682E" w:rsidRDefault="00F9364A" w:rsidP="00F9364A">
      <w:pPr>
        <w:tabs>
          <w:tab w:val="center" w:pos="4513"/>
          <w:tab w:val="left" w:pos="6795"/>
        </w:tabs>
        <w:jc w:val="both"/>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F9364A" w:rsidRPr="005D3B04" w:rsidRDefault="00F9364A" w:rsidP="00F9364A">
      <w:pPr>
        <w:pStyle w:val="ListParagraph"/>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F9364A" w:rsidRDefault="00F9364A" w:rsidP="00F9364A">
      <w:pPr>
        <w:numPr>
          <w:ilvl w:val="0"/>
          <w:numId w:val="2"/>
        </w:numPr>
        <w:spacing w:after="120"/>
        <w:ind w:left="1276" w:hanging="567"/>
        <w:jc w:val="both"/>
        <w:rPr>
          <w:rFonts w:ascii="Cambria" w:hAnsi="Cambria" w:cs="Cambria"/>
          <w:bCs/>
          <w:color w:val="000000"/>
          <w:sz w:val="24"/>
          <w:szCs w:val="24"/>
          <w:lang w:val="en-IE"/>
        </w:rPr>
      </w:pPr>
      <w:r w:rsidRPr="00E004FD">
        <w:rPr>
          <w:rFonts w:ascii="Cambria" w:hAnsi="Cambria" w:cs="Cambria"/>
          <w:bCs/>
          <w:color w:val="000000"/>
          <w:sz w:val="24"/>
          <w:szCs w:val="24"/>
          <w:lang w:val="en-IE"/>
        </w:rPr>
        <w:t xml:space="preserve">Minutes of Ordinary Meeting of Kilkenny County Council held on Monday </w:t>
      </w:r>
      <w:r w:rsidR="00311294">
        <w:rPr>
          <w:rFonts w:ascii="Cambria" w:hAnsi="Cambria" w:cs="Cambria"/>
          <w:bCs/>
          <w:color w:val="000000"/>
          <w:sz w:val="24"/>
          <w:szCs w:val="24"/>
          <w:lang w:val="en-IE"/>
        </w:rPr>
        <w:t>20</w:t>
      </w:r>
      <w:r w:rsidR="00311294" w:rsidRPr="00311294">
        <w:rPr>
          <w:rFonts w:ascii="Cambria" w:hAnsi="Cambria" w:cs="Cambria"/>
          <w:bCs/>
          <w:color w:val="000000"/>
          <w:sz w:val="24"/>
          <w:szCs w:val="24"/>
          <w:vertAlign w:val="superscript"/>
          <w:lang w:val="en-IE"/>
        </w:rPr>
        <w:t>th</w:t>
      </w:r>
      <w:r w:rsidR="00311294">
        <w:rPr>
          <w:rFonts w:ascii="Cambria" w:hAnsi="Cambria" w:cs="Cambria"/>
          <w:bCs/>
          <w:color w:val="000000"/>
          <w:sz w:val="24"/>
          <w:szCs w:val="24"/>
          <w:lang w:val="en-IE"/>
        </w:rPr>
        <w:t xml:space="preserve"> July,</w:t>
      </w:r>
      <w:r w:rsidRPr="00E004FD">
        <w:rPr>
          <w:rFonts w:ascii="Cambria" w:hAnsi="Cambria" w:cs="Cambria"/>
          <w:bCs/>
          <w:color w:val="000000"/>
          <w:sz w:val="24"/>
          <w:szCs w:val="24"/>
          <w:lang w:val="en-IE"/>
        </w:rPr>
        <w:t xml:space="preserve"> 2015 (copy of minutes attached) </w:t>
      </w:r>
    </w:p>
    <w:p w:rsidR="00F9364A" w:rsidRPr="00CB0576" w:rsidRDefault="00F9364A" w:rsidP="00F9364A">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Special Meeting held on </w:t>
      </w:r>
      <w:r w:rsidR="00311294">
        <w:rPr>
          <w:rFonts w:ascii="Cambria" w:hAnsi="Cambria" w:cs="Cambria"/>
          <w:bCs/>
          <w:color w:val="000000"/>
          <w:sz w:val="24"/>
          <w:szCs w:val="24"/>
          <w:lang w:val="en-IE"/>
        </w:rPr>
        <w:t>31</w:t>
      </w:r>
      <w:r w:rsidR="00311294" w:rsidRPr="00311294">
        <w:rPr>
          <w:rFonts w:ascii="Cambria" w:hAnsi="Cambria" w:cs="Cambria"/>
          <w:bCs/>
          <w:color w:val="000000"/>
          <w:sz w:val="24"/>
          <w:szCs w:val="24"/>
          <w:vertAlign w:val="superscript"/>
          <w:lang w:val="en-IE"/>
        </w:rPr>
        <w:t>st</w:t>
      </w:r>
      <w:r w:rsidR="00311294">
        <w:rPr>
          <w:rFonts w:ascii="Cambria" w:hAnsi="Cambria" w:cs="Cambria"/>
          <w:bCs/>
          <w:color w:val="000000"/>
          <w:sz w:val="24"/>
          <w:szCs w:val="24"/>
          <w:lang w:val="en-IE"/>
        </w:rPr>
        <w:t xml:space="preserve"> July</w:t>
      </w:r>
      <w:r>
        <w:rPr>
          <w:rFonts w:ascii="Cambria" w:hAnsi="Cambria" w:cs="Cambria"/>
          <w:bCs/>
          <w:color w:val="000000"/>
          <w:sz w:val="24"/>
          <w:szCs w:val="24"/>
          <w:lang w:val="en-IE"/>
        </w:rPr>
        <w:t xml:space="preserve">, 2015 (copy of minutes attached) </w:t>
      </w:r>
    </w:p>
    <w:p w:rsidR="00F9364A" w:rsidRPr="009426D5" w:rsidRDefault="00F9364A" w:rsidP="00F9364A">
      <w:pPr>
        <w:pStyle w:val="ListParagraph"/>
        <w:ind w:left="1276"/>
        <w:jc w:val="both"/>
        <w:rPr>
          <w:rFonts w:ascii="Cambria" w:hAnsi="Cambria" w:cs="Cambria"/>
          <w:b/>
          <w:bCs/>
          <w:color w:val="000000"/>
          <w:sz w:val="24"/>
          <w:szCs w:val="24"/>
          <w:u w:val="single"/>
          <w:lang w:val="ga-IE"/>
        </w:rPr>
      </w:pPr>
    </w:p>
    <w:p w:rsidR="00F9364A" w:rsidRPr="00CE5AF5" w:rsidRDefault="00F9364A" w:rsidP="00F9364A">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F9364A" w:rsidRPr="00CB0576" w:rsidRDefault="00F9364A" w:rsidP="00F9364A">
      <w:pPr>
        <w:pStyle w:val="ListParagraph"/>
        <w:numPr>
          <w:ilvl w:val="0"/>
          <w:numId w:val="6"/>
        </w:numPr>
        <w:spacing w:before="120" w:after="120"/>
        <w:ind w:hanging="671"/>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F9364A" w:rsidRPr="005B3AF6" w:rsidRDefault="005B3AF6" w:rsidP="005B3AF6">
      <w:pPr>
        <w:pStyle w:val="ListParagraph"/>
        <w:numPr>
          <w:ilvl w:val="0"/>
          <w:numId w:val="10"/>
        </w:numPr>
        <w:ind w:left="1418" w:hanging="709"/>
        <w:rPr>
          <w:rFonts w:asciiTheme="majorHAnsi" w:hAnsiTheme="majorHAnsi" w:cs="Arial"/>
          <w:bCs/>
          <w:sz w:val="24"/>
          <w:szCs w:val="24"/>
          <w:lang w:val="en-US"/>
        </w:rPr>
      </w:pPr>
      <w:r w:rsidRPr="005B3AF6">
        <w:rPr>
          <w:rFonts w:asciiTheme="majorHAnsi" w:hAnsiTheme="majorHAnsi" w:cs="Arial"/>
          <w:sz w:val="24"/>
          <w:szCs w:val="24"/>
        </w:rPr>
        <w:t>“That, in accordance with the provisions of Section 183 of the Local Government Act, 2001, Kilkenny County Council hereby approves of the disposal of its interest</w:t>
      </w:r>
      <w:r w:rsidRPr="005B3AF6">
        <w:rPr>
          <w:rFonts w:asciiTheme="majorHAnsi" w:hAnsiTheme="majorHAnsi" w:cs="Arial"/>
          <w:bCs/>
          <w:sz w:val="24"/>
          <w:szCs w:val="24"/>
          <w:lang w:val="en-US"/>
        </w:rPr>
        <w:t xml:space="preserve"> in plot of ground measuring approx 0.84 acres at Belview, Gorteens, Slieverue, Co. Kilkenny to Target Fertilisers, Dranagh Caim, Enniscorthy, Co. Wexford for a sum of €57,500 with each party being responsible for their own legal costs associated with the sale</w:t>
      </w:r>
      <w:r w:rsidRPr="005B3AF6">
        <w:rPr>
          <w:rFonts w:asciiTheme="majorHAnsi" w:hAnsiTheme="majorHAnsi" w:cs="Arial"/>
          <w:sz w:val="24"/>
          <w:szCs w:val="24"/>
        </w:rPr>
        <w:t>.”</w:t>
      </w:r>
      <w:r>
        <w:rPr>
          <w:rFonts w:asciiTheme="majorHAnsi" w:hAnsiTheme="majorHAnsi" w:cs="Arial"/>
          <w:sz w:val="24"/>
          <w:szCs w:val="24"/>
        </w:rPr>
        <w:t xml:space="preserve"> (Notice issued to members on 1</w:t>
      </w:r>
      <w:r w:rsidRPr="005B3AF6">
        <w:rPr>
          <w:rFonts w:asciiTheme="majorHAnsi" w:hAnsiTheme="majorHAnsi" w:cs="Arial"/>
          <w:sz w:val="24"/>
          <w:szCs w:val="24"/>
          <w:vertAlign w:val="superscript"/>
        </w:rPr>
        <w:t>st</w:t>
      </w:r>
      <w:r>
        <w:rPr>
          <w:rFonts w:asciiTheme="majorHAnsi" w:hAnsiTheme="majorHAnsi" w:cs="Arial"/>
          <w:sz w:val="24"/>
          <w:szCs w:val="24"/>
        </w:rPr>
        <w:t xml:space="preserve"> September, 2015) </w:t>
      </w:r>
    </w:p>
    <w:p w:rsidR="005B3AF6" w:rsidRPr="005B3AF6" w:rsidRDefault="005B3AF6" w:rsidP="005B3AF6">
      <w:pPr>
        <w:ind w:left="1440"/>
        <w:rPr>
          <w:rFonts w:asciiTheme="majorHAnsi" w:hAnsiTheme="majorHAnsi" w:cs="Arial"/>
          <w:sz w:val="24"/>
          <w:szCs w:val="24"/>
        </w:rPr>
      </w:pPr>
    </w:p>
    <w:p w:rsidR="005B3AF6" w:rsidRPr="005B3AF6" w:rsidRDefault="005B3AF6" w:rsidP="005B3AF6">
      <w:pPr>
        <w:pStyle w:val="ListParagraph"/>
        <w:numPr>
          <w:ilvl w:val="0"/>
          <w:numId w:val="10"/>
        </w:numPr>
        <w:ind w:left="1418" w:hanging="709"/>
        <w:rPr>
          <w:rFonts w:asciiTheme="majorHAnsi" w:hAnsiTheme="majorHAnsi" w:cs="Arial"/>
          <w:bCs/>
          <w:sz w:val="24"/>
          <w:szCs w:val="24"/>
          <w:lang w:val="en-US"/>
        </w:rPr>
      </w:pPr>
      <w:r w:rsidRPr="005B3AF6">
        <w:rPr>
          <w:rFonts w:asciiTheme="majorHAnsi" w:hAnsiTheme="majorHAnsi" w:cs="Arial"/>
          <w:sz w:val="24"/>
          <w:szCs w:val="24"/>
        </w:rPr>
        <w:t>“That, in accordance with the provisions of Section 183 of the Local Government Act, 2001, Kilkenny County Council hereby approves of the disposal of Property at Main Street, Ballyhale, Co. Kilkenny</w:t>
      </w:r>
      <w:r w:rsidRPr="005B3AF6">
        <w:rPr>
          <w:rFonts w:asciiTheme="majorHAnsi" w:hAnsiTheme="majorHAnsi" w:cs="Arial"/>
          <w:bCs/>
          <w:sz w:val="24"/>
          <w:szCs w:val="24"/>
          <w:lang w:val="en-US"/>
        </w:rPr>
        <w:t>, as identified on the attached map, by way of Long Term Lease to the Ballyhale Development Association for a term of 99 years at a nominal rent of €52.00 per annum with each party to be responsible for their own legal costs.”</w:t>
      </w:r>
      <w:r w:rsidRPr="005B3AF6">
        <w:rPr>
          <w:rFonts w:asciiTheme="majorHAnsi" w:hAnsiTheme="majorHAnsi" w:cs="Arial"/>
          <w:sz w:val="24"/>
          <w:szCs w:val="24"/>
        </w:rPr>
        <w:t xml:space="preserve"> </w:t>
      </w:r>
      <w:r>
        <w:rPr>
          <w:rFonts w:asciiTheme="majorHAnsi" w:hAnsiTheme="majorHAnsi" w:cs="Arial"/>
          <w:sz w:val="24"/>
          <w:szCs w:val="24"/>
        </w:rPr>
        <w:t>(Notice issued to members on 1</w:t>
      </w:r>
      <w:r w:rsidRPr="005B3AF6">
        <w:rPr>
          <w:rFonts w:asciiTheme="majorHAnsi" w:hAnsiTheme="majorHAnsi" w:cs="Arial"/>
          <w:sz w:val="24"/>
          <w:szCs w:val="24"/>
          <w:vertAlign w:val="superscript"/>
        </w:rPr>
        <w:t>st</w:t>
      </w:r>
      <w:r>
        <w:rPr>
          <w:rFonts w:asciiTheme="majorHAnsi" w:hAnsiTheme="majorHAnsi" w:cs="Arial"/>
          <w:sz w:val="24"/>
          <w:szCs w:val="24"/>
        </w:rPr>
        <w:t xml:space="preserve"> September, 2015) </w:t>
      </w:r>
    </w:p>
    <w:p w:rsidR="005B3AF6" w:rsidRPr="005B3AF6" w:rsidRDefault="005B3AF6" w:rsidP="005B3AF6">
      <w:pPr>
        <w:pStyle w:val="ListParagraph"/>
        <w:ind w:left="1418"/>
        <w:rPr>
          <w:rFonts w:asciiTheme="majorHAnsi" w:hAnsiTheme="majorHAnsi" w:cs="Arial"/>
          <w:bCs/>
          <w:sz w:val="24"/>
          <w:szCs w:val="24"/>
          <w:lang w:val="en-US"/>
        </w:rPr>
      </w:pPr>
    </w:p>
    <w:p w:rsidR="005B3AF6" w:rsidRPr="005B3AF6" w:rsidRDefault="005B3AF6" w:rsidP="005B3AF6">
      <w:pPr>
        <w:ind w:left="720"/>
        <w:jc w:val="both"/>
        <w:rPr>
          <w:rFonts w:asciiTheme="majorHAnsi" w:hAnsiTheme="majorHAnsi" w:cs="Arial"/>
          <w:bCs/>
          <w:sz w:val="24"/>
          <w:szCs w:val="24"/>
          <w:u w:val="single"/>
          <w:lang w:val="en-US"/>
        </w:rPr>
      </w:pPr>
    </w:p>
    <w:p w:rsidR="005B3AF6" w:rsidRPr="005B3AF6" w:rsidRDefault="005B3AF6" w:rsidP="005B3AF6">
      <w:pPr>
        <w:pStyle w:val="ListParagraph"/>
        <w:numPr>
          <w:ilvl w:val="0"/>
          <w:numId w:val="10"/>
        </w:numPr>
        <w:ind w:left="1418" w:hanging="709"/>
        <w:rPr>
          <w:rFonts w:asciiTheme="majorHAnsi" w:hAnsiTheme="majorHAnsi" w:cs="Arial"/>
          <w:bCs/>
          <w:sz w:val="24"/>
          <w:szCs w:val="24"/>
          <w:lang w:val="en-US"/>
        </w:rPr>
      </w:pPr>
      <w:r w:rsidRPr="005B3AF6">
        <w:rPr>
          <w:rFonts w:asciiTheme="majorHAnsi" w:hAnsiTheme="majorHAnsi" w:cs="Arial"/>
          <w:sz w:val="24"/>
          <w:szCs w:val="24"/>
        </w:rPr>
        <w:t>“That, in accordance with the provisions of Section 183 of the Local Government Act, 2001, Kilkenny County Council hereby approves of the disposal of its interest in land at Fair Green, Callan, Co. Kilkenny</w:t>
      </w:r>
      <w:r w:rsidRPr="005B3AF6">
        <w:rPr>
          <w:rFonts w:asciiTheme="majorHAnsi" w:hAnsiTheme="majorHAnsi" w:cs="Arial"/>
          <w:bCs/>
          <w:sz w:val="24"/>
          <w:szCs w:val="24"/>
          <w:lang w:val="en-US"/>
        </w:rPr>
        <w:t>, as identified on the attached map, by way of Long Term Lease to Callan United Football Club for a term of 99 years at a rent of €200 per annum with each party to be responsible for their own legal costs.”</w:t>
      </w:r>
    </w:p>
    <w:p w:rsidR="005B3AF6" w:rsidRPr="005B3AF6" w:rsidRDefault="005B3AF6" w:rsidP="005B3AF6">
      <w:pPr>
        <w:rPr>
          <w:rFonts w:asciiTheme="majorHAnsi" w:hAnsiTheme="majorHAnsi"/>
          <w:sz w:val="24"/>
          <w:szCs w:val="24"/>
        </w:rPr>
      </w:pPr>
    </w:p>
    <w:p w:rsidR="005B3AF6" w:rsidRPr="005B3AF6" w:rsidRDefault="005B3AF6" w:rsidP="005B3AF6">
      <w:pPr>
        <w:pStyle w:val="ListParagraph"/>
        <w:numPr>
          <w:ilvl w:val="0"/>
          <w:numId w:val="10"/>
        </w:numPr>
        <w:ind w:left="1418" w:hanging="709"/>
        <w:jc w:val="both"/>
        <w:rPr>
          <w:rFonts w:asciiTheme="majorHAnsi" w:hAnsiTheme="majorHAnsi" w:cs="Arial"/>
          <w:bCs/>
          <w:sz w:val="24"/>
          <w:szCs w:val="24"/>
          <w:lang w:val="en-US"/>
        </w:rPr>
      </w:pPr>
      <w:r w:rsidRPr="005B3AF6">
        <w:rPr>
          <w:rFonts w:asciiTheme="majorHAnsi" w:hAnsiTheme="majorHAnsi" w:cs="Arial"/>
          <w:sz w:val="24"/>
          <w:szCs w:val="24"/>
        </w:rPr>
        <w:t xml:space="preserve">“That, in accordance with the provisions of Section 183 of the Local Government Act, 2001, Kilkenny County Council hereby approves of the disposal of a dwelling at Glasshouse Lane, Belview, Co. Kilkenny, as identified on the attached map, to Robert Dwyer and Maggie Freeman, 152 Fiodh Mor, Ferrybank, Waterford for the sum of €50,000 (fifty thousand euro) with each party being responsible for their own </w:t>
      </w:r>
      <w:r w:rsidRPr="005B3AF6">
        <w:rPr>
          <w:rFonts w:asciiTheme="majorHAnsi" w:hAnsiTheme="majorHAnsi" w:cs="Arial"/>
          <w:bCs/>
          <w:sz w:val="24"/>
          <w:szCs w:val="24"/>
          <w:lang w:val="en-US"/>
        </w:rPr>
        <w:t>legal costs associated with the sale.</w:t>
      </w:r>
    </w:p>
    <w:p w:rsidR="005B3AF6" w:rsidRDefault="005B3AF6" w:rsidP="005B3AF6">
      <w:pPr>
        <w:ind w:left="720"/>
        <w:jc w:val="both"/>
        <w:rPr>
          <w:rFonts w:asciiTheme="majorHAnsi" w:hAnsiTheme="majorHAnsi" w:cs="Arial"/>
          <w:bCs/>
          <w:sz w:val="24"/>
          <w:szCs w:val="24"/>
          <w:u w:val="single"/>
          <w:lang w:val="en-US"/>
        </w:rPr>
      </w:pPr>
    </w:p>
    <w:p w:rsidR="005B3AF6" w:rsidRPr="005B3AF6" w:rsidRDefault="005B3AF6" w:rsidP="005B3AF6">
      <w:pPr>
        <w:pStyle w:val="ListParagraph"/>
        <w:numPr>
          <w:ilvl w:val="0"/>
          <w:numId w:val="6"/>
        </w:numPr>
        <w:ind w:hanging="644"/>
        <w:jc w:val="both"/>
        <w:rPr>
          <w:rFonts w:asciiTheme="majorHAnsi" w:hAnsiTheme="majorHAnsi" w:cs="Arial"/>
          <w:bCs/>
          <w:sz w:val="24"/>
          <w:szCs w:val="24"/>
          <w:u w:val="single"/>
          <w:lang w:val="en-US"/>
        </w:rPr>
      </w:pPr>
      <w:r w:rsidRPr="005B3AF6">
        <w:rPr>
          <w:rFonts w:ascii="Cambria" w:hAnsi="Cambria" w:cs="Tahoma"/>
          <w:b/>
          <w:bCs/>
          <w:sz w:val="24"/>
          <w:szCs w:val="24"/>
          <w:u w:val="single"/>
          <w:lang w:val="en-IE"/>
        </w:rPr>
        <w:t xml:space="preserve">Tithíocht- Housing </w:t>
      </w:r>
    </w:p>
    <w:p w:rsidR="005B3AF6" w:rsidRDefault="005B3AF6" w:rsidP="005B3AF6">
      <w:pPr>
        <w:ind w:left="720"/>
        <w:jc w:val="both"/>
        <w:rPr>
          <w:rFonts w:asciiTheme="majorHAnsi" w:hAnsiTheme="majorHAnsi" w:cs="Arial"/>
          <w:bCs/>
          <w:sz w:val="24"/>
          <w:szCs w:val="24"/>
          <w:u w:val="single"/>
          <w:lang w:val="en-US"/>
        </w:rPr>
      </w:pPr>
    </w:p>
    <w:p w:rsidR="005B3AF6" w:rsidRDefault="005B3AF6" w:rsidP="00200815">
      <w:pPr>
        <w:pStyle w:val="ListParagraph"/>
        <w:numPr>
          <w:ilvl w:val="0"/>
          <w:numId w:val="11"/>
        </w:numPr>
        <w:ind w:left="1418" w:hanging="709"/>
        <w:jc w:val="both"/>
        <w:rPr>
          <w:rFonts w:asciiTheme="majorHAnsi" w:hAnsiTheme="majorHAnsi" w:cs="Arial"/>
          <w:bCs/>
          <w:sz w:val="24"/>
          <w:szCs w:val="24"/>
          <w:lang w:val="en-US"/>
        </w:rPr>
      </w:pPr>
      <w:r w:rsidRPr="00200815">
        <w:rPr>
          <w:rFonts w:asciiTheme="majorHAnsi" w:hAnsiTheme="majorHAnsi" w:cs="Arial"/>
          <w:bCs/>
          <w:sz w:val="24"/>
          <w:szCs w:val="24"/>
          <w:lang w:val="en-US"/>
        </w:rPr>
        <w:t xml:space="preserve">Part 8 Planning Report – Proposed Change of use from Open Space to Creche Play Area at rear of Happe House, Hebron Park, </w:t>
      </w:r>
      <w:proofErr w:type="gramStart"/>
      <w:r w:rsidRPr="00200815">
        <w:rPr>
          <w:rFonts w:asciiTheme="majorHAnsi" w:hAnsiTheme="majorHAnsi" w:cs="Arial"/>
          <w:bCs/>
          <w:sz w:val="24"/>
          <w:szCs w:val="24"/>
          <w:lang w:val="en-US"/>
        </w:rPr>
        <w:t>Kilkenny</w:t>
      </w:r>
      <w:proofErr w:type="gramEnd"/>
      <w:r w:rsidRPr="00200815">
        <w:rPr>
          <w:rFonts w:asciiTheme="majorHAnsi" w:hAnsiTheme="majorHAnsi" w:cs="Arial"/>
          <w:bCs/>
          <w:sz w:val="24"/>
          <w:szCs w:val="24"/>
          <w:lang w:val="en-US"/>
        </w:rPr>
        <w:t xml:space="preserve">. (report attached) </w:t>
      </w:r>
    </w:p>
    <w:p w:rsidR="00E62C5A" w:rsidRPr="00200815" w:rsidRDefault="00E62C5A" w:rsidP="00E62C5A">
      <w:pPr>
        <w:pStyle w:val="ListParagraph"/>
        <w:ind w:left="1418"/>
        <w:jc w:val="both"/>
        <w:rPr>
          <w:rFonts w:asciiTheme="majorHAnsi" w:hAnsiTheme="majorHAnsi" w:cs="Arial"/>
          <w:bCs/>
          <w:sz w:val="24"/>
          <w:szCs w:val="24"/>
          <w:lang w:val="en-US"/>
        </w:rPr>
      </w:pPr>
    </w:p>
    <w:p w:rsidR="005B3AF6" w:rsidRDefault="005B3AF6" w:rsidP="005B3AF6">
      <w:pPr>
        <w:ind w:left="1418"/>
        <w:jc w:val="both"/>
        <w:rPr>
          <w:rFonts w:asciiTheme="majorHAnsi" w:hAnsiTheme="majorHAnsi" w:cs="Arial"/>
          <w:bCs/>
          <w:sz w:val="24"/>
          <w:szCs w:val="24"/>
          <w:u w:val="single"/>
          <w:lang w:val="en-US"/>
        </w:rPr>
      </w:pPr>
    </w:p>
    <w:p w:rsidR="0012136E" w:rsidRDefault="00CE6CD3" w:rsidP="00511E34">
      <w:pPr>
        <w:pStyle w:val="ListParagraph"/>
        <w:ind w:left="709"/>
        <w:rPr>
          <w:rFonts w:asciiTheme="majorHAnsi" w:hAnsiTheme="majorHAnsi" w:cs="Tahoma"/>
          <w:b/>
          <w:bCs/>
          <w:sz w:val="24"/>
          <w:szCs w:val="24"/>
          <w:u w:val="single"/>
          <w:lang w:val="en-IE"/>
        </w:rPr>
      </w:pPr>
      <w:r w:rsidRPr="00CE6CD3">
        <w:rPr>
          <w:rFonts w:ascii="Cambria" w:hAnsi="Cambria" w:cs="Tahoma"/>
          <w:b/>
          <w:bCs/>
          <w:sz w:val="24"/>
          <w:szCs w:val="24"/>
          <w:lang w:val="en-IE"/>
        </w:rPr>
        <w:t xml:space="preserve"> </w:t>
      </w:r>
      <w:r>
        <w:rPr>
          <w:rFonts w:ascii="Cambria" w:hAnsi="Cambria" w:cs="Tahoma"/>
          <w:b/>
          <w:bCs/>
          <w:sz w:val="24"/>
          <w:szCs w:val="24"/>
          <w:lang w:val="en-IE"/>
        </w:rPr>
        <w:t xml:space="preserve"> (</w:t>
      </w:r>
      <w:proofErr w:type="gramStart"/>
      <w:r>
        <w:rPr>
          <w:rFonts w:ascii="Cambria" w:hAnsi="Cambria" w:cs="Tahoma"/>
          <w:b/>
          <w:bCs/>
          <w:sz w:val="24"/>
          <w:szCs w:val="24"/>
          <w:lang w:val="en-IE"/>
        </w:rPr>
        <w:t>c )</w:t>
      </w:r>
      <w:proofErr w:type="gramEnd"/>
      <w:r>
        <w:rPr>
          <w:rFonts w:ascii="Cambria" w:hAnsi="Cambria" w:cs="Tahoma"/>
          <w:b/>
          <w:bCs/>
          <w:sz w:val="24"/>
          <w:szCs w:val="24"/>
          <w:lang w:val="en-IE"/>
        </w:rPr>
        <w:t xml:space="preserve">    </w:t>
      </w:r>
      <w:r w:rsidRPr="00E62C5A">
        <w:rPr>
          <w:rFonts w:asciiTheme="majorHAnsi" w:hAnsiTheme="majorHAnsi" w:cs="Tahoma"/>
          <w:b/>
          <w:bCs/>
          <w:sz w:val="24"/>
          <w:szCs w:val="24"/>
          <w:u w:val="single"/>
          <w:lang w:val="en-IE"/>
        </w:rPr>
        <w:t xml:space="preserve">Planning – </w:t>
      </w:r>
      <w:proofErr w:type="spellStart"/>
      <w:r w:rsidRPr="00E62C5A">
        <w:rPr>
          <w:rFonts w:asciiTheme="majorHAnsi" w:hAnsiTheme="majorHAnsi" w:cs="Tahoma"/>
          <w:b/>
          <w:bCs/>
          <w:sz w:val="24"/>
          <w:szCs w:val="24"/>
          <w:u w:val="single"/>
          <w:lang w:val="en-IE"/>
        </w:rPr>
        <w:t>Pleanail</w:t>
      </w:r>
      <w:proofErr w:type="spellEnd"/>
      <w:r w:rsidRPr="00E62C5A">
        <w:rPr>
          <w:rFonts w:asciiTheme="majorHAnsi" w:hAnsiTheme="majorHAnsi" w:cs="Tahoma"/>
          <w:b/>
          <w:bCs/>
          <w:sz w:val="24"/>
          <w:szCs w:val="24"/>
          <w:u w:val="single"/>
          <w:lang w:val="en-IE"/>
        </w:rPr>
        <w:t xml:space="preserve"> </w:t>
      </w:r>
    </w:p>
    <w:p w:rsidR="00511E34" w:rsidRPr="00511E34" w:rsidRDefault="00511E34" w:rsidP="00511E34">
      <w:pPr>
        <w:pStyle w:val="ListParagraph"/>
        <w:ind w:left="709"/>
        <w:rPr>
          <w:rFonts w:asciiTheme="majorHAnsi" w:hAnsiTheme="majorHAnsi" w:cs="Tahoma"/>
          <w:b/>
          <w:bCs/>
          <w:sz w:val="24"/>
          <w:szCs w:val="24"/>
          <w:u w:val="single"/>
          <w:lang w:val="en-IE"/>
        </w:rPr>
      </w:pPr>
    </w:p>
    <w:p w:rsidR="00CE6CD3" w:rsidRDefault="00CE6CD3" w:rsidP="005B3AF6">
      <w:pPr>
        <w:ind w:left="1418"/>
        <w:jc w:val="both"/>
        <w:rPr>
          <w:rFonts w:asciiTheme="majorHAnsi" w:hAnsiTheme="majorHAnsi" w:cs="Arial"/>
          <w:bCs/>
          <w:sz w:val="24"/>
          <w:szCs w:val="24"/>
          <w:lang w:val="en-US"/>
        </w:rPr>
      </w:pPr>
      <w:r w:rsidRPr="00E62C5A">
        <w:rPr>
          <w:rFonts w:asciiTheme="majorHAnsi" w:hAnsiTheme="majorHAnsi" w:cs="Arial"/>
          <w:bCs/>
          <w:sz w:val="24"/>
          <w:szCs w:val="24"/>
          <w:lang w:val="en-US"/>
        </w:rPr>
        <w:t xml:space="preserve">Taking </w:t>
      </w:r>
      <w:proofErr w:type="spellStart"/>
      <w:r w:rsidRPr="00E62C5A">
        <w:rPr>
          <w:rFonts w:asciiTheme="majorHAnsi" w:hAnsiTheme="majorHAnsi" w:cs="Arial"/>
          <w:bCs/>
          <w:sz w:val="24"/>
          <w:szCs w:val="24"/>
          <w:lang w:val="en-US"/>
        </w:rPr>
        <w:t>of</w:t>
      </w:r>
      <w:proofErr w:type="spellEnd"/>
      <w:r w:rsidRPr="00E62C5A">
        <w:rPr>
          <w:rFonts w:asciiTheme="majorHAnsi" w:hAnsiTheme="majorHAnsi" w:cs="Arial"/>
          <w:bCs/>
          <w:sz w:val="24"/>
          <w:szCs w:val="24"/>
          <w:lang w:val="en-US"/>
        </w:rPr>
        <w:t xml:space="preserve"> Charge of the following estates:- </w:t>
      </w:r>
    </w:p>
    <w:p w:rsidR="00511E34" w:rsidRPr="00E62C5A" w:rsidRDefault="00511E34" w:rsidP="005B3AF6">
      <w:pPr>
        <w:ind w:left="1418"/>
        <w:jc w:val="both"/>
        <w:rPr>
          <w:rFonts w:asciiTheme="majorHAnsi" w:hAnsiTheme="majorHAnsi" w:cs="Arial"/>
          <w:bCs/>
          <w:sz w:val="24"/>
          <w:szCs w:val="24"/>
          <w:lang w:val="en-US"/>
        </w:rPr>
      </w:pPr>
    </w:p>
    <w:p w:rsidR="005B3AF6" w:rsidRDefault="00511E34" w:rsidP="00CE6CD3">
      <w:pPr>
        <w:pStyle w:val="ListParagraph"/>
        <w:numPr>
          <w:ilvl w:val="0"/>
          <w:numId w:val="15"/>
        </w:numPr>
        <w:jc w:val="both"/>
        <w:rPr>
          <w:rFonts w:asciiTheme="majorHAnsi" w:hAnsiTheme="majorHAnsi" w:cs="Arial"/>
          <w:bCs/>
          <w:sz w:val="24"/>
          <w:szCs w:val="24"/>
          <w:lang w:val="en-US"/>
        </w:rPr>
      </w:pPr>
      <w:r>
        <w:rPr>
          <w:rFonts w:asciiTheme="majorHAnsi" w:hAnsiTheme="majorHAnsi" w:cs="Arial"/>
          <w:bCs/>
          <w:sz w:val="24"/>
          <w:szCs w:val="24"/>
          <w:lang w:val="en-US"/>
        </w:rPr>
        <w:t>“We,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w:t>
      </w:r>
      <w:r w:rsidR="00695B6A">
        <w:rPr>
          <w:rFonts w:asciiTheme="majorHAnsi" w:hAnsiTheme="majorHAnsi" w:cs="Arial"/>
          <w:bCs/>
          <w:sz w:val="24"/>
          <w:szCs w:val="24"/>
          <w:lang w:val="en-US"/>
        </w:rPr>
        <w:t xml:space="preserve"> 7 Houses at </w:t>
      </w:r>
      <w:proofErr w:type="spellStart"/>
      <w:r w:rsidR="00695B6A">
        <w:rPr>
          <w:rFonts w:asciiTheme="majorHAnsi" w:hAnsiTheme="majorHAnsi" w:cs="Arial"/>
          <w:bCs/>
          <w:sz w:val="24"/>
          <w:szCs w:val="24"/>
          <w:lang w:val="en-US"/>
        </w:rPr>
        <w:t>Naoimh</w:t>
      </w:r>
      <w:proofErr w:type="spellEnd"/>
      <w:r w:rsidR="00695B6A">
        <w:rPr>
          <w:rFonts w:asciiTheme="majorHAnsi" w:hAnsiTheme="majorHAnsi" w:cs="Arial"/>
          <w:bCs/>
          <w:sz w:val="24"/>
          <w:szCs w:val="24"/>
          <w:lang w:val="en-US"/>
        </w:rPr>
        <w:t xml:space="preserve"> Eoin, </w:t>
      </w:r>
      <w:proofErr w:type="spellStart"/>
      <w:r w:rsidR="00695B6A">
        <w:rPr>
          <w:rFonts w:asciiTheme="majorHAnsi" w:hAnsiTheme="majorHAnsi" w:cs="Arial"/>
          <w:bCs/>
          <w:sz w:val="24"/>
          <w:szCs w:val="24"/>
          <w:lang w:val="en-US"/>
        </w:rPr>
        <w:t>Johnswell</w:t>
      </w:r>
      <w:proofErr w:type="spellEnd"/>
      <w:r w:rsidR="00695B6A">
        <w:rPr>
          <w:rFonts w:asciiTheme="majorHAnsi" w:hAnsiTheme="majorHAnsi" w:cs="Arial"/>
          <w:bCs/>
          <w:sz w:val="24"/>
          <w:szCs w:val="24"/>
          <w:lang w:val="en-US"/>
        </w:rPr>
        <w:t xml:space="preserve">, Co. Kilkenny –TC71”. </w:t>
      </w:r>
      <w:r w:rsidR="004C149E">
        <w:rPr>
          <w:rFonts w:asciiTheme="majorHAnsi" w:hAnsiTheme="majorHAnsi" w:cs="Arial"/>
          <w:bCs/>
          <w:sz w:val="24"/>
          <w:szCs w:val="24"/>
          <w:lang w:val="en-US"/>
        </w:rPr>
        <w:t xml:space="preserve">(Notification attached) </w:t>
      </w:r>
    </w:p>
    <w:p w:rsidR="00511E34" w:rsidRDefault="00511E34" w:rsidP="00511E34">
      <w:pPr>
        <w:pStyle w:val="ListParagraph"/>
        <w:ind w:left="2138"/>
        <w:jc w:val="both"/>
        <w:rPr>
          <w:rFonts w:asciiTheme="majorHAnsi" w:hAnsiTheme="majorHAnsi" w:cs="Arial"/>
          <w:bCs/>
          <w:sz w:val="24"/>
          <w:szCs w:val="24"/>
          <w:lang w:val="en-US"/>
        </w:rPr>
      </w:pPr>
    </w:p>
    <w:p w:rsidR="00511E34" w:rsidRDefault="00511E34" w:rsidP="00511E34">
      <w:pPr>
        <w:pStyle w:val="ListParagraph"/>
        <w:numPr>
          <w:ilvl w:val="0"/>
          <w:numId w:val="15"/>
        </w:numPr>
        <w:jc w:val="both"/>
        <w:rPr>
          <w:rFonts w:asciiTheme="majorHAnsi" w:hAnsiTheme="majorHAnsi" w:cs="Arial"/>
          <w:bCs/>
          <w:sz w:val="24"/>
          <w:szCs w:val="24"/>
          <w:lang w:val="en-US"/>
        </w:rPr>
      </w:pPr>
      <w:r>
        <w:rPr>
          <w:rFonts w:asciiTheme="majorHAnsi" w:hAnsiTheme="majorHAnsi" w:cs="Arial"/>
          <w:bCs/>
          <w:sz w:val="24"/>
          <w:szCs w:val="24"/>
          <w:lang w:val="en-US"/>
        </w:rPr>
        <w:t>“We,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w:t>
      </w:r>
      <w:r w:rsidR="00695B6A">
        <w:rPr>
          <w:rFonts w:asciiTheme="majorHAnsi" w:hAnsiTheme="majorHAnsi" w:cs="Arial"/>
          <w:bCs/>
          <w:sz w:val="24"/>
          <w:szCs w:val="24"/>
          <w:lang w:val="en-US"/>
        </w:rPr>
        <w:t xml:space="preserve">ct 2010 – 8 Houses at </w:t>
      </w:r>
      <w:proofErr w:type="spellStart"/>
      <w:r w:rsidR="00695B6A">
        <w:rPr>
          <w:rFonts w:asciiTheme="majorHAnsi" w:hAnsiTheme="majorHAnsi" w:cs="Arial"/>
          <w:bCs/>
          <w:sz w:val="24"/>
          <w:szCs w:val="24"/>
          <w:lang w:val="en-US"/>
        </w:rPr>
        <w:t>Millview</w:t>
      </w:r>
      <w:proofErr w:type="spellEnd"/>
      <w:r w:rsidR="00695B6A">
        <w:rPr>
          <w:rFonts w:asciiTheme="majorHAnsi" w:hAnsiTheme="majorHAnsi" w:cs="Arial"/>
          <w:bCs/>
          <w:sz w:val="24"/>
          <w:szCs w:val="24"/>
          <w:lang w:val="en-US"/>
        </w:rPr>
        <w:t xml:space="preserve">, </w:t>
      </w:r>
      <w:proofErr w:type="spellStart"/>
      <w:r w:rsidR="00695B6A">
        <w:rPr>
          <w:rFonts w:asciiTheme="majorHAnsi" w:hAnsiTheme="majorHAnsi" w:cs="Arial"/>
          <w:bCs/>
          <w:sz w:val="24"/>
          <w:szCs w:val="24"/>
          <w:lang w:val="en-US"/>
        </w:rPr>
        <w:t>Kells</w:t>
      </w:r>
      <w:proofErr w:type="spellEnd"/>
      <w:r w:rsidR="00695B6A">
        <w:rPr>
          <w:rFonts w:asciiTheme="majorHAnsi" w:hAnsiTheme="majorHAnsi" w:cs="Arial"/>
          <w:bCs/>
          <w:sz w:val="24"/>
          <w:szCs w:val="24"/>
          <w:lang w:val="en-US"/>
        </w:rPr>
        <w:t xml:space="preserve"> Co. Kilkenny – TC11”. </w:t>
      </w:r>
      <w:r w:rsidR="004C149E">
        <w:rPr>
          <w:rFonts w:asciiTheme="majorHAnsi" w:hAnsiTheme="majorHAnsi" w:cs="Arial"/>
          <w:bCs/>
          <w:sz w:val="24"/>
          <w:szCs w:val="24"/>
          <w:lang w:val="en-US"/>
        </w:rPr>
        <w:t xml:space="preserve">(Notification attached) </w:t>
      </w:r>
    </w:p>
    <w:p w:rsidR="00695B6A" w:rsidRPr="00695B6A" w:rsidRDefault="00695B6A" w:rsidP="00695B6A">
      <w:pPr>
        <w:pStyle w:val="ListParagraph"/>
        <w:rPr>
          <w:rFonts w:asciiTheme="majorHAnsi" w:hAnsiTheme="majorHAnsi" w:cs="Arial"/>
          <w:bCs/>
          <w:sz w:val="24"/>
          <w:szCs w:val="24"/>
          <w:lang w:val="en-US"/>
        </w:rPr>
      </w:pPr>
    </w:p>
    <w:p w:rsidR="00695B6A" w:rsidRDefault="00695B6A" w:rsidP="00695B6A">
      <w:pPr>
        <w:pStyle w:val="ListParagraph"/>
        <w:numPr>
          <w:ilvl w:val="0"/>
          <w:numId w:val="15"/>
        </w:numPr>
        <w:jc w:val="both"/>
        <w:rPr>
          <w:rFonts w:asciiTheme="majorHAnsi" w:hAnsiTheme="majorHAnsi" w:cs="Arial"/>
          <w:bCs/>
          <w:sz w:val="24"/>
          <w:szCs w:val="24"/>
          <w:lang w:val="en-US"/>
        </w:rPr>
      </w:pPr>
      <w:r w:rsidRPr="00695B6A">
        <w:rPr>
          <w:rFonts w:asciiTheme="majorHAnsi" w:hAnsiTheme="majorHAnsi" w:cs="Arial"/>
          <w:bCs/>
          <w:sz w:val="24"/>
          <w:szCs w:val="24"/>
          <w:lang w:val="en-US"/>
        </w:rPr>
        <w:t xml:space="preserve">“We,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w:t>
      </w:r>
      <w:r>
        <w:rPr>
          <w:rFonts w:asciiTheme="majorHAnsi" w:hAnsiTheme="majorHAnsi" w:cs="Arial"/>
          <w:bCs/>
          <w:sz w:val="24"/>
          <w:szCs w:val="24"/>
          <w:lang w:val="en-US"/>
        </w:rPr>
        <w:t xml:space="preserve">10 Houses at </w:t>
      </w:r>
      <w:proofErr w:type="spellStart"/>
      <w:r>
        <w:rPr>
          <w:rFonts w:asciiTheme="majorHAnsi" w:hAnsiTheme="majorHAnsi" w:cs="Arial"/>
          <w:bCs/>
          <w:sz w:val="24"/>
          <w:szCs w:val="24"/>
          <w:lang w:val="en-US"/>
        </w:rPr>
        <w:t>Friarshill</w:t>
      </w:r>
      <w:proofErr w:type="spellEnd"/>
      <w:r>
        <w:rPr>
          <w:rFonts w:asciiTheme="majorHAnsi" w:hAnsiTheme="majorHAnsi" w:cs="Arial"/>
          <w:bCs/>
          <w:sz w:val="24"/>
          <w:szCs w:val="24"/>
          <w:lang w:val="en-US"/>
        </w:rPr>
        <w:t xml:space="preserve">, </w:t>
      </w:r>
      <w:proofErr w:type="spellStart"/>
      <w:r>
        <w:rPr>
          <w:rFonts w:asciiTheme="majorHAnsi" w:hAnsiTheme="majorHAnsi" w:cs="Arial"/>
          <w:bCs/>
          <w:sz w:val="24"/>
          <w:szCs w:val="24"/>
          <w:lang w:val="en-US"/>
        </w:rPr>
        <w:t>Thomastown</w:t>
      </w:r>
      <w:proofErr w:type="spellEnd"/>
      <w:r>
        <w:rPr>
          <w:rFonts w:asciiTheme="majorHAnsi" w:hAnsiTheme="majorHAnsi" w:cs="Arial"/>
          <w:bCs/>
          <w:sz w:val="24"/>
          <w:szCs w:val="24"/>
          <w:lang w:val="en-US"/>
        </w:rPr>
        <w:t xml:space="preserve">, Co. Kilkenny – TC111”. </w:t>
      </w:r>
      <w:r w:rsidR="004C149E">
        <w:rPr>
          <w:rFonts w:asciiTheme="majorHAnsi" w:hAnsiTheme="majorHAnsi" w:cs="Arial"/>
          <w:bCs/>
          <w:sz w:val="24"/>
          <w:szCs w:val="24"/>
          <w:lang w:val="en-US"/>
        </w:rPr>
        <w:t xml:space="preserve">(Notification attached) </w:t>
      </w:r>
    </w:p>
    <w:p w:rsidR="005B16CB" w:rsidRPr="005B16CB" w:rsidRDefault="005B16CB" w:rsidP="005B16CB">
      <w:pPr>
        <w:pStyle w:val="ListParagraph"/>
        <w:rPr>
          <w:rFonts w:asciiTheme="majorHAnsi" w:hAnsiTheme="majorHAnsi" w:cs="Arial"/>
          <w:bCs/>
          <w:sz w:val="24"/>
          <w:szCs w:val="24"/>
          <w:lang w:val="en-US"/>
        </w:rPr>
      </w:pPr>
    </w:p>
    <w:p w:rsidR="00161BC5" w:rsidRDefault="00161BC5" w:rsidP="00161BC5">
      <w:pPr>
        <w:pStyle w:val="ListParagraph"/>
        <w:numPr>
          <w:ilvl w:val="0"/>
          <w:numId w:val="15"/>
        </w:numPr>
        <w:jc w:val="both"/>
        <w:rPr>
          <w:rFonts w:asciiTheme="majorHAnsi" w:hAnsiTheme="majorHAnsi" w:cs="Arial"/>
          <w:bCs/>
          <w:sz w:val="24"/>
          <w:szCs w:val="24"/>
          <w:lang w:val="en-US"/>
        </w:rPr>
      </w:pPr>
      <w:r>
        <w:rPr>
          <w:rFonts w:asciiTheme="majorHAnsi" w:hAnsiTheme="majorHAnsi" w:cs="Arial"/>
          <w:bCs/>
          <w:sz w:val="24"/>
          <w:szCs w:val="24"/>
          <w:lang w:val="en-US"/>
        </w:rPr>
        <w:t>“</w:t>
      </w:r>
      <w:r w:rsidRPr="00695B6A">
        <w:rPr>
          <w:rFonts w:asciiTheme="majorHAnsi" w:hAnsiTheme="majorHAnsi" w:cs="Arial"/>
          <w:bCs/>
          <w:sz w:val="24"/>
          <w:szCs w:val="24"/>
          <w:lang w:val="en-US"/>
        </w:rPr>
        <w:t>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w:t>
      </w:r>
      <w:r w:rsidR="00190A80">
        <w:rPr>
          <w:rFonts w:asciiTheme="majorHAnsi" w:hAnsiTheme="majorHAnsi" w:cs="Arial"/>
          <w:bCs/>
          <w:sz w:val="24"/>
          <w:szCs w:val="24"/>
          <w:lang w:val="en-US"/>
        </w:rPr>
        <w:t xml:space="preserve"> 9 Houses at Orchard Estate, </w:t>
      </w:r>
      <w:proofErr w:type="spellStart"/>
      <w:r w:rsidR="00190A80">
        <w:rPr>
          <w:rFonts w:asciiTheme="majorHAnsi" w:hAnsiTheme="majorHAnsi" w:cs="Arial"/>
          <w:bCs/>
          <w:sz w:val="24"/>
          <w:szCs w:val="24"/>
          <w:lang w:val="en-US"/>
        </w:rPr>
        <w:t>Inistioge</w:t>
      </w:r>
      <w:proofErr w:type="spellEnd"/>
      <w:r w:rsidR="00190A80">
        <w:rPr>
          <w:rFonts w:asciiTheme="majorHAnsi" w:hAnsiTheme="majorHAnsi" w:cs="Arial"/>
          <w:bCs/>
          <w:sz w:val="24"/>
          <w:szCs w:val="24"/>
          <w:lang w:val="en-US"/>
        </w:rPr>
        <w:t xml:space="preserve">, Co. Kilkenny – TC48(Notification attached) </w:t>
      </w:r>
    </w:p>
    <w:p w:rsidR="00161BC5" w:rsidRPr="00161BC5" w:rsidRDefault="00161BC5" w:rsidP="00161BC5">
      <w:pPr>
        <w:pStyle w:val="ListParagraph"/>
        <w:rPr>
          <w:rFonts w:asciiTheme="majorHAnsi" w:hAnsiTheme="majorHAnsi" w:cs="Arial"/>
          <w:bCs/>
          <w:sz w:val="24"/>
          <w:szCs w:val="24"/>
          <w:lang w:val="en-US"/>
        </w:rPr>
      </w:pPr>
    </w:p>
    <w:p w:rsidR="005B3AF6" w:rsidRPr="00CE6CD3" w:rsidRDefault="005B3AF6" w:rsidP="0096265F">
      <w:pPr>
        <w:jc w:val="both"/>
        <w:rPr>
          <w:rFonts w:asciiTheme="majorHAnsi" w:hAnsiTheme="majorHAnsi" w:cs="Arial"/>
          <w:bCs/>
          <w:sz w:val="24"/>
          <w:szCs w:val="24"/>
          <w:lang w:val="en-US"/>
        </w:rPr>
      </w:pPr>
    </w:p>
    <w:p w:rsidR="00F9364A" w:rsidRPr="00CE6CD3" w:rsidRDefault="00CE6CD3" w:rsidP="00CE6CD3">
      <w:pPr>
        <w:pStyle w:val="ListParagraph"/>
        <w:ind w:left="851"/>
        <w:jc w:val="both"/>
        <w:rPr>
          <w:rFonts w:ascii="Cambria" w:hAnsi="Cambria" w:cs="Tahoma"/>
          <w:b/>
          <w:bCs/>
          <w:sz w:val="24"/>
          <w:szCs w:val="24"/>
          <w:u w:val="single"/>
          <w:lang w:val="en-IE"/>
        </w:rPr>
      </w:pPr>
      <w:r>
        <w:rPr>
          <w:rFonts w:ascii="Cambria" w:hAnsi="Cambria" w:cs="Tahoma"/>
          <w:b/>
          <w:bCs/>
          <w:sz w:val="24"/>
          <w:szCs w:val="24"/>
          <w:lang w:val="en-IE"/>
        </w:rPr>
        <w:t xml:space="preserve">(d)   </w:t>
      </w:r>
      <w:r w:rsidR="00F9364A" w:rsidRPr="00CE6CD3">
        <w:rPr>
          <w:rFonts w:ascii="Cambria" w:hAnsi="Cambria" w:cs="Tahoma"/>
          <w:b/>
          <w:bCs/>
          <w:sz w:val="24"/>
          <w:szCs w:val="24"/>
          <w:u w:val="single"/>
          <w:lang w:val="en-IE"/>
        </w:rPr>
        <w:t xml:space="preserve">Corporate </w:t>
      </w:r>
      <w:proofErr w:type="gramStart"/>
      <w:r w:rsidR="00F9364A" w:rsidRPr="00CE6CD3">
        <w:rPr>
          <w:rFonts w:ascii="Cambria" w:hAnsi="Cambria" w:cs="Tahoma"/>
          <w:b/>
          <w:bCs/>
          <w:sz w:val="24"/>
          <w:szCs w:val="24"/>
          <w:u w:val="single"/>
          <w:lang w:val="en-IE"/>
        </w:rPr>
        <w:t>Affairs  -</w:t>
      </w:r>
      <w:proofErr w:type="gramEnd"/>
      <w:r w:rsidR="00F9364A" w:rsidRPr="00CE6CD3">
        <w:rPr>
          <w:rFonts w:ascii="Cambria" w:hAnsi="Cambria" w:cs="Tahoma"/>
          <w:b/>
          <w:bCs/>
          <w:sz w:val="24"/>
          <w:szCs w:val="24"/>
          <w:u w:val="single"/>
          <w:lang w:val="en-IE"/>
        </w:rPr>
        <w:t xml:space="preserve"> </w:t>
      </w:r>
      <w:proofErr w:type="spellStart"/>
      <w:r w:rsidR="00F9364A" w:rsidRPr="00CE6CD3">
        <w:rPr>
          <w:rFonts w:ascii="Cambria" w:hAnsi="Cambria" w:cs="Tahoma"/>
          <w:b/>
          <w:bCs/>
          <w:sz w:val="24"/>
          <w:szCs w:val="24"/>
          <w:u w:val="single"/>
          <w:lang w:val="en-IE"/>
        </w:rPr>
        <w:t>Gnóthaí</w:t>
      </w:r>
      <w:proofErr w:type="spellEnd"/>
      <w:r w:rsidR="00F9364A" w:rsidRPr="00CE6CD3">
        <w:rPr>
          <w:rFonts w:ascii="Cambria" w:hAnsi="Cambria" w:cs="Tahoma"/>
          <w:b/>
          <w:bCs/>
          <w:sz w:val="24"/>
          <w:szCs w:val="24"/>
          <w:u w:val="single"/>
          <w:lang w:val="en-IE"/>
        </w:rPr>
        <w:t xml:space="preserve"> </w:t>
      </w:r>
      <w:proofErr w:type="spellStart"/>
      <w:r w:rsidR="00F9364A" w:rsidRPr="00CE6CD3">
        <w:rPr>
          <w:rFonts w:ascii="Cambria" w:hAnsi="Cambria" w:cs="Tahoma"/>
          <w:b/>
          <w:bCs/>
          <w:sz w:val="24"/>
          <w:szCs w:val="24"/>
          <w:u w:val="single"/>
          <w:lang w:val="en-IE"/>
        </w:rPr>
        <w:t>Corparáideacha</w:t>
      </w:r>
      <w:proofErr w:type="spellEnd"/>
    </w:p>
    <w:p w:rsidR="00304E8A" w:rsidRDefault="00304E8A" w:rsidP="00304E8A">
      <w:pPr>
        <w:pStyle w:val="ListParagraph"/>
        <w:ind w:left="1495"/>
        <w:jc w:val="both"/>
        <w:rPr>
          <w:rFonts w:ascii="Cambria" w:hAnsi="Cambria" w:cs="Tahoma"/>
          <w:b/>
          <w:bCs/>
          <w:sz w:val="24"/>
          <w:szCs w:val="24"/>
          <w:u w:val="single"/>
          <w:lang w:val="en-IE"/>
        </w:rPr>
      </w:pPr>
    </w:p>
    <w:p w:rsidR="00200815" w:rsidRDefault="00200815" w:rsidP="005B16CB">
      <w:pPr>
        <w:pStyle w:val="ListParagraph"/>
        <w:numPr>
          <w:ilvl w:val="0"/>
          <w:numId w:val="12"/>
        </w:numPr>
        <w:ind w:left="1418" w:hanging="709"/>
        <w:jc w:val="both"/>
        <w:rPr>
          <w:rFonts w:ascii="Cambria" w:hAnsi="Cambria" w:cs="Tahoma"/>
          <w:bCs/>
          <w:sz w:val="24"/>
          <w:szCs w:val="24"/>
          <w:lang w:val="en-IE"/>
        </w:rPr>
      </w:pPr>
      <w:r w:rsidRPr="005B16CB">
        <w:rPr>
          <w:rFonts w:ascii="Cambria" w:hAnsi="Cambria" w:cs="Tahoma"/>
          <w:bCs/>
          <w:sz w:val="24"/>
          <w:szCs w:val="24"/>
          <w:lang w:val="en-IE"/>
        </w:rPr>
        <w:t xml:space="preserve">Chief Executives Report </w:t>
      </w:r>
      <w:r w:rsidR="00D961FB" w:rsidRPr="005B16CB">
        <w:rPr>
          <w:rFonts w:ascii="Cambria" w:hAnsi="Cambria" w:cs="Tahoma"/>
          <w:bCs/>
          <w:sz w:val="24"/>
          <w:szCs w:val="24"/>
          <w:lang w:val="en-IE"/>
        </w:rPr>
        <w:t xml:space="preserve">(report attached) </w:t>
      </w:r>
    </w:p>
    <w:p w:rsidR="005B16CB" w:rsidRPr="005B16CB" w:rsidRDefault="005B16CB" w:rsidP="005B16CB">
      <w:pPr>
        <w:pStyle w:val="ListParagraph"/>
        <w:ind w:left="1418"/>
        <w:jc w:val="both"/>
        <w:rPr>
          <w:rFonts w:ascii="Cambria" w:hAnsi="Cambria" w:cs="Tahoma"/>
          <w:bCs/>
          <w:sz w:val="24"/>
          <w:szCs w:val="24"/>
          <w:lang w:val="en-IE"/>
        </w:rPr>
      </w:pPr>
    </w:p>
    <w:p w:rsidR="005B16CB" w:rsidRDefault="005B16CB" w:rsidP="005B16CB">
      <w:pPr>
        <w:pStyle w:val="ListParagraph"/>
        <w:numPr>
          <w:ilvl w:val="0"/>
          <w:numId w:val="12"/>
        </w:numPr>
        <w:ind w:left="1418" w:hanging="709"/>
        <w:jc w:val="both"/>
        <w:rPr>
          <w:rFonts w:ascii="Cambria" w:hAnsi="Cambria" w:cs="Tahoma"/>
          <w:bCs/>
          <w:sz w:val="24"/>
          <w:szCs w:val="24"/>
          <w:lang w:val="en-IE"/>
        </w:rPr>
      </w:pPr>
      <w:r>
        <w:rPr>
          <w:rFonts w:ascii="Cambria" w:hAnsi="Cambria" w:cs="Tahoma"/>
          <w:bCs/>
          <w:sz w:val="24"/>
          <w:szCs w:val="24"/>
          <w:lang w:val="en-IE"/>
        </w:rPr>
        <w:t xml:space="preserve">1916 Commemoration – Presentation </w:t>
      </w:r>
    </w:p>
    <w:p w:rsidR="00200815" w:rsidRPr="005B16CB" w:rsidRDefault="00200815" w:rsidP="005B16CB">
      <w:pPr>
        <w:jc w:val="both"/>
        <w:rPr>
          <w:rFonts w:ascii="Cambria" w:hAnsi="Cambria" w:cs="Tahoma"/>
          <w:bCs/>
          <w:sz w:val="24"/>
          <w:szCs w:val="24"/>
          <w:lang w:val="en-IE"/>
        </w:rPr>
      </w:pPr>
    </w:p>
    <w:p w:rsidR="00200815" w:rsidRDefault="00200815" w:rsidP="00200815">
      <w:pPr>
        <w:pStyle w:val="ListParagraph"/>
        <w:numPr>
          <w:ilvl w:val="0"/>
          <w:numId w:val="12"/>
        </w:numPr>
        <w:ind w:left="1418" w:hanging="709"/>
        <w:jc w:val="both"/>
        <w:rPr>
          <w:rFonts w:ascii="Cambria" w:hAnsi="Cambria" w:cs="Tahoma"/>
          <w:bCs/>
          <w:sz w:val="24"/>
          <w:szCs w:val="24"/>
          <w:lang w:val="en-IE"/>
        </w:rPr>
      </w:pPr>
      <w:r>
        <w:rPr>
          <w:rFonts w:ascii="Cambria" w:hAnsi="Cambria" w:cs="Tahoma"/>
          <w:bCs/>
          <w:sz w:val="24"/>
          <w:szCs w:val="24"/>
          <w:lang w:val="en-IE"/>
        </w:rPr>
        <w:t xml:space="preserve">Part 8 – Commencement of consultation for </w:t>
      </w:r>
      <w:proofErr w:type="spellStart"/>
      <w:r>
        <w:rPr>
          <w:rFonts w:ascii="Cambria" w:hAnsi="Cambria" w:cs="Tahoma"/>
          <w:bCs/>
          <w:sz w:val="24"/>
          <w:szCs w:val="24"/>
          <w:lang w:val="en-IE"/>
        </w:rPr>
        <w:t>Brewhouse</w:t>
      </w:r>
      <w:proofErr w:type="spellEnd"/>
      <w:r>
        <w:rPr>
          <w:rFonts w:ascii="Cambria" w:hAnsi="Cambria" w:cs="Tahoma"/>
          <w:bCs/>
          <w:sz w:val="24"/>
          <w:szCs w:val="24"/>
          <w:lang w:val="en-IE"/>
        </w:rPr>
        <w:t xml:space="preserve"> </w:t>
      </w:r>
      <w:r w:rsidR="005B16CB">
        <w:rPr>
          <w:rFonts w:ascii="Cambria" w:hAnsi="Cambria" w:cs="Tahoma"/>
          <w:bCs/>
          <w:sz w:val="24"/>
          <w:szCs w:val="24"/>
          <w:lang w:val="en-IE"/>
        </w:rPr>
        <w:t xml:space="preserve">(report attached) </w:t>
      </w:r>
    </w:p>
    <w:p w:rsidR="0096265F" w:rsidRPr="0096265F" w:rsidRDefault="0096265F" w:rsidP="0096265F">
      <w:pPr>
        <w:pStyle w:val="ListParagraph"/>
        <w:ind w:left="1418"/>
        <w:rPr>
          <w:rFonts w:ascii="Cambria" w:hAnsi="Cambria" w:cs="Tahoma"/>
          <w:bCs/>
          <w:sz w:val="24"/>
          <w:szCs w:val="24"/>
          <w:lang w:val="en-IE"/>
        </w:rPr>
      </w:pPr>
      <w:r>
        <w:rPr>
          <w:rFonts w:ascii="Cambria" w:hAnsi="Cambria" w:cs="Tahoma"/>
          <w:bCs/>
          <w:sz w:val="24"/>
          <w:szCs w:val="24"/>
          <w:lang w:val="en-IE"/>
        </w:rPr>
        <w:t>(Presentation)</w:t>
      </w:r>
    </w:p>
    <w:p w:rsidR="0096265F" w:rsidRDefault="0096265F" w:rsidP="0096265F">
      <w:pPr>
        <w:pStyle w:val="ListParagraph"/>
        <w:ind w:left="1418"/>
        <w:jc w:val="both"/>
        <w:rPr>
          <w:rFonts w:ascii="Cambria" w:hAnsi="Cambria" w:cs="Tahoma"/>
          <w:bCs/>
          <w:sz w:val="24"/>
          <w:szCs w:val="24"/>
          <w:lang w:val="en-IE"/>
        </w:rPr>
      </w:pPr>
    </w:p>
    <w:p w:rsidR="00200815" w:rsidRDefault="00200815" w:rsidP="00304E8A">
      <w:pPr>
        <w:pStyle w:val="ListParagraph"/>
        <w:ind w:left="1495"/>
        <w:jc w:val="both"/>
        <w:rPr>
          <w:rFonts w:ascii="Cambria" w:hAnsi="Cambria" w:cs="Tahoma"/>
          <w:bCs/>
          <w:sz w:val="24"/>
          <w:szCs w:val="24"/>
          <w:lang w:val="en-IE"/>
        </w:rPr>
      </w:pPr>
    </w:p>
    <w:p w:rsidR="004C149E" w:rsidRPr="00AA59FF" w:rsidRDefault="004C149E" w:rsidP="00F9364A">
      <w:pPr>
        <w:spacing w:after="200" w:line="276" w:lineRule="auto"/>
        <w:jc w:val="both"/>
        <w:rPr>
          <w:rFonts w:ascii="Cambria" w:hAnsi="Cambria" w:cs="Tahoma"/>
          <w:bCs/>
          <w:sz w:val="24"/>
          <w:szCs w:val="24"/>
          <w:lang w:val="en-IE"/>
        </w:rPr>
      </w:pPr>
    </w:p>
    <w:p w:rsidR="00F9364A" w:rsidRDefault="00F9364A" w:rsidP="00CE6CD3">
      <w:pPr>
        <w:pStyle w:val="ListParagraph"/>
        <w:numPr>
          <w:ilvl w:val="0"/>
          <w:numId w:val="16"/>
        </w:numPr>
        <w:spacing w:after="200" w:line="276" w:lineRule="auto"/>
        <w:ind w:hanging="91"/>
        <w:jc w:val="both"/>
        <w:rPr>
          <w:rFonts w:ascii="Cambria" w:hAnsi="Cambria" w:cs="Tahoma"/>
          <w:b/>
          <w:bCs/>
          <w:sz w:val="24"/>
          <w:szCs w:val="24"/>
          <w:u w:val="single"/>
          <w:lang w:val="en-IE"/>
        </w:rPr>
      </w:pPr>
      <w:r w:rsidRPr="00CE5AF5">
        <w:rPr>
          <w:rFonts w:ascii="Cambria" w:hAnsi="Cambria" w:cs="Tahoma"/>
          <w:b/>
          <w:bCs/>
          <w:sz w:val="24"/>
          <w:szCs w:val="24"/>
          <w:u w:val="single"/>
          <w:lang w:val="en-IE"/>
        </w:rPr>
        <w:t xml:space="preserve">Finance  – </w:t>
      </w:r>
      <w:proofErr w:type="spellStart"/>
      <w:r w:rsidRPr="00CE5AF5">
        <w:rPr>
          <w:rFonts w:ascii="Cambria" w:hAnsi="Cambria" w:cs="Tahoma"/>
          <w:b/>
          <w:bCs/>
          <w:sz w:val="24"/>
          <w:szCs w:val="24"/>
          <w:u w:val="single"/>
          <w:lang w:val="en-IE"/>
        </w:rPr>
        <w:t>Airgeadais</w:t>
      </w:r>
      <w:proofErr w:type="spellEnd"/>
    </w:p>
    <w:p w:rsidR="006168FE" w:rsidRDefault="006168FE" w:rsidP="00200815">
      <w:pPr>
        <w:pStyle w:val="ListParagraph"/>
        <w:numPr>
          <w:ilvl w:val="0"/>
          <w:numId w:val="13"/>
        </w:numPr>
        <w:spacing w:after="200" w:line="276" w:lineRule="auto"/>
        <w:ind w:left="1418" w:hanging="709"/>
        <w:jc w:val="both"/>
        <w:rPr>
          <w:rFonts w:ascii="Cambria" w:hAnsi="Cambria" w:cs="Tahoma"/>
          <w:bCs/>
          <w:sz w:val="24"/>
          <w:szCs w:val="24"/>
          <w:lang w:val="en-IE"/>
        </w:rPr>
      </w:pPr>
      <w:r>
        <w:rPr>
          <w:rFonts w:ascii="Cambria" w:hAnsi="Cambria" w:cs="Tahoma"/>
          <w:bCs/>
          <w:sz w:val="24"/>
          <w:szCs w:val="24"/>
          <w:lang w:val="en-IE"/>
        </w:rPr>
        <w:t xml:space="preserve">“That Kilkenny County Council hereby approves the raising of a loan of four million </w:t>
      </w:r>
      <w:proofErr w:type="gramStart"/>
      <w:r>
        <w:rPr>
          <w:rFonts w:ascii="Cambria" w:hAnsi="Cambria" w:cs="Tahoma"/>
          <w:bCs/>
          <w:sz w:val="24"/>
          <w:szCs w:val="24"/>
          <w:lang w:val="en-IE"/>
        </w:rPr>
        <w:t>Euro</w:t>
      </w:r>
      <w:proofErr w:type="gramEnd"/>
      <w:r>
        <w:rPr>
          <w:rFonts w:ascii="Cambria" w:hAnsi="Cambria" w:cs="Tahoma"/>
          <w:bCs/>
          <w:sz w:val="24"/>
          <w:szCs w:val="24"/>
          <w:lang w:val="en-IE"/>
        </w:rPr>
        <w:t xml:space="preserve"> (€4,000,000) from the Housing Finance Agency plc for any purpose authorised under the Housing Acts”.</w:t>
      </w:r>
    </w:p>
    <w:p w:rsidR="00200815" w:rsidRDefault="00200815" w:rsidP="006168FE">
      <w:pPr>
        <w:pStyle w:val="ListParagraph"/>
        <w:spacing w:after="200" w:line="276" w:lineRule="auto"/>
        <w:ind w:left="1418"/>
        <w:jc w:val="both"/>
        <w:rPr>
          <w:rFonts w:ascii="Cambria" w:hAnsi="Cambria" w:cs="Tahoma"/>
          <w:bCs/>
          <w:sz w:val="24"/>
          <w:szCs w:val="24"/>
          <w:lang w:val="en-IE"/>
        </w:rPr>
      </w:pPr>
    </w:p>
    <w:p w:rsidR="00D961FB" w:rsidRPr="00212BC8" w:rsidRDefault="00200815" w:rsidP="00CE6CD3">
      <w:pPr>
        <w:pStyle w:val="ListParagraph"/>
        <w:numPr>
          <w:ilvl w:val="0"/>
          <w:numId w:val="16"/>
        </w:numPr>
        <w:ind w:hanging="91"/>
        <w:jc w:val="both"/>
        <w:rPr>
          <w:rFonts w:asciiTheme="majorHAnsi" w:hAnsiTheme="majorHAnsi"/>
          <w:sz w:val="24"/>
          <w:szCs w:val="24"/>
        </w:rPr>
      </w:pPr>
      <w:r w:rsidRPr="00200815">
        <w:rPr>
          <w:rFonts w:ascii="Cambria" w:hAnsi="Cambria" w:cs="Tahoma"/>
          <w:b/>
          <w:bCs/>
          <w:sz w:val="24"/>
          <w:szCs w:val="24"/>
          <w:u w:val="single"/>
          <w:lang w:val="en-IE"/>
        </w:rPr>
        <w:t xml:space="preserve">Roads </w:t>
      </w:r>
      <w:r>
        <w:rPr>
          <w:rFonts w:ascii="Cambria" w:hAnsi="Cambria" w:cs="Tahoma"/>
          <w:b/>
          <w:bCs/>
          <w:sz w:val="24"/>
          <w:szCs w:val="24"/>
          <w:u w:val="single"/>
          <w:lang w:val="en-IE"/>
        </w:rPr>
        <w:t xml:space="preserve">- </w:t>
      </w:r>
      <w:proofErr w:type="spellStart"/>
      <w:r w:rsidR="00D961FB" w:rsidRPr="00212BC8">
        <w:rPr>
          <w:rFonts w:ascii="Cambria" w:hAnsi="Cambria" w:cs="Tahoma"/>
          <w:b/>
          <w:bCs/>
          <w:sz w:val="24"/>
          <w:szCs w:val="24"/>
          <w:u w:val="single"/>
          <w:lang w:val="en-IE"/>
        </w:rPr>
        <w:t>Bóithre</w:t>
      </w:r>
      <w:proofErr w:type="spellEnd"/>
      <w:r w:rsidR="00D961FB" w:rsidRPr="00212BC8">
        <w:rPr>
          <w:rFonts w:ascii="Cambria" w:hAnsi="Cambria" w:cs="Tahoma"/>
          <w:b/>
          <w:bCs/>
          <w:sz w:val="24"/>
          <w:szCs w:val="24"/>
          <w:u w:val="single"/>
          <w:lang w:val="en-IE"/>
        </w:rPr>
        <w:t xml:space="preserve"> </w:t>
      </w:r>
    </w:p>
    <w:p w:rsidR="00200815" w:rsidRPr="00200815" w:rsidRDefault="00200815" w:rsidP="006168FE">
      <w:pPr>
        <w:pStyle w:val="ListParagraph"/>
        <w:spacing w:after="200" w:line="276" w:lineRule="auto"/>
        <w:ind w:left="1418"/>
        <w:jc w:val="both"/>
        <w:rPr>
          <w:rFonts w:ascii="Cambria" w:hAnsi="Cambria" w:cs="Tahoma"/>
          <w:b/>
          <w:bCs/>
          <w:sz w:val="24"/>
          <w:szCs w:val="24"/>
          <w:u w:val="single"/>
          <w:lang w:val="en-IE"/>
        </w:rPr>
      </w:pPr>
    </w:p>
    <w:p w:rsidR="00304E8A" w:rsidRDefault="00200815" w:rsidP="00CE6CD3">
      <w:pPr>
        <w:pStyle w:val="ListParagraph"/>
        <w:numPr>
          <w:ilvl w:val="0"/>
          <w:numId w:val="14"/>
        </w:numPr>
        <w:spacing w:after="200" w:line="276" w:lineRule="auto"/>
        <w:ind w:left="1560" w:hanging="709"/>
        <w:jc w:val="both"/>
        <w:rPr>
          <w:rFonts w:ascii="Cambria" w:hAnsi="Cambria" w:cs="Tahoma"/>
          <w:bCs/>
          <w:sz w:val="24"/>
          <w:szCs w:val="24"/>
          <w:lang w:val="en-IE"/>
        </w:rPr>
      </w:pPr>
      <w:r>
        <w:rPr>
          <w:rFonts w:ascii="Cambria" w:hAnsi="Cambria" w:cs="Tahoma"/>
          <w:bCs/>
          <w:sz w:val="24"/>
          <w:szCs w:val="24"/>
          <w:lang w:val="en-IE"/>
        </w:rPr>
        <w:t xml:space="preserve">Part 8 Report for R712 </w:t>
      </w:r>
      <w:proofErr w:type="spellStart"/>
      <w:r>
        <w:rPr>
          <w:rFonts w:ascii="Cambria" w:hAnsi="Cambria" w:cs="Tahoma"/>
          <w:bCs/>
          <w:sz w:val="24"/>
          <w:szCs w:val="24"/>
          <w:lang w:val="en-IE"/>
        </w:rPr>
        <w:t>Castlecomer</w:t>
      </w:r>
      <w:proofErr w:type="spellEnd"/>
      <w:r>
        <w:rPr>
          <w:rFonts w:ascii="Cambria" w:hAnsi="Cambria" w:cs="Tahoma"/>
          <w:bCs/>
          <w:sz w:val="24"/>
          <w:szCs w:val="24"/>
          <w:lang w:val="en-IE"/>
        </w:rPr>
        <w:t xml:space="preserve"> Road Improvement Scheme </w:t>
      </w:r>
      <w:r w:rsidR="00D961FB">
        <w:rPr>
          <w:rFonts w:ascii="Cambria" w:hAnsi="Cambria" w:cs="Tahoma"/>
          <w:bCs/>
          <w:sz w:val="24"/>
          <w:szCs w:val="24"/>
          <w:lang w:val="en-IE"/>
        </w:rPr>
        <w:t xml:space="preserve">(report attached) </w:t>
      </w:r>
    </w:p>
    <w:p w:rsidR="00CE6CD3" w:rsidRPr="00CE6CD3" w:rsidRDefault="00CE6CD3" w:rsidP="00CE6CD3">
      <w:pPr>
        <w:pStyle w:val="ListParagraph"/>
        <w:spacing w:after="200" w:line="276" w:lineRule="auto"/>
        <w:ind w:left="1560"/>
        <w:jc w:val="both"/>
        <w:rPr>
          <w:rFonts w:ascii="Cambria" w:hAnsi="Cambria" w:cs="Tahoma"/>
          <w:bCs/>
          <w:sz w:val="24"/>
          <w:szCs w:val="24"/>
          <w:lang w:val="en-IE"/>
        </w:rPr>
      </w:pPr>
    </w:p>
    <w:p w:rsidR="00F9364A" w:rsidRPr="003A029D" w:rsidRDefault="00F9364A" w:rsidP="00F9364A">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F9364A" w:rsidRDefault="00F9364A" w:rsidP="00F9364A">
      <w:pPr>
        <w:ind w:left="1020"/>
        <w:jc w:val="both"/>
        <w:rPr>
          <w:rFonts w:ascii="Cambria" w:hAnsi="Cambria" w:cs="Cambria"/>
          <w:b/>
          <w:bCs/>
          <w:color w:val="000000"/>
          <w:sz w:val="24"/>
          <w:szCs w:val="24"/>
          <w:u w:val="single"/>
          <w:lang w:val="en-IE"/>
        </w:rPr>
      </w:pPr>
    </w:p>
    <w:p w:rsidR="00F9364A" w:rsidRPr="00E306FF" w:rsidRDefault="00F9364A" w:rsidP="00F9364A">
      <w:pPr>
        <w:ind w:left="1020"/>
        <w:jc w:val="both"/>
        <w:rPr>
          <w:rFonts w:ascii="Cambria" w:hAnsi="Cambria" w:cs="Cambria"/>
          <w:b/>
          <w:bCs/>
          <w:color w:val="000000"/>
          <w:sz w:val="24"/>
          <w:szCs w:val="24"/>
          <w:u w:val="single"/>
          <w:lang w:val="en-IE"/>
        </w:rPr>
      </w:pPr>
    </w:p>
    <w:p w:rsidR="00F9364A" w:rsidRDefault="00F9364A" w:rsidP="00F9364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F9364A" w:rsidRPr="003A029D" w:rsidRDefault="00F9364A" w:rsidP="00F9364A">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F9364A" w:rsidRDefault="00F9364A" w:rsidP="00F9364A">
      <w:pPr>
        <w:ind w:left="709" w:hanging="709"/>
        <w:jc w:val="both"/>
        <w:rPr>
          <w:rFonts w:ascii="Cambria" w:hAnsi="Cambria" w:cs="Cambria"/>
          <w:b/>
          <w:bCs/>
          <w:color w:val="000000"/>
          <w:sz w:val="24"/>
          <w:szCs w:val="24"/>
          <w:u w:val="single"/>
          <w:lang w:val="en-IE"/>
        </w:rPr>
      </w:pPr>
    </w:p>
    <w:p w:rsidR="00F9364A" w:rsidRPr="006175B8" w:rsidRDefault="00F9364A" w:rsidP="00F9364A">
      <w:pPr>
        <w:ind w:left="709" w:hanging="709"/>
        <w:jc w:val="both"/>
        <w:rPr>
          <w:rFonts w:ascii="Cambria" w:hAnsi="Cambria" w:cs="Cambria"/>
          <w:b/>
          <w:bCs/>
          <w:color w:val="000000"/>
          <w:sz w:val="24"/>
          <w:szCs w:val="24"/>
          <w:u w:val="single"/>
          <w:lang w:val="en-IE"/>
        </w:rPr>
      </w:pPr>
    </w:p>
    <w:p w:rsidR="00F9364A" w:rsidRPr="003A029D" w:rsidRDefault="00F9364A" w:rsidP="00F9364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F9364A" w:rsidRPr="0017682E" w:rsidRDefault="00F9364A" w:rsidP="00F9364A">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F9364A" w:rsidRDefault="00F9364A" w:rsidP="00F9364A">
      <w:pPr>
        <w:pStyle w:val="ListParagraph"/>
        <w:numPr>
          <w:ilvl w:val="0"/>
          <w:numId w:val="3"/>
        </w:numPr>
        <w:ind w:left="1276" w:hanging="567"/>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311294">
        <w:rPr>
          <w:rFonts w:ascii="Cambria" w:hAnsi="Cambria" w:cs="Cambria"/>
          <w:bCs/>
          <w:color w:val="000000"/>
          <w:sz w:val="24"/>
          <w:szCs w:val="24"/>
          <w:lang w:val="en-IE"/>
        </w:rPr>
        <w:t>September - November</w:t>
      </w:r>
      <w:r>
        <w:rPr>
          <w:rFonts w:ascii="Cambria" w:hAnsi="Cambria" w:cs="Cambria"/>
          <w:bCs/>
          <w:color w:val="000000"/>
          <w:sz w:val="24"/>
          <w:szCs w:val="24"/>
          <w:lang w:val="en-IE"/>
        </w:rPr>
        <w:t xml:space="preserve">  2015</w:t>
      </w:r>
      <w:r w:rsidRPr="00B511E7">
        <w:rPr>
          <w:rFonts w:ascii="Cambria" w:hAnsi="Cambria" w:cs="Cambria"/>
          <w:bCs/>
          <w:color w:val="000000"/>
          <w:sz w:val="24"/>
          <w:szCs w:val="24"/>
          <w:lang w:val="en-IE"/>
        </w:rPr>
        <w:t xml:space="preserve"> (</w:t>
      </w:r>
      <w:r w:rsidR="005B07CF">
        <w:rPr>
          <w:rFonts w:ascii="Cambria" w:hAnsi="Cambria" w:cs="Cambria"/>
          <w:bCs/>
          <w:color w:val="000000"/>
          <w:sz w:val="24"/>
          <w:szCs w:val="24"/>
          <w:lang w:val="en-IE"/>
        </w:rPr>
        <w:t>to follow</w:t>
      </w:r>
      <w:r>
        <w:rPr>
          <w:rFonts w:ascii="Cambria" w:hAnsi="Cambria" w:cs="Cambria"/>
          <w:bCs/>
          <w:color w:val="000000"/>
          <w:sz w:val="24"/>
          <w:szCs w:val="24"/>
          <w:lang w:val="en-IE"/>
        </w:rPr>
        <w:t xml:space="preserve">) </w:t>
      </w:r>
    </w:p>
    <w:p w:rsidR="00304E8A" w:rsidRDefault="00304E8A" w:rsidP="00F9364A">
      <w:pPr>
        <w:pStyle w:val="ListParagraph"/>
        <w:numPr>
          <w:ilvl w:val="0"/>
          <w:numId w:val="3"/>
        </w:numPr>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Fix Date </w:t>
      </w:r>
      <w:r w:rsidR="005B16CB">
        <w:rPr>
          <w:rFonts w:ascii="Cambria" w:hAnsi="Cambria" w:cs="Cambria"/>
          <w:bCs/>
          <w:color w:val="000000"/>
          <w:sz w:val="24"/>
          <w:szCs w:val="24"/>
          <w:lang w:val="en-IE"/>
        </w:rPr>
        <w:t>Local Property Tax/Budget Meetings</w:t>
      </w:r>
    </w:p>
    <w:p w:rsidR="00304E8A" w:rsidRDefault="00304E8A" w:rsidP="00F9364A">
      <w:pPr>
        <w:pStyle w:val="ListParagraph"/>
        <w:numPr>
          <w:ilvl w:val="0"/>
          <w:numId w:val="3"/>
        </w:numPr>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Fix date reception for Handballers. </w:t>
      </w:r>
    </w:p>
    <w:p w:rsidR="00F9364A" w:rsidRPr="00161BC5" w:rsidRDefault="005B16CB" w:rsidP="00F9364A">
      <w:pPr>
        <w:pStyle w:val="ListParagraph"/>
        <w:numPr>
          <w:ilvl w:val="0"/>
          <w:numId w:val="3"/>
        </w:numPr>
        <w:ind w:left="1276" w:hanging="567"/>
        <w:jc w:val="both"/>
        <w:rPr>
          <w:rFonts w:ascii="Cambria" w:hAnsi="Cambria" w:cs="Cambria"/>
          <w:bCs/>
          <w:color w:val="000000"/>
          <w:sz w:val="24"/>
          <w:szCs w:val="24"/>
          <w:lang w:val="en-IE"/>
        </w:rPr>
      </w:pPr>
      <w:r w:rsidRPr="00161BC5">
        <w:rPr>
          <w:rFonts w:ascii="Cambria" w:hAnsi="Cambria" w:cs="Cambria"/>
          <w:bCs/>
          <w:color w:val="000000"/>
          <w:sz w:val="24"/>
          <w:szCs w:val="24"/>
          <w:lang w:val="en-IE"/>
        </w:rPr>
        <w:t xml:space="preserve">Agree </w:t>
      </w:r>
      <w:r w:rsidR="00161BC5">
        <w:rPr>
          <w:rFonts w:ascii="Cambria" w:hAnsi="Cambria" w:cs="Cambria"/>
          <w:bCs/>
          <w:color w:val="000000"/>
          <w:sz w:val="24"/>
          <w:szCs w:val="24"/>
          <w:lang w:val="en-IE"/>
        </w:rPr>
        <w:t xml:space="preserve">dates for deputations from IT Colleges and Three Sisters Bid. </w:t>
      </w:r>
    </w:p>
    <w:p w:rsidR="00F9364A" w:rsidRPr="00191392" w:rsidRDefault="00F9364A" w:rsidP="00F9364A">
      <w:pPr>
        <w:pStyle w:val="ListParagraph"/>
        <w:ind w:left="1557"/>
        <w:jc w:val="both"/>
        <w:rPr>
          <w:rFonts w:ascii="Cambria" w:hAnsi="Cambria" w:cs="Cambria"/>
          <w:bCs/>
          <w:color w:val="000000"/>
          <w:sz w:val="24"/>
          <w:szCs w:val="24"/>
          <w:lang w:val="en-IE"/>
        </w:rPr>
      </w:pPr>
    </w:p>
    <w:p w:rsidR="00F9364A" w:rsidRPr="00290792" w:rsidRDefault="00F9364A" w:rsidP="00F9364A">
      <w:pPr>
        <w:jc w:val="both"/>
        <w:rPr>
          <w:rFonts w:ascii="Cambria" w:hAnsi="Cambria" w:cs="Cambria"/>
          <w:bCs/>
          <w:color w:val="000000"/>
          <w:sz w:val="24"/>
          <w:szCs w:val="24"/>
          <w:lang w:val="en-IE"/>
        </w:rPr>
      </w:pPr>
    </w:p>
    <w:p w:rsidR="00F9364A" w:rsidRDefault="00F9364A" w:rsidP="00F9364A">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F9364A" w:rsidRDefault="00F9364A" w:rsidP="00F9364A">
      <w:pPr>
        <w:pStyle w:val="ListParagraph"/>
        <w:ind w:left="567"/>
        <w:jc w:val="both"/>
        <w:rPr>
          <w:rFonts w:ascii="Cambria" w:hAnsi="Cambria" w:cs="Cambria"/>
          <w:b/>
          <w:bCs/>
          <w:color w:val="000000"/>
          <w:sz w:val="24"/>
          <w:szCs w:val="24"/>
          <w:u w:val="single"/>
          <w:lang w:val="ga-IE"/>
        </w:rPr>
      </w:pPr>
    </w:p>
    <w:p w:rsidR="00F9364A" w:rsidRDefault="00F9364A" w:rsidP="00F9364A">
      <w:pPr>
        <w:pStyle w:val="ListParagraph"/>
        <w:ind w:left="567"/>
        <w:jc w:val="both"/>
        <w:rPr>
          <w:rFonts w:ascii="Cambria" w:hAnsi="Cambria" w:cs="Cambria"/>
          <w:b/>
          <w:bCs/>
          <w:color w:val="000000"/>
          <w:sz w:val="24"/>
          <w:szCs w:val="24"/>
          <w:u w:val="single"/>
          <w:lang w:val="ga-IE"/>
        </w:rPr>
      </w:pPr>
    </w:p>
    <w:p w:rsidR="00F9364A" w:rsidRPr="003A029D" w:rsidRDefault="00F9364A" w:rsidP="00F9364A">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F9364A" w:rsidRPr="003A029D" w:rsidRDefault="00F9364A" w:rsidP="00F9364A">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F9364A" w:rsidRDefault="00F9364A" w:rsidP="00F9364A">
      <w:pPr>
        <w:jc w:val="both"/>
        <w:rPr>
          <w:rFonts w:ascii="Cambria" w:hAnsi="Cambria" w:cs="Cambria"/>
          <w:color w:val="000000"/>
          <w:sz w:val="24"/>
          <w:szCs w:val="24"/>
        </w:rPr>
      </w:pPr>
    </w:p>
    <w:p w:rsidR="00304E8A" w:rsidRDefault="00304E8A" w:rsidP="00F9364A">
      <w:pPr>
        <w:jc w:val="both"/>
        <w:rPr>
          <w:rFonts w:ascii="Cambria" w:hAnsi="Cambria" w:cs="Cambria"/>
          <w:color w:val="000000"/>
          <w:sz w:val="24"/>
          <w:szCs w:val="24"/>
        </w:rPr>
      </w:pPr>
    </w:p>
    <w:p w:rsidR="00304E8A" w:rsidRPr="0017682E" w:rsidRDefault="00304E8A" w:rsidP="00F9364A">
      <w:pPr>
        <w:jc w:val="both"/>
        <w:rPr>
          <w:rFonts w:ascii="Cambria" w:hAnsi="Cambria" w:cs="Cambria"/>
          <w:color w:val="000000"/>
          <w:sz w:val="24"/>
          <w:szCs w:val="24"/>
        </w:rPr>
      </w:pPr>
    </w:p>
    <w:p w:rsidR="00F9364A" w:rsidRPr="003A029D" w:rsidRDefault="00F9364A" w:rsidP="00F9364A">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Education &amp; Training – Oideachas agus Oiliúint</w:t>
      </w:r>
      <w:r w:rsidRPr="003A029D">
        <w:rPr>
          <w:rFonts w:ascii="Cambria" w:hAnsi="Cambria"/>
          <w:sz w:val="24"/>
          <w:szCs w:val="24"/>
          <w:lang w:val="en-IE"/>
        </w:rPr>
        <w:t xml:space="preserve"> </w:t>
      </w:r>
    </w:p>
    <w:p w:rsidR="00F9364A" w:rsidRDefault="00F9364A" w:rsidP="00F9364A">
      <w:pPr>
        <w:jc w:val="both"/>
        <w:rPr>
          <w:rFonts w:ascii="Cambria" w:hAnsi="Cambria" w:cs="Cambria"/>
          <w:color w:val="000000"/>
          <w:sz w:val="24"/>
          <w:szCs w:val="24"/>
        </w:rPr>
      </w:pPr>
    </w:p>
    <w:p w:rsidR="00F9364A" w:rsidRPr="00644405" w:rsidRDefault="00F9364A" w:rsidP="00F9364A">
      <w:pPr>
        <w:ind w:left="567" w:firstLine="142"/>
        <w:jc w:val="both"/>
        <w:rPr>
          <w:rFonts w:ascii="Cambria" w:hAnsi="Cambria" w:cs="Cambria"/>
          <w:color w:val="000000"/>
          <w:sz w:val="24"/>
          <w:szCs w:val="24"/>
        </w:rPr>
      </w:pPr>
      <w:r w:rsidRPr="007449A4">
        <w:rPr>
          <w:rFonts w:ascii="Cambria" w:hAnsi="Cambria" w:cs="Cambria"/>
          <w:b/>
          <w:color w:val="000000"/>
          <w:sz w:val="24"/>
          <w:szCs w:val="24"/>
        </w:rPr>
        <w:t>(i)</w:t>
      </w:r>
      <w:r>
        <w:rPr>
          <w:rFonts w:ascii="Cambria" w:hAnsi="Cambria" w:cs="Cambria"/>
          <w:color w:val="000000"/>
          <w:sz w:val="24"/>
          <w:szCs w:val="24"/>
        </w:rPr>
        <w:t xml:space="preserve">     </w:t>
      </w:r>
      <w:r w:rsidRPr="00644405">
        <w:rPr>
          <w:rFonts w:ascii="Cambria" w:hAnsi="Cambria" w:cs="Cambria"/>
          <w:color w:val="000000"/>
          <w:sz w:val="24"/>
          <w:szCs w:val="24"/>
        </w:rPr>
        <w:t xml:space="preserve">Conferences – Request for approval to attend as per circulated list. </w:t>
      </w:r>
    </w:p>
    <w:p w:rsidR="00F9364A" w:rsidRDefault="00F9364A" w:rsidP="00F9364A">
      <w:pPr>
        <w:ind w:left="1276" w:firstLine="11"/>
        <w:jc w:val="both"/>
        <w:rPr>
          <w:rFonts w:ascii="Cambria" w:hAnsi="Cambria" w:cs="Cambria"/>
          <w:color w:val="000000"/>
          <w:sz w:val="24"/>
          <w:szCs w:val="24"/>
        </w:rPr>
      </w:pPr>
      <w:r>
        <w:rPr>
          <w:rFonts w:ascii="Cambria" w:hAnsi="Cambria" w:cs="Cambria"/>
          <w:color w:val="000000"/>
          <w:sz w:val="24"/>
          <w:szCs w:val="24"/>
        </w:rPr>
        <w:t xml:space="preserve">(attached) </w:t>
      </w:r>
    </w:p>
    <w:p w:rsidR="00F9364A" w:rsidRDefault="00F9364A" w:rsidP="00F9364A">
      <w:pPr>
        <w:jc w:val="both"/>
        <w:rPr>
          <w:rFonts w:ascii="Cambria" w:hAnsi="Cambria"/>
          <w:sz w:val="24"/>
          <w:szCs w:val="24"/>
        </w:rPr>
      </w:pPr>
    </w:p>
    <w:p w:rsidR="00311294" w:rsidRPr="00311294" w:rsidRDefault="00311294" w:rsidP="00311294">
      <w:pPr>
        <w:jc w:val="both"/>
        <w:rPr>
          <w:rFonts w:ascii="Cambria" w:hAnsi="Cambria" w:cs="Cambria"/>
          <w:b/>
          <w:bCs/>
          <w:color w:val="000000"/>
          <w:sz w:val="24"/>
          <w:szCs w:val="24"/>
          <w:u w:val="single"/>
          <w:lang w:val="en-IE"/>
        </w:rPr>
      </w:pPr>
    </w:p>
    <w:p w:rsidR="00F9364A" w:rsidRPr="003A029D" w:rsidRDefault="00F9364A" w:rsidP="00311294">
      <w:pPr>
        <w:pStyle w:val="ListParagraph"/>
        <w:numPr>
          <w:ilvl w:val="0"/>
          <w:numId w:val="1"/>
        </w:numPr>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lastRenderedPageBreak/>
        <w:t xml:space="preserve">Matters Arising from Minutes - </w:t>
      </w:r>
      <w:r w:rsidRPr="003A029D">
        <w:rPr>
          <w:rFonts w:ascii="Cambria" w:hAnsi="Cambria" w:cs="Cambria"/>
          <w:b/>
          <w:bCs/>
          <w:color w:val="000000"/>
          <w:sz w:val="24"/>
          <w:szCs w:val="24"/>
          <w:u w:val="single"/>
          <w:lang w:val="ga-IE"/>
        </w:rPr>
        <w:t>Gnótha ag éirí as Miontuairiscí</w:t>
      </w:r>
    </w:p>
    <w:p w:rsidR="00F9364A" w:rsidRPr="0017682E" w:rsidRDefault="00F9364A" w:rsidP="00F9364A">
      <w:pPr>
        <w:jc w:val="both"/>
        <w:rPr>
          <w:rFonts w:ascii="Cambria" w:hAnsi="Cambria" w:cs="Cambria"/>
          <w:b/>
          <w:bCs/>
          <w:sz w:val="24"/>
          <w:szCs w:val="24"/>
          <w:lang w:val="en-IE"/>
        </w:rPr>
      </w:pPr>
    </w:p>
    <w:p w:rsidR="00F9364A" w:rsidRPr="0017682E" w:rsidRDefault="00F9364A" w:rsidP="00F9364A">
      <w:pPr>
        <w:jc w:val="both"/>
        <w:rPr>
          <w:rFonts w:ascii="Cambria" w:hAnsi="Cambria" w:cs="Cambria"/>
          <w:b/>
          <w:bCs/>
          <w:sz w:val="24"/>
          <w:szCs w:val="24"/>
          <w:lang w:val="en-IE"/>
        </w:rPr>
      </w:pPr>
    </w:p>
    <w:p w:rsidR="00F9364A" w:rsidRPr="003A029D" w:rsidRDefault="00F9364A" w:rsidP="00F9364A">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F9364A" w:rsidRPr="001C1344" w:rsidRDefault="00F9364A" w:rsidP="00F9364A">
      <w:pPr>
        <w:spacing w:after="200" w:line="276" w:lineRule="auto"/>
        <w:jc w:val="both"/>
        <w:rPr>
          <w:rFonts w:ascii="Cambria" w:hAnsi="Cambria" w:cs="Cambria"/>
          <w:bCs/>
          <w:sz w:val="24"/>
          <w:szCs w:val="24"/>
          <w:lang w:val="en-IE"/>
        </w:rPr>
      </w:pPr>
    </w:p>
    <w:p w:rsidR="00F9364A" w:rsidRPr="001F183A" w:rsidRDefault="00F9364A" w:rsidP="00F9364A">
      <w:pPr>
        <w:pStyle w:val="ListParagraph"/>
        <w:numPr>
          <w:ilvl w:val="0"/>
          <w:numId w:val="1"/>
        </w:numPr>
        <w:spacing w:after="200" w:line="276" w:lineRule="auto"/>
        <w:ind w:left="567" w:hanging="567"/>
        <w:jc w:val="both"/>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F9364A" w:rsidRDefault="00F9364A" w:rsidP="00F9364A">
      <w:pPr>
        <w:spacing w:line="276" w:lineRule="auto"/>
        <w:ind w:left="1440" w:hanging="1440"/>
        <w:rPr>
          <w:rFonts w:asciiTheme="majorHAnsi" w:hAnsiTheme="majorHAnsi" w:cs="Cambria"/>
          <w:sz w:val="24"/>
          <w:szCs w:val="24"/>
          <w:lang w:val="en-IE"/>
        </w:rPr>
      </w:pPr>
    </w:p>
    <w:p w:rsidR="00304E8A" w:rsidRDefault="00311294" w:rsidP="00311294">
      <w:pPr>
        <w:spacing w:line="276" w:lineRule="auto"/>
        <w:ind w:left="1440" w:hanging="1440"/>
        <w:rPr>
          <w:rFonts w:asciiTheme="majorHAnsi" w:hAnsiTheme="majorHAnsi" w:cs="Cambria"/>
          <w:b/>
          <w:sz w:val="24"/>
          <w:szCs w:val="24"/>
          <w:lang w:val="en-IE"/>
        </w:rPr>
      </w:pPr>
      <w:r>
        <w:rPr>
          <w:rFonts w:asciiTheme="majorHAnsi" w:hAnsiTheme="majorHAnsi" w:cs="Cambria"/>
          <w:b/>
          <w:sz w:val="24"/>
          <w:szCs w:val="24"/>
          <w:lang w:val="en-IE"/>
        </w:rPr>
        <w:t>34(</w:t>
      </w:r>
      <w:r w:rsidR="00F9364A" w:rsidRPr="00CE569A">
        <w:rPr>
          <w:rFonts w:asciiTheme="majorHAnsi" w:hAnsiTheme="majorHAnsi" w:cs="Cambria"/>
          <w:b/>
          <w:sz w:val="24"/>
          <w:szCs w:val="24"/>
          <w:lang w:val="en-IE"/>
        </w:rPr>
        <w:t>15)</w:t>
      </w:r>
      <w:r w:rsidR="00F9364A" w:rsidRPr="00CE569A">
        <w:rPr>
          <w:rFonts w:asciiTheme="majorHAnsi" w:hAnsiTheme="majorHAnsi" w:cs="Cambria"/>
          <w:b/>
          <w:sz w:val="24"/>
          <w:szCs w:val="24"/>
          <w:lang w:val="en-IE"/>
        </w:rPr>
        <w:tab/>
      </w:r>
      <w:r w:rsidR="00304E8A">
        <w:rPr>
          <w:rFonts w:asciiTheme="majorHAnsi" w:hAnsiTheme="majorHAnsi" w:cs="Cambria"/>
          <w:b/>
          <w:sz w:val="24"/>
          <w:szCs w:val="24"/>
          <w:lang w:val="en-IE"/>
        </w:rPr>
        <w:t>Cllr. Breda Gardner – 30</w:t>
      </w:r>
      <w:r w:rsidR="00304E8A" w:rsidRPr="00304E8A">
        <w:rPr>
          <w:rFonts w:asciiTheme="majorHAnsi" w:hAnsiTheme="majorHAnsi" w:cs="Cambria"/>
          <w:b/>
          <w:sz w:val="24"/>
          <w:szCs w:val="24"/>
          <w:vertAlign w:val="superscript"/>
          <w:lang w:val="en-IE"/>
        </w:rPr>
        <w:t>th</w:t>
      </w:r>
      <w:r w:rsidR="00304E8A">
        <w:rPr>
          <w:rFonts w:asciiTheme="majorHAnsi" w:hAnsiTheme="majorHAnsi" w:cs="Cambria"/>
          <w:b/>
          <w:sz w:val="24"/>
          <w:szCs w:val="24"/>
          <w:lang w:val="en-IE"/>
        </w:rPr>
        <w:t xml:space="preserve"> July, 2015 </w:t>
      </w:r>
    </w:p>
    <w:p w:rsidR="00304E8A" w:rsidRPr="00304E8A" w:rsidRDefault="00304E8A" w:rsidP="00311294">
      <w:pPr>
        <w:spacing w:line="276" w:lineRule="auto"/>
        <w:ind w:left="1440" w:hanging="1440"/>
        <w:rPr>
          <w:rFonts w:asciiTheme="majorHAnsi" w:hAnsiTheme="majorHAnsi" w:cs="Cambria"/>
          <w:sz w:val="24"/>
          <w:szCs w:val="24"/>
          <w:lang w:val="en-IE"/>
        </w:rPr>
      </w:pPr>
      <w:r>
        <w:rPr>
          <w:rFonts w:asciiTheme="majorHAnsi" w:hAnsiTheme="majorHAnsi" w:cs="Cambria"/>
          <w:b/>
          <w:sz w:val="24"/>
          <w:szCs w:val="24"/>
          <w:lang w:val="en-IE"/>
        </w:rPr>
        <w:tab/>
      </w:r>
      <w:r>
        <w:rPr>
          <w:rFonts w:asciiTheme="majorHAnsi" w:hAnsiTheme="majorHAnsi" w:cs="Cambria"/>
          <w:sz w:val="24"/>
          <w:szCs w:val="24"/>
          <w:lang w:val="en-IE"/>
        </w:rPr>
        <w:t xml:space="preserve">“That in view of the crucial importance of County Kilkenny having an early start to the new Leader Programme with a strong well researched and consulted Local Development Strategy application that this council supports the application of Kilkenny Leader Partnership (KLP) superb record of achievement since 1992, its political independence and its strong community based links”. </w:t>
      </w:r>
    </w:p>
    <w:p w:rsidR="00E62C5A" w:rsidRDefault="00E62C5A" w:rsidP="00983E5B">
      <w:pPr>
        <w:spacing w:line="276" w:lineRule="auto"/>
        <w:rPr>
          <w:rFonts w:asciiTheme="majorHAnsi" w:hAnsiTheme="majorHAnsi" w:cs="Cambria"/>
          <w:b/>
          <w:sz w:val="24"/>
          <w:szCs w:val="24"/>
          <w:lang w:val="en-IE"/>
        </w:rPr>
      </w:pPr>
    </w:p>
    <w:p w:rsidR="00E62C5A" w:rsidRDefault="00E62C5A" w:rsidP="00311294">
      <w:pPr>
        <w:spacing w:line="276" w:lineRule="auto"/>
        <w:ind w:left="1440" w:hanging="1440"/>
        <w:rPr>
          <w:rFonts w:asciiTheme="majorHAnsi" w:hAnsiTheme="majorHAnsi" w:cs="Cambria"/>
          <w:b/>
          <w:sz w:val="24"/>
          <w:szCs w:val="24"/>
          <w:lang w:val="en-IE"/>
        </w:rPr>
      </w:pPr>
    </w:p>
    <w:p w:rsidR="008E7BAD" w:rsidRDefault="00304E8A" w:rsidP="00311294">
      <w:pPr>
        <w:spacing w:line="276" w:lineRule="auto"/>
        <w:ind w:left="1440" w:hanging="1440"/>
        <w:rPr>
          <w:rFonts w:asciiTheme="majorHAnsi" w:hAnsiTheme="majorHAnsi" w:cs="Cambria"/>
          <w:b/>
          <w:sz w:val="24"/>
          <w:szCs w:val="24"/>
          <w:lang w:val="en-IE"/>
        </w:rPr>
      </w:pPr>
      <w:r>
        <w:rPr>
          <w:rFonts w:asciiTheme="majorHAnsi" w:hAnsiTheme="majorHAnsi" w:cs="Cambria"/>
          <w:b/>
          <w:sz w:val="24"/>
          <w:szCs w:val="24"/>
          <w:lang w:val="en-IE"/>
        </w:rPr>
        <w:t>35(15)</w:t>
      </w:r>
      <w:r>
        <w:rPr>
          <w:rFonts w:asciiTheme="majorHAnsi" w:hAnsiTheme="majorHAnsi" w:cs="Cambria"/>
          <w:b/>
          <w:sz w:val="24"/>
          <w:szCs w:val="24"/>
          <w:lang w:val="en-IE"/>
        </w:rPr>
        <w:tab/>
      </w:r>
      <w:r w:rsidR="008E7BAD">
        <w:rPr>
          <w:rFonts w:asciiTheme="majorHAnsi" w:hAnsiTheme="majorHAnsi" w:cs="Cambria"/>
          <w:b/>
          <w:sz w:val="24"/>
          <w:szCs w:val="24"/>
          <w:lang w:val="en-IE"/>
        </w:rPr>
        <w:t>Cllr. Breda Gardner – 14</w:t>
      </w:r>
      <w:r w:rsidR="008E7BAD" w:rsidRPr="008E7BAD">
        <w:rPr>
          <w:rFonts w:asciiTheme="majorHAnsi" w:hAnsiTheme="majorHAnsi" w:cs="Cambria"/>
          <w:b/>
          <w:sz w:val="24"/>
          <w:szCs w:val="24"/>
          <w:vertAlign w:val="superscript"/>
          <w:lang w:val="en-IE"/>
        </w:rPr>
        <w:t>th</w:t>
      </w:r>
      <w:r>
        <w:rPr>
          <w:rFonts w:asciiTheme="majorHAnsi" w:hAnsiTheme="majorHAnsi" w:cs="Cambria"/>
          <w:b/>
          <w:sz w:val="24"/>
          <w:szCs w:val="24"/>
          <w:lang w:val="en-IE"/>
        </w:rPr>
        <w:t xml:space="preserve"> August, 2015 </w:t>
      </w:r>
    </w:p>
    <w:p w:rsidR="008E7BAD" w:rsidRPr="008E7BAD" w:rsidRDefault="008E7BAD" w:rsidP="00311294">
      <w:pPr>
        <w:spacing w:line="276" w:lineRule="auto"/>
        <w:ind w:left="1440" w:hanging="1440"/>
        <w:rPr>
          <w:rFonts w:asciiTheme="majorHAnsi" w:hAnsiTheme="majorHAnsi" w:cs="Cambria"/>
          <w:sz w:val="24"/>
          <w:szCs w:val="24"/>
          <w:lang w:val="en-IE"/>
        </w:rPr>
      </w:pPr>
      <w:r>
        <w:rPr>
          <w:rFonts w:asciiTheme="majorHAnsi" w:hAnsiTheme="majorHAnsi" w:cs="Cambria"/>
          <w:b/>
          <w:sz w:val="24"/>
          <w:szCs w:val="24"/>
          <w:lang w:val="en-IE"/>
        </w:rPr>
        <w:tab/>
      </w:r>
      <w:r>
        <w:rPr>
          <w:rFonts w:asciiTheme="majorHAnsi" w:hAnsiTheme="majorHAnsi" w:cs="Cambria"/>
          <w:sz w:val="24"/>
          <w:szCs w:val="24"/>
          <w:lang w:val="en-IE"/>
        </w:rPr>
        <w:t xml:space="preserve">“That the council clarifies its position </w:t>
      </w:r>
      <w:proofErr w:type="gramStart"/>
      <w:r>
        <w:rPr>
          <w:rFonts w:asciiTheme="majorHAnsi" w:hAnsiTheme="majorHAnsi" w:cs="Cambria"/>
          <w:sz w:val="24"/>
          <w:szCs w:val="24"/>
          <w:lang w:val="en-IE"/>
        </w:rPr>
        <w:t>vis</w:t>
      </w:r>
      <w:proofErr w:type="gramEnd"/>
      <w:r>
        <w:rPr>
          <w:rFonts w:asciiTheme="majorHAnsi" w:hAnsiTheme="majorHAnsi" w:cs="Cambria"/>
          <w:sz w:val="24"/>
          <w:szCs w:val="24"/>
          <w:lang w:val="en-IE"/>
        </w:rPr>
        <w:t xml:space="preserve"> a vis the environmental reports concerning work on the </w:t>
      </w:r>
      <w:proofErr w:type="spellStart"/>
      <w:r>
        <w:rPr>
          <w:rFonts w:asciiTheme="majorHAnsi" w:hAnsiTheme="majorHAnsi" w:cs="Cambria"/>
          <w:sz w:val="24"/>
          <w:szCs w:val="24"/>
          <w:lang w:val="en-IE"/>
        </w:rPr>
        <w:t>cas</w:t>
      </w:r>
      <w:proofErr w:type="spellEnd"/>
      <w:r>
        <w:rPr>
          <w:rFonts w:asciiTheme="majorHAnsi" w:hAnsiTheme="majorHAnsi" w:cs="Cambria"/>
          <w:sz w:val="24"/>
          <w:szCs w:val="24"/>
          <w:lang w:val="en-IE"/>
        </w:rPr>
        <w:t>. Has there been any further damage to the ecology of the River Nore caused by river works</w:t>
      </w:r>
      <w:r w:rsidR="00304E8A">
        <w:rPr>
          <w:rFonts w:asciiTheme="majorHAnsi" w:hAnsiTheme="majorHAnsi" w:cs="Cambria"/>
          <w:sz w:val="24"/>
          <w:szCs w:val="24"/>
          <w:lang w:val="en-IE"/>
        </w:rPr>
        <w:t>?</w:t>
      </w:r>
      <w:r>
        <w:rPr>
          <w:rFonts w:asciiTheme="majorHAnsi" w:hAnsiTheme="majorHAnsi" w:cs="Cambria"/>
          <w:sz w:val="24"/>
          <w:szCs w:val="24"/>
          <w:lang w:val="en-IE"/>
        </w:rPr>
        <w:t xml:space="preserve"> </w:t>
      </w:r>
      <w:proofErr w:type="gramStart"/>
      <w:r>
        <w:rPr>
          <w:rFonts w:asciiTheme="majorHAnsi" w:hAnsiTheme="majorHAnsi" w:cs="Cambria"/>
          <w:sz w:val="24"/>
          <w:szCs w:val="24"/>
          <w:lang w:val="en-IE"/>
        </w:rPr>
        <w:t>specifically</w:t>
      </w:r>
      <w:proofErr w:type="gramEnd"/>
      <w:r>
        <w:rPr>
          <w:rFonts w:asciiTheme="majorHAnsi" w:hAnsiTheme="majorHAnsi" w:cs="Cambria"/>
          <w:sz w:val="24"/>
          <w:szCs w:val="24"/>
          <w:lang w:val="en-IE"/>
        </w:rPr>
        <w:t xml:space="preserve"> with regard to responding the information therein any potential prosecutions and the sharing of the information in the report with other state agencies and county councillors”. </w:t>
      </w:r>
    </w:p>
    <w:p w:rsidR="007110BA" w:rsidRDefault="00304E8A" w:rsidP="00D961FB">
      <w:pPr>
        <w:spacing w:line="276" w:lineRule="auto"/>
        <w:rPr>
          <w:rFonts w:asciiTheme="majorHAnsi" w:hAnsiTheme="majorHAnsi" w:cs="Cambria"/>
          <w:sz w:val="24"/>
          <w:szCs w:val="24"/>
          <w:lang w:val="en-IE"/>
        </w:rPr>
      </w:pPr>
      <w:r>
        <w:rPr>
          <w:rFonts w:asciiTheme="majorHAnsi" w:hAnsiTheme="majorHAnsi" w:cs="Cambria"/>
          <w:b/>
          <w:sz w:val="24"/>
          <w:szCs w:val="24"/>
          <w:lang w:val="en-IE"/>
        </w:rPr>
        <w:tab/>
      </w:r>
      <w:r w:rsidR="007110BA">
        <w:rPr>
          <w:rFonts w:asciiTheme="majorHAnsi" w:hAnsiTheme="majorHAnsi" w:cs="Cambria"/>
          <w:sz w:val="24"/>
          <w:szCs w:val="24"/>
          <w:lang w:val="en-IE"/>
        </w:rPr>
        <w:t xml:space="preserve"> </w:t>
      </w:r>
    </w:p>
    <w:p w:rsidR="007110BA" w:rsidRDefault="007110BA" w:rsidP="00311294">
      <w:pPr>
        <w:spacing w:line="276" w:lineRule="auto"/>
        <w:ind w:left="1440" w:hanging="1440"/>
        <w:rPr>
          <w:rFonts w:asciiTheme="majorHAnsi" w:hAnsiTheme="majorHAnsi" w:cs="Cambria"/>
          <w:sz w:val="24"/>
          <w:szCs w:val="24"/>
          <w:lang w:val="en-IE"/>
        </w:rPr>
      </w:pPr>
    </w:p>
    <w:p w:rsidR="00D961FB" w:rsidRDefault="00CB1766" w:rsidP="00D961FB">
      <w:pPr>
        <w:spacing w:line="276" w:lineRule="auto"/>
        <w:ind w:left="1440" w:hanging="1440"/>
        <w:rPr>
          <w:rFonts w:asciiTheme="majorHAnsi" w:hAnsiTheme="majorHAnsi" w:cs="Cambria"/>
          <w:b/>
          <w:sz w:val="24"/>
          <w:szCs w:val="24"/>
          <w:lang w:val="en-IE"/>
        </w:rPr>
      </w:pPr>
      <w:r>
        <w:rPr>
          <w:rFonts w:asciiTheme="majorHAnsi" w:hAnsiTheme="majorHAnsi" w:cs="Cambria"/>
          <w:b/>
          <w:sz w:val="24"/>
          <w:szCs w:val="24"/>
          <w:lang w:val="en-IE"/>
        </w:rPr>
        <w:t>3</w:t>
      </w:r>
      <w:r w:rsidR="00D961FB">
        <w:rPr>
          <w:rFonts w:asciiTheme="majorHAnsi" w:hAnsiTheme="majorHAnsi" w:cs="Cambria"/>
          <w:b/>
          <w:sz w:val="24"/>
          <w:szCs w:val="24"/>
          <w:lang w:val="en-IE"/>
        </w:rPr>
        <w:t>6</w:t>
      </w:r>
      <w:r>
        <w:rPr>
          <w:rFonts w:asciiTheme="majorHAnsi" w:hAnsiTheme="majorHAnsi" w:cs="Cambria"/>
          <w:b/>
          <w:sz w:val="24"/>
          <w:szCs w:val="24"/>
          <w:lang w:val="en-IE"/>
        </w:rPr>
        <w:t>(15)</w:t>
      </w:r>
      <w:r>
        <w:rPr>
          <w:rFonts w:asciiTheme="majorHAnsi" w:hAnsiTheme="majorHAnsi" w:cs="Cambria"/>
          <w:b/>
          <w:sz w:val="24"/>
          <w:szCs w:val="24"/>
          <w:lang w:val="en-IE"/>
        </w:rPr>
        <w:tab/>
      </w:r>
      <w:r w:rsidR="00D961FB">
        <w:rPr>
          <w:rFonts w:asciiTheme="majorHAnsi" w:hAnsiTheme="majorHAnsi" w:cs="Cambria"/>
          <w:b/>
          <w:sz w:val="24"/>
          <w:szCs w:val="24"/>
          <w:lang w:val="en-IE"/>
        </w:rPr>
        <w:t>Cllr. Pat Dunphy – 24</w:t>
      </w:r>
      <w:r w:rsidR="00D961FB" w:rsidRPr="007110BA">
        <w:rPr>
          <w:rFonts w:asciiTheme="majorHAnsi" w:hAnsiTheme="majorHAnsi" w:cs="Cambria"/>
          <w:b/>
          <w:sz w:val="24"/>
          <w:szCs w:val="24"/>
          <w:vertAlign w:val="superscript"/>
          <w:lang w:val="en-IE"/>
        </w:rPr>
        <w:t>th</w:t>
      </w:r>
      <w:r w:rsidR="00D961FB">
        <w:rPr>
          <w:rFonts w:asciiTheme="majorHAnsi" w:hAnsiTheme="majorHAnsi" w:cs="Cambria"/>
          <w:b/>
          <w:sz w:val="24"/>
          <w:szCs w:val="24"/>
          <w:lang w:val="en-IE"/>
        </w:rPr>
        <w:t xml:space="preserve"> August, 2015 </w:t>
      </w:r>
    </w:p>
    <w:p w:rsidR="00D961FB" w:rsidRDefault="00D961FB" w:rsidP="00D961FB">
      <w:pPr>
        <w:spacing w:line="276" w:lineRule="auto"/>
        <w:ind w:left="1440" w:hanging="1440"/>
        <w:rPr>
          <w:rFonts w:asciiTheme="majorHAnsi" w:hAnsiTheme="majorHAnsi" w:cs="Cambria"/>
          <w:sz w:val="24"/>
          <w:szCs w:val="24"/>
          <w:lang w:val="en-IE"/>
        </w:rPr>
      </w:pPr>
      <w:r>
        <w:rPr>
          <w:rFonts w:asciiTheme="majorHAnsi" w:hAnsiTheme="majorHAnsi" w:cs="Cambria"/>
          <w:b/>
          <w:sz w:val="24"/>
          <w:szCs w:val="24"/>
          <w:lang w:val="en-IE"/>
        </w:rPr>
        <w:tab/>
      </w:r>
      <w:r>
        <w:rPr>
          <w:rFonts w:asciiTheme="majorHAnsi" w:hAnsiTheme="majorHAnsi" w:cs="Cambria"/>
          <w:sz w:val="24"/>
          <w:szCs w:val="24"/>
          <w:lang w:val="en-IE"/>
        </w:rPr>
        <w:t xml:space="preserve">“That Kilkenny County Council </w:t>
      </w:r>
      <w:proofErr w:type="gramStart"/>
      <w:r>
        <w:rPr>
          <w:rFonts w:asciiTheme="majorHAnsi" w:hAnsiTheme="majorHAnsi" w:cs="Cambria"/>
          <w:sz w:val="24"/>
          <w:szCs w:val="24"/>
          <w:lang w:val="en-IE"/>
        </w:rPr>
        <w:t>raise</w:t>
      </w:r>
      <w:proofErr w:type="gramEnd"/>
      <w:r>
        <w:rPr>
          <w:rFonts w:asciiTheme="majorHAnsi" w:hAnsiTheme="majorHAnsi" w:cs="Cambria"/>
          <w:sz w:val="24"/>
          <w:szCs w:val="24"/>
          <w:lang w:val="en-IE"/>
        </w:rPr>
        <w:t xml:space="preserve"> with Minister Alan Kelly and Minister of State Simon Harris the issue of cleaning up the small streams around the county that are currently choked with silt and dirt leading to flooding and sewerage issues as nobody has taken any responsibility for many years. The issue is costing the State and County Council a significant amount of money in damage to property and roads and possible health issues where sewerage is involved”. </w:t>
      </w:r>
    </w:p>
    <w:p w:rsidR="00D961FB" w:rsidRDefault="00D961FB" w:rsidP="00CB1766">
      <w:pPr>
        <w:spacing w:line="276" w:lineRule="auto"/>
        <w:ind w:left="1440" w:hanging="1440"/>
        <w:rPr>
          <w:rFonts w:asciiTheme="majorHAnsi" w:hAnsiTheme="majorHAnsi" w:cs="Cambria"/>
          <w:b/>
          <w:sz w:val="24"/>
          <w:szCs w:val="24"/>
          <w:lang w:val="en-IE"/>
        </w:rPr>
      </w:pPr>
    </w:p>
    <w:p w:rsidR="00D961FB" w:rsidRDefault="00D961FB" w:rsidP="00CB1766">
      <w:pPr>
        <w:spacing w:line="276" w:lineRule="auto"/>
        <w:ind w:left="1440" w:hanging="1440"/>
        <w:rPr>
          <w:rFonts w:asciiTheme="majorHAnsi" w:hAnsiTheme="majorHAnsi" w:cs="Cambria"/>
          <w:b/>
          <w:sz w:val="24"/>
          <w:szCs w:val="24"/>
          <w:lang w:val="en-IE"/>
        </w:rPr>
      </w:pPr>
    </w:p>
    <w:p w:rsidR="00CB1766" w:rsidRPr="00CB1766" w:rsidRDefault="00D961FB" w:rsidP="00CB1766">
      <w:pPr>
        <w:spacing w:line="276" w:lineRule="auto"/>
        <w:ind w:left="1440" w:hanging="1440"/>
        <w:rPr>
          <w:rFonts w:asciiTheme="majorHAnsi" w:hAnsiTheme="majorHAnsi" w:cs="Cambria"/>
          <w:b/>
          <w:sz w:val="24"/>
          <w:szCs w:val="24"/>
          <w:lang w:val="en-IE"/>
        </w:rPr>
      </w:pPr>
      <w:r>
        <w:rPr>
          <w:rFonts w:asciiTheme="majorHAnsi" w:hAnsiTheme="majorHAnsi" w:cs="Cambria"/>
          <w:b/>
          <w:sz w:val="24"/>
          <w:szCs w:val="24"/>
          <w:lang w:val="en-IE"/>
        </w:rPr>
        <w:t>37(15)</w:t>
      </w:r>
      <w:r>
        <w:rPr>
          <w:rFonts w:asciiTheme="majorHAnsi" w:hAnsiTheme="majorHAnsi" w:cs="Cambria"/>
          <w:b/>
          <w:sz w:val="24"/>
          <w:szCs w:val="24"/>
          <w:lang w:val="en-IE"/>
        </w:rPr>
        <w:tab/>
      </w:r>
      <w:r w:rsidR="00CB1766" w:rsidRPr="00CB1766">
        <w:rPr>
          <w:rFonts w:asciiTheme="majorHAnsi" w:hAnsiTheme="majorHAnsi" w:cs="Cambria"/>
          <w:b/>
          <w:sz w:val="24"/>
          <w:szCs w:val="24"/>
          <w:lang w:val="en-IE"/>
        </w:rPr>
        <w:t>Cllr. Andrew McGuinness – 26</w:t>
      </w:r>
      <w:r w:rsidR="00CB1766" w:rsidRPr="00CB1766">
        <w:rPr>
          <w:rFonts w:asciiTheme="majorHAnsi" w:hAnsiTheme="majorHAnsi" w:cs="Cambria"/>
          <w:b/>
          <w:sz w:val="24"/>
          <w:szCs w:val="24"/>
          <w:vertAlign w:val="superscript"/>
          <w:lang w:val="en-IE"/>
        </w:rPr>
        <w:t>th</w:t>
      </w:r>
      <w:r w:rsidR="00CB1766" w:rsidRPr="00CB1766">
        <w:rPr>
          <w:rFonts w:asciiTheme="majorHAnsi" w:hAnsiTheme="majorHAnsi" w:cs="Cambria"/>
          <w:b/>
          <w:sz w:val="24"/>
          <w:szCs w:val="24"/>
          <w:lang w:val="en-IE"/>
        </w:rPr>
        <w:t xml:space="preserve"> August, 2015 </w:t>
      </w:r>
    </w:p>
    <w:p w:rsidR="00CB1766" w:rsidRDefault="00CB1766" w:rsidP="00CB1766">
      <w:pPr>
        <w:ind w:left="1317"/>
        <w:rPr>
          <w:rFonts w:asciiTheme="majorHAnsi" w:hAnsiTheme="majorHAnsi"/>
          <w:color w:val="141823"/>
          <w:sz w:val="24"/>
          <w:szCs w:val="24"/>
          <w:shd w:val="clear" w:color="auto" w:fill="F6F7F8"/>
        </w:rPr>
      </w:pPr>
      <w:r w:rsidRPr="00CB1766">
        <w:rPr>
          <w:rFonts w:asciiTheme="majorHAnsi" w:hAnsiTheme="majorHAnsi"/>
          <w:color w:val="141823"/>
          <w:sz w:val="24"/>
          <w:szCs w:val="24"/>
          <w:shd w:val="clear" w:color="auto" w:fill="F6F7F8"/>
        </w:rPr>
        <w:t>"That Kilkenny County Council would take over the operation of the Dog Shelter at Paulstown, Co. Kilkenny, following the withdrawal of ACS as the service provider, on a trial basis, keeping on the current staff and operating procedures, implementing the new animal welfare policy and charter, immediate use of local volunteers and animal welfare groups, with the goal of running the shelter on a permanent basis should the trial prove to be successful."</w:t>
      </w:r>
    </w:p>
    <w:p w:rsidR="00CB1766" w:rsidRDefault="00CB1766" w:rsidP="00CB1766">
      <w:pPr>
        <w:ind w:left="1317"/>
        <w:rPr>
          <w:rFonts w:asciiTheme="majorHAnsi" w:hAnsiTheme="majorHAnsi"/>
          <w:color w:val="141823"/>
          <w:sz w:val="24"/>
          <w:szCs w:val="24"/>
          <w:shd w:val="clear" w:color="auto" w:fill="F6F7F8"/>
        </w:rPr>
      </w:pPr>
    </w:p>
    <w:p w:rsidR="005B16CB" w:rsidRPr="005B16CB" w:rsidRDefault="00CB1766" w:rsidP="005B16CB">
      <w:pPr>
        <w:pStyle w:val="NormalWeb"/>
        <w:spacing w:before="0" w:beforeAutospacing="0" w:after="200" w:afterAutospacing="0"/>
        <w:jc w:val="both"/>
        <w:rPr>
          <w:rFonts w:asciiTheme="majorHAnsi" w:hAnsiTheme="majorHAnsi" w:cs="Cambria"/>
        </w:rPr>
      </w:pPr>
      <w:r>
        <w:rPr>
          <w:rFonts w:asciiTheme="majorHAnsi" w:hAnsiTheme="majorHAnsi" w:cs="Cambria"/>
          <w:b/>
        </w:rPr>
        <w:t>3</w:t>
      </w:r>
      <w:r w:rsidR="00304E8A">
        <w:rPr>
          <w:rFonts w:asciiTheme="majorHAnsi" w:hAnsiTheme="majorHAnsi" w:cs="Cambria"/>
          <w:b/>
        </w:rPr>
        <w:t>8</w:t>
      </w:r>
      <w:r>
        <w:rPr>
          <w:rFonts w:asciiTheme="majorHAnsi" w:hAnsiTheme="majorHAnsi" w:cs="Cambria"/>
          <w:b/>
        </w:rPr>
        <w:t>(15)</w:t>
      </w:r>
      <w:r>
        <w:rPr>
          <w:rFonts w:asciiTheme="majorHAnsi" w:hAnsiTheme="majorHAnsi" w:cs="Cambria"/>
          <w:b/>
        </w:rPr>
        <w:tab/>
      </w:r>
      <w:r w:rsidR="005B16CB" w:rsidRPr="005B16CB">
        <w:rPr>
          <w:rFonts w:asciiTheme="majorHAnsi" w:hAnsiTheme="majorHAnsi" w:cs="Cambria"/>
          <w:b/>
        </w:rPr>
        <w:t xml:space="preserve">Withdrawn </w:t>
      </w:r>
    </w:p>
    <w:p w:rsidR="00D961FB" w:rsidRDefault="00D961FB" w:rsidP="00CB1766">
      <w:pPr>
        <w:pStyle w:val="NormalWeb"/>
        <w:spacing w:before="0" w:beforeAutospacing="0" w:after="200" w:afterAutospacing="0"/>
        <w:ind w:left="1440"/>
        <w:jc w:val="both"/>
        <w:rPr>
          <w:rFonts w:asciiTheme="majorHAnsi" w:hAnsiTheme="majorHAnsi" w:cs="Cambria"/>
        </w:rPr>
      </w:pPr>
    </w:p>
    <w:p w:rsidR="00D961FB" w:rsidRPr="00D961FB" w:rsidRDefault="00D961FB" w:rsidP="00D961FB">
      <w:pPr>
        <w:pStyle w:val="NormalWeb"/>
        <w:spacing w:before="0" w:beforeAutospacing="0" w:after="200" w:afterAutospacing="0"/>
        <w:jc w:val="both"/>
        <w:rPr>
          <w:rFonts w:asciiTheme="majorHAnsi" w:hAnsiTheme="majorHAnsi" w:cs="Cambria"/>
          <w:b/>
        </w:rPr>
      </w:pPr>
      <w:r w:rsidRPr="00D961FB">
        <w:rPr>
          <w:rFonts w:asciiTheme="majorHAnsi" w:hAnsiTheme="majorHAnsi" w:cs="Cambria"/>
          <w:b/>
        </w:rPr>
        <w:t>39(15)</w:t>
      </w:r>
      <w:r w:rsidRPr="00D961FB">
        <w:rPr>
          <w:rFonts w:asciiTheme="majorHAnsi" w:hAnsiTheme="majorHAnsi" w:cs="Cambria"/>
          <w:b/>
        </w:rPr>
        <w:tab/>
        <w:t xml:space="preserve"> Cllr. Malcolm Noonan – 11</w:t>
      </w:r>
      <w:r w:rsidRPr="00D961FB">
        <w:rPr>
          <w:rFonts w:asciiTheme="majorHAnsi" w:hAnsiTheme="majorHAnsi" w:cs="Cambria"/>
          <w:b/>
          <w:vertAlign w:val="superscript"/>
        </w:rPr>
        <w:t>th</w:t>
      </w:r>
      <w:r w:rsidRPr="00D961FB">
        <w:rPr>
          <w:rFonts w:asciiTheme="majorHAnsi" w:hAnsiTheme="majorHAnsi" w:cs="Cambria"/>
          <w:b/>
        </w:rPr>
        <w:t xml:space="preserve"> September, 2015 </w:t>
      </w:r>
    </w:p>
    <w:p w:rsidR="00D961FB" w:rsidRDefault="00D961FB" w:rsidP="00D961FB">
      <w:pPr>
        <w:ind w:left="1440"/>
        <w:rPr>
          <w:rFonts w:asciiTheme="majorHAnsi" w:hAnsiTheme="majorHAnsi"/>
          <w:sz w:val="24"/>
          <w:szCs w:val="24"/>
        </w:rPr>
      </w:pPr>
      <w:r>
        <w:rPr>
          <w:rFonts w:asciiTheme="majorHAnsi" w:hAnsiTheme="majorHAnsi"/>
          <w:sz w:val="24"/>
          <w:szCs w:val="24"/>
        </w:rPr>
        <w:t>“</w:t>
      </w:r>
      <w:r w:rsidRPr="00D961FB">
        <w:rPr>
          <w:rFonts w:asciiTheme="majorHAnsi" w:hAnsiTheme="majorHAnsi"/>
          <w:sz w:val="24"/>
          <w:szCs w:val="24"/>
        </w:rPr>
        <w:t>That Kilkenny and Carlow County Councils will revisit the tender document for the operation of the Carlow Kilkenny Dog Pound and that the Animal Welfare Advisory Committee be tasked with drawing up a revised draft tender document to be brought back before the elected members and the legal procurement units of both Local Authorities for approval in advance of any new tendering process for the contract</w:t>
      </w:r>
      <w:r>
        <w:rPr>
          <w:rFonts w:asciiTheme="majorHAnsi" w:hAnsiTheme="majorHAnsi"/>
          <w:sz w:val="24"/>
          <w:szCs w:val="24"/>
        </w:rPr>
        <w:t>”</w:t>
      </w:r>
      <w:r w:rsidRPr="00D961FB">
        <w:rPr>
          <w:rFonts w:asciiTheme="majorHAnsi" w:hAnsiTheme="majorHAnsi"/>
          <w:sz w:val="24"/>
          <w:szCs w:val="24"/>
        </w:rPr>
        <w:t xml:space="preserve">. </w:t>
      </w:r>
    </w:p>
    <w:p w:rsidR="00D961FB" w:rsidRDefault="00D961FB" w:rsidP="00D961FB">
      <w:pPr>
        <w:ind w:left="1440"/>
        <w:rPr>
          <w:rFonts w:asciiTheme="majorHAnsi" w:hAnsiTheme="majorHAnsi"/>
          <w:b/>
          <w:sz w:val="24"/>
          <w:szCs w:val="24"/>
        </w:rPr>
      </w:pPr>
    </w:p>
    <w:p w:rsidR="00E62C5A" w:rsidRDefault="00E62C5A" w:rsidP="00D961FB">
      <w:pPr>
        <w:ind w:left="1440"/>
        <w:rPr>
          <w:rFonts w:asciiTheme="majorHAnsi" w:hAnsiTheme="majorHAnsi"/>
          <w:b/>
          <w:sz w:val="24"/>
          <w:szCs w:val="24"/>
        </w:rPr>
      </w:pPr>
    </w:p>
    <w:p w:rsidR="00E62C5A" w:rsidRPr="00D961FB" w:rsidRDefault="00E62C5A" w:rsidP="00D961FB">
      <w:pPr>
        <w:ind w:left="1440"/>
        <w:rPr>
          <w:rFonts w:asciiTheme="majorHAnsi" w:hAnsiTheme="majorHAnsi"/>
          <w:b/>
          <w:sz w:val="24"/>
          <w:szCs w:val="24"/>
        </w:rPr>
      </w:pPr>
    </w:p>
    <w:p w:rsidR="00D961FB" w:rsidRDefault="00D961FB" w:rsidP="00D961FB">
      <w:pPr>
        <w:rPr>
          <w:rFonts w:asciiTheme="majorHAnsi" w:hAnsiTheme="majorHAnsi"/>
          <w:b/>
          <w:sz w:val="24"/>
          <w:szCs w:val="24"/>
        </w:rPr>
      </w:pPr>
      <w:r>
        <w:rPr>
          <w:rFonts w:asciiTheme="majorHAnsi" w:hAnsiTheme="majorHAnsi"/>
          <w:b/>
          <w:sz w:val="24"/>
          <w:szCs w:val="24"/>
        </w:rPr>
        <w:t>40(15)</w:t>
      </w:r>
      <w:r>
        <w:rPr>
          <w:rFonts w:asciiTheme="majorHAnsi" w:hAnsiTheme="majorHAnsi"/>
          <w:b/>
          <w:sz w:val="24"/>
          <w:szCs w:val="24"/>
        </w:rPr>
        <w:tab/>
      </w:r>
      <w:r w:rsidRPr="00D961FB">
        <w:rPr>
          <w:rFonts w:asciiTheme="majorHAnsi" w:hAnsiTheme="majorHAnsi"/>
          <w:b/>
          <w:sz w:val="24"/>
          <w:szCs w:val="24"/>
        </w:rPr>
        <w:t>Cllr. Malcolm Noonan – 11</w:t>
      </w:r>
      <w:r w:rsidRPr="00D961FB">
        <w:rPr>
          <w:rFonts w:asciiTheme="majorHAnsi" w:hAnsiTheme="majorHAnsi"/>
          <w:b/>
          <w:sz w:val="24"/>
          <w:szCs w:val="24"/>
          <w:vertAlign w:val="superscript"/>
        </w:rPr>
        <w:t>th</w:t>
      </w:r>
      <w:r w:rsidRPr="00D961FB">
        <w:rPr>
          <w:rFonts w:asciiTheme="majorHAnsi" w:hAnsiTheme="majorHAnsi"/>
          <w:b/>
          <w:sz w:val="24"/>
          <w:szCs w:val="24"/>
        </w:rPr>
        <w:t xml:space="preserve"> September, 2015 </w:t>
      </w:r>
    </w:p>
    <w:p w:rsidR="00D961FB" w:rsidRPr="00D961FB" w:rsidRDefault="00D961FB" w:rsidP="00D961FB">
      <w:pPr>
        <w:ind w:left="1440"/>
        <w:rPr>
          <w:rFonts w:asciiTheme="majorHAnsi" w:hAnsiTheme="majorHAnsi"/>
          <w:sz w:val="24"/>
          <w:szCs w:val="24"/>
        </w:rPr>
      </w:pPr>
      <w:r w:rsidRPr="00D961FB">
        <w:rPr>
          <w:rFonts w:asciiTheme="majorHAnsi" w:hAnsiTheme="majorHAnsi"/>
          <w:sz w:val="24"/>
          <w:szCs w:val="24"/>
        </w:rPr>
        <w:t>“That Kilkenny County Council would collaborate with State agencies, UNHCR, and local relevant stakeholders such as the Kilkenny Integration Forum to prepare a plan for accepting refugees displaced due to war and oppression in Syria, Eretria and other Countries. This Council recognises that placing refugees into a failed direct provision system is an unnecessary financial burden on the State and is contrary to basic human rights and that local communities supported by Local Authorities and agencies are best placed to receive and integrate refugees”.   </w:t>
      </w:r>
    </w:p>
    <w:p w:rsidR="00D961FB" w:rsidRDefault="00D961FB" w:rsidP="00D961FB"/>
    <w:p w:rsidR="00964AE8" w:rsidRDefault="00964AE8" w:rsidP="00D961FB">
      <w:pPr>
        <w:rPr>
          <w:rFonts w:asciiTheme="majorHAnsi" w:hAnsiTheme="majorHAnsi"/>
          <w:b/>
          <w:sz w:val="24"/>
          <w:szCs w:val="24"/>
        </w:rPr>
      </w:pPr>
      <w:r w:rsidRPr="00964AE8">
        <w:rPr>
          <w:rFonts w:asciiTheme="majorHAnsi" w:hAnsiTheme="majorHAnsi"/>
          <w:b/>
          <w:sz w:val="24"/>
          <w:szCs w:val="24"/>
        </w:rPr>
        <w:t>41(15)</w:t>
      </w:r>
      <w:r w:rsidRPr="00964AE8">
        <w:rPr>
          <w:rFonts w:asciiTheme="majorHAnsi" w:hAnsiTheme="majorHAnsi"/>
          <w:b/>
          <w:sz w:val="24"/>
          <w:szCs w:val="24"/>
        </w:rPr>
        <w:tab/>
      </w:r>
      <w:proofErr w:type="spellStart"/>
      <w:r>
        <w:rPr>
          <w:rFonts w:asciiTheme="majorHAnsi" w:hAnsiTheme="majorHAnsi"/>
          <w:b/>
          <w:sz w:val="24"/>
          <w:szCs w:val="24"/>
        </w:rPr>
        <w:t>Cllr</w:t>
      </w:r>
      <w:r w:rsidR="0012136E">
        <w:rPr>
          <w:rFonts w:asciiTheme="majorHAnsi" w:hAnsiTheme="majorHAnsi"/>
          <w:b/>
          <w:sz w:val="24"/>
          <w:szCs w:val="24"/>
        </w:rPr>
        <w:t>s</w:t>
      </w:r>
      <w:proofErr w:type="spellEnd"/>
      <w:r>
        <w:rPr>
          <w:rFonts w:asciiTheme="majorHAnsi" w:hAnsiTheme="majorHAnsi"/>
          <w:b/>
          <w:sz w:val="24"/>
          <w:szCs w:val="24"/>
        </w:rPr>
        <w:t xml:space="preserve">. Tomas Breathnach </w:t>
      </w:r>
      <w:r w:rsidR="0012136E">
        <w:rPr>
          <w:rFonts w:asciiTheme="majorHAnsi" w:hAnsiTheme="majorHAnsi"/>
          <w:b/>
          <w:sz w:val="24"/>
          <w:szCs w:val="24"/>
        </w:rPr>
        <w:t>&amp; Maurice Shortall</w:t>
      </w:r>
      <w:r>
        <w:rPr>
          <w:rFonts w:asciiTheme="majorHAnsi" w:hAnsiTheme="majorHAnsi"/>
          <w:b/>
          <w:sz w:val="24"/>
          <w:szCs w:val="24"/>
        </w:rPr>
        <w:t>– 11</w:t>
      </w:r>
      <w:r w:rsidRPr="00964AE8">
        <w:rPr>
          <w:rFonts w:asciiTheme="majorHAnsi" w:hAnsiTheme="majorHAnsi"/>
          <w:b/>
          <w:sz w:val="24"/>
          <w:szCs w:val="24"/>
          <w:vertAlign w:val="superscript"/>
        </w:rPr>
        <w:t>th</w:t>
      </w:r>
      <w:r>
        <w:rPr>
          <w:rFonts w:asciiTheme="majorHAnsi" w:hAnsiTheme="majorHAnsi"/>
          <w:b/>
          <w:sz w:val="24"/>
          <w:szCs w:val="24"/>
        </w:rPr>
        <w:t xml:space="preserve"> September, 2015 </w:t>
      </w:r>
    </w:p>
    <w:p w:rsidR="00964AE8" w:rsidRPr="00964AE8" w:rsidRDefault="00964AE8" w:rsidP="00964AE8">
      <w:pPr>
        <w:ind w:left="1440"/>
        <w:rPr>
          <w:rFonts w:asciiTheme="majorHAnsi" w:hAnsiTheme="majorHAnsi"/>
          <w:sz w:val="24"/>
          <w:szCs w:val="24"/>
        </w:rPr>
      </w:pPr>
      <w:r>
        <w:rPr>
          <w:rFonts w:asciiTheme="majorHAnsi" w:hAnsiTheme="majorHAnsi"/>
          <w:sz w:val="24"/>
          <w:szCs w:val="24"/>
        </w:rPr>
        <w:t xml:space="preserve">“Kilkenny County Council </w:t>
      </w:r>
      <w:proofErr w:type="gramStart"/>
      <w:r>
        <w:rPr>
          <w:rFonts w:asciiTheme="majorHAnsi" w:hAnsiTheme="majorHAnsi"/>
          <w:sz w:val="24"/>
          <w:szCs w:val="24"/>
        </w:rPr>
        <w:t>write</w:t>
      </w:r>
      <w:proofErr w:type="gramEnd"/>
      <w:r>
        <w:rPr>
          <w:rFonts w:asciiTheme="majorHAnsi" w:hAnsiTheme="majorHAnsi"/>
          <w:sz w:val="24"/>
          <w:szCs w:val="24"/>
        </w:rPr>
        <w:t xml:space="preserve"> to the National Transport Authority and the Department of Transport to urge that all real time information facilities at bus stops/shelters be made available to all service providers”. </w:t>
      </w:r>
    </w:p>
    <w:p w:rsidR="00D961FB" w:rsidRPr="00D961FB" w:rsidRDefault="00D961FB" w:rsidP="00D961FB">
      <w:pPr>
        <w:rPr>
          <w:rFonts w:asciiTheme="majorHAnsi" w:hAnsiTheme="majorHAnsi"/>
          <w:b/>
          <w:sz w:val="24"/>
          <w:szCs w:val="24"/>
        </w:rPr>
      </w:pPr>
    </w:p>
    <w:p w:rsidR="00D961FB" w:rsidRPr="00D961FB" w:rsidRDefault="00D961FB" w:rsidP="00CB1766">
      <w:pPr>
        <w:pStyle w:val="NormalWeb"/>
        <w:spacing w:before="0" w:beforeAutospacing="0" w:after="200" w:afterAutospacing="0"/>
        <w:ind w:left="1440"/>
        <w:jc w:val="both"/>
        <w:rPr>
          <w:rFonts w:asciiTheme="majorHAnsi" w:hAnsiTheme="majorHAnsi" w:cs="Cambria"/>
        </w:rPr>
      </w:pPr>
    </w:p>
    <w:p w:rsidR="00F9364A" w:rsidRPr="008F7470" w:rsidRDefault="00F9364A" w:rsidP="00F9364A">
      <w:pPr>
        <w:jc w:val="both"/>
        <w:rPr>
          <w:rFonts w:asciiTheme="majorHAnsi" w:hAnsiTheme="majorHAnsi"/>
          <w:b/>
          <w:sz w:val="24"/>
          <w:szCs w:val="24"/>
        </w:rPr>
      </w:pPr>
    </w:p>
    <w:p w:rsidR="00F9364A" w:rsidRDefault="00F9364A" w:rsidP="00F9364A">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F9364A" w:rsidRDefault="00F9364A" w:rsidP="00F9364A">
      <w:pPr>
        <w:jc w:val="both"/>
        <w:rPr>
          <w:rFonts w:ascii="Cambria" w:hAnsi="Cambria" w:cs="Cambria"/>
          <w:b/>
          <w:bCs/>
          <w:sz w:val="24"/>
          <w:szCs w:val="24"/>
          <w:u w:val="single"/>
          <w:lang w:val="en-IE"/>
        </w:rPr>
      </w:pPr>
    </w:p>
    <w:p w:rsidR="00311294" w:rsidRDefault="00F9364A" w:rsidP="00311294">
      <w:pPr>
        <w:rPr>
          <w:rFonts w:asciiTheme="majorHAnsi" w:hAnsiTheme="majorHAnsi"/>
          <w:b/>
          <w:sz w:val="24"/>
          <w:szCs w:val="24"/>
        </w:rPr>
      </w:pPr>
      <w:r w:rsidRPr="007F3E8D">
        <w:rPr>
          <w:rFonts w:asciiTheme="majorHAnsi" w:hAnsiTheme="majorHAnsi"/>
          <w:b/>
          <w:sz w:val="24"/>
          <w:szCs w:val="24"/>
        </w:rPr>
        <w:t>1</w:t>
      </w:r>
      <w:r w:rsidR="00311294">
        <w:rPr>
          <w:rFonts w:asciiTheme="majorHAnsi" w:hAnsiTheme="majorHAnsi"/>
          <w:b/>
          <w:sz w:val="24"/>
          <w:szCs w:val="24"/>
        </w:rPr>
        <w:t>4</w:t>
      </w:r>
      <w:r w:rsidRPr="007F3E8D">
        <w:rPr>
          <w:rFonts w:asciiTheme="majorHAnsi" w:hAnsiTheme="majorHAnsi"/>
          <w:b/>
          <w:sz w:val="24"/>
          <w:szCs w:val="24"/>
        </w:rPr>
        <w:t>(15)</w:t>
      </w:r>
      <w:r w:rsidRPr="007F3E8D">
        <w:rPr>
          <w:rFonts w:asciiTheme="majorHAnsi" w:hAnsiTheme="majorHAnsi"/>
          <w:b/>
          <w:sz w:val="24"/>
          <w:szCs w:val="24"/>
        </w:rPr>
        <w:tab/>
      </w:r>
      <w:r w:rsidR="00840405">
        <w:rPr>
          <w:rFonts w:asciiTheme="majorHAnsi" w:hAnsiTheme="majorHAnsi"/>
          <w:b/>
          <w:sz w:val="24"/>
          <w:szCs w:val="24"/>
        </w:rPr>
        <w:t>Monaghan Town Council – 20</w:t>
      </w:r>
      <w:r w:rsidR="00840405" w:rsidRPr="00840405">
        <w:rPr>
          <w:rFonts w:asciiTheme="majorHAnsi" w:hAnsiTheme="majorHAnsi"/>
          <w:b/>
          <w:sz w:val="24"/>
          <w:szCs w:val="24"/>
          <w:vertAlign w:val="superscript"/>
        </w:rPr>
        <w:t>th</w:t>
      </w:r>
      <w:r w:rsidR="00840405">
        <w:rPr>
          <w:rFonts w:asciiTheme="majorHAnsi" w:hAnsiTheme="majorHAnsi"/>
          <w:b/>
          <w:sz w:val="24"/>
          <w:szCs w:val="24"/>
        </w:rPr>
        <w:t xml:space="preserve"> July, 2015 </w:t>
      </w:r>
    </w:p>
    <w:p w:rsidR="00840405" w:rsidRDefault="00840405" w:rsidP="00840405">
      <w:pPr>
        <w:ind w:left="1440"/>
        <w:rPr>
          <w:rFonts w:asciiTheme="majorHAnsi" w:hAnsiTheme="majorHAnsi"/>
          <w:sz w:val="24"/>
          <w:szCs w:val="24"/>
        </w:rPr>
      </w:pPr>
      <w:r>
        <w:rPr>
          <w:rFonts w:asciiTheme="majorHAnsi" w:hAnsiTheme="majorHAnsi"/>
          <w:sz w:val="24"/>
          <w:szCs w:val="24"/>
        </w:rPr>
        <w:t>“That in view of the work carried out by the Kevin Bell Repatriation Trust (KBRT) bringing home the remains of people who die as a result of an accident/tragic circumstances abroad, for burial at home in Ireland, and in view of the fact that KBRT, is a non-profit making registered charity and operates on a voluntary basis, that Monaghan County Council calls on the Minister for Foreign Affairs to ensure that funding is allocated on an annual basis to the KBRT, thereby ensuring the viability of the KBRT into the future”.</w:t>
      </w:r>
    </w:p>
    <w:p w:rsidR="004C149E" w:rsidRDefault="004C149E" w:rsidP="00840405">
      <w:pPr>
        <w:ind w:left="1440"/>
        <w:rPr>
          <w:rFonts w:asciiTheme="majorHAnsi" w:hAnsiTheme="majorHAnsi"/>
          <w:sz w:val="24"/>
          <w:szCs w:val="24"/>
        </w:rPr>
      </w:pPr>
    </w:p>
    <w:p w:rsidR="00840405" w:rsidRDefault="00840405" w:rsidP="00840405">
      <w:pPr>
        <w:ind w:left="1440"/>
        <w:rPr>
          <w:rFonts w:asciiTheme="majorHAnsi" w:hAnsiTheme="majorHAnsi"/>
          <w:sz w:val="24"/>
          <w:szCs w:val="24"/>
        </w:rPr>
      </w:pPr>
    </w:p>
    <w:p w:rsidR="00983E5B" w:rsidRDefault="00983E5B" w:rsidP="00840405">
      <w:pPr>
        <w:ind w:left="1440"/>
        <w:rPr>
          <w:rFonts w:asciiTheme="majorHAnsi" w:hAnsiTheme="majorHAnsi"/>
          <w:sz w:val="24"/>
          <w:szCs w:val="24"/>
        </w:rPr>
      </w:pPr>
    </w:p>
    <w:p w:rsidR="00983E5B" w:rsidRDefault="00983E5B" w:rsidP="00840405">
      <w:pPr>
        <w:ind w:left="1440"/>
        <w:rPr>
          <w:rFonts w:asciiTheme="majorHAnsi" w:hAnsiTheme="majorHAnsi"/>
          <w:sz w:val="24"/>
          <w:szCs w:val="24"/>
        </w:rPr>
      </w:pPr>
    </w:p>
    <w:p w:rsidR="00983E5B" w:rsidRDefault="00983E5B" w:rsidP="00840405">
      <w:pPr>
        <w:ind w:left="1440"/>
        <w:rPr>
          <w:rFonts w:asciiTheme="majorHAnsi" w:hAnsiTheme="majorHAnsi"/>
          <w:sz w:val="24"/>
          <w:szCs w:val="24"/>
        </w:rPr>
      </w:pPr>
    </w:p>
    <w:p w:rsidR="00840405" w:rsidRDefault="00840405" w:rsidP="00840405">
      <w:pPr>
        <w:rPr>
          <w:rFonts w:asciiTheme="majorHAnsi" w:hAnsiTheme="majorHAnsi"/>
          <w:b/>
          <w:sz w:val="24"/>
          <w:szCs w:val="24"/>
        </w:rPr>
      </w:pPr>
      <w:r w:rsidRPr="00840405">
        <w:rPr>
          <w:rFonts w:asciiTheme="majorHAnsi" w:hAnsiTheme="majorHAnsi"/>
          <w:b/>
          <w:sz w:val="24"/>
          <w:szCs w:val="24"/>
        </w:rPr>
        <w:t>15(15)</w:t>
      </w:r>
      <w:r>
        <w:rPr>
          <w:rFonts w:asciiTheme="majorHAnsi" w:hAnsiTheme="majorHAnsi"/>
          <w:b/>
          <w:sz w:val="24"/>
          <w:szCs w:val="24"/>
        </w:rPr>
        <w:tab/>
        <w:t>Municipal District of Carrickmacross-Castleblayney – 20</w:t>
      </w:r>
      <w:r w:rsidRPr="00840405">
        <w:rPr>
          <w:rFonts w:asciiTheme="majorHAnsi" w:hAnsiTheme="majorHAnsi"/>
          <w:b/>
          <w:sz w:val="24"/>
          <w:szCs w:val="24"/>
          <w:vertAlign w:val="superscript"/>
        </w:rPr>
        <w:t>th</w:t>
      </w:r>
      <w:r>
        <w:rPr>
          <w:rFonts w:asciiTheme="majorHAnsi" w:hAnsiTheme="majorHAnsi"/>
          <w:b/>
          <w:sz w:val="24"/>
          <w:szCs w:val="24"/>
        </w:rPr>
        <w:t xml:space="preserve"> July, 2015 </w:t>
      </w:r>
    </w:p>
    <w:p w:rsidR="00840405" w:rsidRDefault="00840405" w:rsidP="00840405">
      <w:pPr>
        <w:ind w:left="1440"/>
        <w:rPr>
          <w:rFonts w:asciiTheme="majorHAnsi" w:hAnsiTheme="majorHAnsi"/>
          <w:b/>
          <w:sz w:val="24"/>
          <w:szCs w:val="24"/>
        </w:rPr>
      </w:pPr>
      <w:r>
        <w:rPr>
          <w:rFonts w:asciiTheme="majorHAnsi" w:hAnsiTheme="majorHAnsi"/>
          <w:sz w:val="24"/>
          <w:szCs w:val="24"/>
        </w:rPr>
        <w:t>“That Carrickmacross/Castleblayney Municipal District immediately calls on the Minister for Agriculture Simon Coveney, to intervene to ensure that maps that are being used for the new GLAS Environmental Scheme, are the same as those used for the REPS Scheme which ends this year as there are serious discrepancies in the maps being used presently”.</w:t>
      </w:r>
      <w:r w:rsidRPr="00840405">
        <w:rPr>
          <w:rFonts w:asciiTheme="majorHAnsi" w:hAnsiTheme="majorHAnsi"/>
          <w:b/>
          <w:sz w:val="24"/>
          <w:szCs w:val="24"/>
        </w:rPr>
        <w:tab/>
      </w:r>
    </w:p>
    <w:p w:rsidR="00840405" w:rsidRDefault="00840405" w:rsidP="00840405">
      <w:pPr>
        <w:ind w:left="1440"/>
        <w:rPr>
          <w:rFonts w:asciiTheme="majorHAnsi" w:hAnsiTheme="majorHAnsi"/>
          <w:b/>
          <w:sz w:val="24"/>
          <w:szCs w:val="24"/>
        </w:rPr>
      </w:pPr>
    </w:p>
    <w:p w:rsidR="00840405" w:rsidRDefault="00840405" w:rsidP="00840405">
      <w:pPr>
        <w:rPr>
          <w:rFonts w:asciiTheme="majorHAnsi" w:hAnsiTheme="majorHAnsi"/>
          <w:b/>
          <w:sz w:val="24"/>
          <w:szCs w:val="24"/>
        </w:rPr>
      </w:pPr>
      <w:r>
        <w:rPr>
          <w:rFonts w:asciiTheme="majorHAnsi" w:hAnsiTheme="majorHAnsi"/>
          <w:b/>
          <w:sz w:val="24"/>
          <w:szCs w:val="24"/>
        </w:rPr>
        <w:t>16(15)</w:t>
      </w:r>
      <w:r>
        <w:rPr>
          <w:rFonts w:asciiTheme="majorHAnsi" w:hAnsiTheme="majorHAnsi"/>
          <w:b/>
          <w:sz w:val="24"/>
          <w:szCs w:val="24"/>
        </w:rPr>
        <w:tab/>
        <w:t>Cork County Council – 22</w:t>
      </w:r>
      <w:r w:rsidRPr="00840405">
        <w:rPr>
          <w:rFonts w:asciiTheme="majorHAnsi" w:hAnsiTheme="majorHAnsi"/>
          <w:b/>
          <w:sz w:val="24"/>
          <w:szCs w:val="24"/>
          <w:vertAlign w:val="superscript"/>
        </w:rPr>
        <w:t>nd</w:t>
      </w:r>
      <w:r>
        <w:rPr>
          <w:rFonts w:asciiTheme="majorHAnsi" w:hAnsiTheme="majorHAnsi"/>
          <w:b/>
          <w:sz w:val="24"/>
          <w:szCs w:val="24"/>
        </w:rPr>
        <w:t xml:space="preserve"> July, 2015 </w:t>
      </w:r>
    </w:p>
    <w:p w:rsidR="00840405" w:rsidRDefault="00840405" w:rsidP="00B316CD">
      <w:pPr>
        <w:ind w:left="1440"/>
        <w:rPr>
          <w:rFonts w:asciiTheme="majorHAnsi" w:hAnsiTheme="majorHAnsi"/>
          <w:sz w:val="24"/>
          <w:szCs w:val="24"/>
        </w:rPr>
      </w:pPr>
      <w:r>
        <w:rPr>
          <w:rFonts w:asciiTheme="majorHAnsi" w:hAnsiTheme="majorHAnsi"/>
          <w:sz w:val="24"/>
          <w:szCs w:val="24"/>
        </w:rPr>
        <w:t>“That State Job activation measures should be available to all who are unemployed, not only to those on the Live Reg</w:t>
      </w:r>
      <w:r w:rsidR="00B316CD">
        <w:rPr>
          <w:rFonts w:asciiTheme="majorHAnsi" w:hAnsiTheme="majorHAnsi"/>
          <w:sz w:val="24"/>
          <w:szCs w:val="24"/>
        </w:rPr>
        <w:t xml:space="preserve">ister”. </w:t>
      </w:r>
    </w:p>
    <w:p w:rsidR="00B316CD" w:rsidRDefault="00B316CD" w:rsidP="00B316CD">
      <w:pPr>
        <w:ind w:left="1440"/>
        <w:rPr>
          <w:rFonts w:asciiTheme="majorHAnsi" w:hAnsiTheme="majorHAnsi"/>
          <w:sz w:val="24"/>
          <w:szCs w:val="24"/>
        </w:rPr>
      </w:pPr>
    </w:p>
    <w:p w:rsidR="00B316CD" w:rsidRPr="00F75F08" w:rsidRDefault="00F75F08" w:rsidP="00B316CD">
      <w:pPr>
        <w:rPr>
          <w:rFonts w:asciiTheme="majorHAnsi" w:hAnsiTheme="majorHAnsi"/>
          <w:b/>
          <w:sz w:val="24"/>
          <w:szCs w:val="24"/>
        </w:rPr>
      </w:pPr>
      <w:r>
        <w:rPr>
          <w:rFonts w:asciiTheme="majorHAnsi" w:hAnsiTheme="majorHAnsi"/>
          <w:b/>
          <w:sz w:val="24"/>
          <w:szCs w:val="24"/>
        </w:rPr>
        <w:t>17(15)</w:t>
      </w:r>
      <w:r>
        <w:rPr>
          <w:rFonts w:asciiTheme="majorHAnsi" w:hAnsiTheme="majorHAnsi"/>
          <w:b/>
          <w:sz w:val="24"/>
          <w:szCs w:val="24"/>
        </w:rPr>
        <w:tab/>
      </w:r>
      <w:r w:rsidR="00B316CD" w:rsidRPr="00F75F08">
        <w:rPr>
          <w:rFonts w:asciiTheme="majorHAnsi" w:hAnsiTheme="majorHAnsi"/>
          <w:b/>
          <w:sz w:val="24"/>
          <w:szCs w:val="24"/>
        </w:rPr>
        <w:t xml:space="preserve">Donegal County Council </w:t>
      </w:r>
      <w:r w:rsidRPr="00F75F08">
        <w:rPr>
          <w:rFonts w:asciiTheme="majorHAnsi" w:hAnsiTheme="majorHAnsi"/>
          <w:b/>
          <w:sz w:val="24"/>
          <w:szCs w:val="24"/>
        </w:rPr>
        <w:t>–</w:t>
      </w:r>
      <w:r w:rsidR="00B316CD" w:rsidRPr="00F75F08">
        <w:rPr>
          <w:rFonts w:asciiTheme="majorHAnsi" w:hAnsiTheme="majorHAnsi"/>
          <w:b/>
          <w:sz w:val="24"/>
          <w:szCs w:val="24"/>
        </w:rPr>
        <w:t xml:space="preserve"> </w:t>
      </w:r>
      <w:r w:rsidRPr="00F75F08">
        <w:rPr>
          <w:rFonts w:asciiTheme="majorHAnsi" w:hAnsiTheme="majorHAnsi"/>
          <w:b/>
          <w:sz w:val="24"/>
          <w:szCs w:val="24"/>
        </w:rPr>
        <w:t>12</w:t>
      </w:r>
      <w:r w:rsidRPr="00F75F08">
        <w:rPr>
          <w:rFonts w:asciiTheme="majorHAnsi" w:hAnsiTheme="majorHAnsi"/>
          <w:b/>
          <w:sz w:val="24"/>
          <w:szCs w:val="24"/>
          <w:vertAlign w:val="superscript"/>
        </w:rPr>
        <w:t>th</w:t>
      </w:r>
      <w:r w:rsidRPr="00F75F08">
        <w:rPr>
          <w:rFonts w:asciiTheme="majorHAnsi" w:hAnsiTheme="majorHAnsi"/>
          <w:b/>
          <w:sz w:val="24"/>
          <w:szCs w:val="24"/>
        </w:rPr>
        <w:t xml:space="preserve"> August, 2015 </w:t>
      </w:r>
    </w:p>
    <w:p w:rsidR="00F75F08" w:rsidRDefault="00F75F08" w:rsidP="00F75F08">
      <w:pPr>
        <w:ind w:left="1440"/>
        <w:rPr>
          <w:rFonts w:asciiTheme="majorHAnsi" w:hAnsiTheme="majorHAnsi"/>
          <w:sz w:val="24"/>
          <w:szCs w:val="24"/>
        </w:rPr>
      </w:pPr>
      <w:proofErr w:type="gramStart"/>
      <w:r>
        <w:rPr>
          <w:rFonts w:asciiTheme="majorHAnsi" w:hAnsiTheme="majorHAnsi"/>
          <w:sz w:val="24"/>
          <w:szCs w:val="24"/>
        </w:rPr>
        <w:t>“For this Council to request that An Taoiseach Enda Kenny to formally ask the US Ambassador to Ireland to include Ireland in the next round of visa waivers for our undocumented Irish, and that this Council contacts all other Councils to request same”.</w:t>
      </w:r>
      <w:proofErr w:type="gramEnd"/>
      <w:r>
        <w:rPr>
          <w:rFonts w:asciiTheme="majorHAnsi" w:hAnsiTheme="majorHAnsi"/>
          <w:sz w:val="24"/>
          <w:szCs w:val="24"/>
        </w:rPr>
        <w:t xml:space="preserve"> </w:t>
      </w:r>
    </w:p>
    <w:p w:rsidR="00F45502" w:rsidRDefault="00F45502" w:rsidP="00F75F08">
      <w:pPr>
        <w:ind w:left="1440"/>
        <w:rPr>
          <w:rFonts w:asciiTheme="majorHAnsi" w:hAnsiTheme="majorHAnsi"/>
          <w:sz w:val="24"/>
          <w:szCs w:val="24"/>
        </w:rPr>
      </w:pPr>
    </w:p>
    <w:p w:rsidR="00F45502" w:rsidRDefault="00F45502" w:rsidP="00F75F08">
      <w:pPr>
        <w:ind w:left="1440"/>
        <w:rPr>
          <w:rFonts w:asciiTheme="majorHAnsi" w:hAnsiTheme="majorHAnsi"/>
          <w:sz w:val="24"/>
          <w:szCs w:val="24"/>
        </w:rPr>
      </w:pPr>
    </w:p>
    <w:p w:rsidR="00F45502" w:rsidRDefault="00F45502" w:rsidP="00F75F08">
      <w:pPr>
        <w:ind w:left="1440"/>
        <w:rPr>
          <w:rFonts w:asciiTheme="majorHAnsi" w:hAnsiTheme="majorHAnsi"/>
          <w:sz w:val="24"/>
          <w:szCs w:val="24"/>
        </w:rPr>
      </w:pPr>
    </w:p>
    <w:p w:rsidR="00F45502" w:rsidRDefault="00F45502" w:rsidP="00F45502">
      <w:pPr>
        <w:rPr>
          <w:rFonts w:asciiTheme="majorHAnsi" w:hAnsiTheme="majorHAnsi"/>
          <w:b/>
          <w:sz w:val="24"/>
          <w:szCs w:val="24"/>
        </w:rPr>
      </w:pPr>
      <w:r>
        <w:rPr>
          <w:rFonts w:asciiTheme="majorHAnsi" w:hAnsiTheme="majorHAnsi"/>
          <w:b/>
          <w:sz w:val="24"/>
          <w:szCs w:val="24"/>
        </w:rPr>
        <w:t>18(15)</w:t>
      </w:r>
      <w:r>
        <w:rPr>
          <w:rFonts w:asciiTheme="majorHAnsi" w:hAnsiTheme="majorHAnsi"/>
          <w:b/>
          <w:sz w:val="24"/>
          <w:szCs w:val="24"/>
        </w:rPr>
        <w:tab/>
      </w:r>
      <w:r w:rsidRPr="00F45502">
        <w:rPr>
          <w:rFonts w:asciiTheme="majorHAnsi" w:hAnsiTheme="majorHAnsi"/>
          <w:b/>
          <w:sz w:val="24"/>
          <w:szCs w:val="24"/>
        </w:rPr>
        <w:t>Clare County Council – 17</w:t>
      </w:r>
      <w:r w:rsidRPr="00F45502">
        <w:rPr>
          <w:rFonts w:asciiTheme="majorHAnsi" w:hAnsiTheme="majorHAnsi"/>
          <w:b/>
          <w:sz w:val="24"/>
          <w:szCs w:val="24"/>
          <w:vertAlign w:val="superscript"/>
        </w:rPr>
        <w:t>th</w:t>
      </w:r>
      <w:r w:rsidRPr="00F45502">
        <w:rPr>
          <w:rFonts w:asciiTheme="majorHAnsi" w:hAnsiTheme="majorHAnsi"/>
          <w:b/>
          <w:sz w:val="24"/>
          <w:szCs w:val="24"/>
        </w:rPr>
        <w:t xml:space="preserve"> August, 2015 </w:t>
      </w:r>
    </w:p>
    <w:p w:rsidR="00F45502" w:rsidRDefault="00F45502" w:rsidP="00F45502">
      <w:pPr>
        <w:ind w:left="1440"/>
        <w:rPr>
          <w:rFonts w:asciiTheme="majorHAnsi" w:hAnsiTheme="majorHAnsi"/>
          <w:sz w:val="24"/>
          <w:szCs w:val="24"/>
        </w:rPr>
      </w:pPr>
      <w:r>
        <w:rPr>
          <w:rFonts w:asciiTheme="majorHAnsi" w:hAnsiTheme="majorHAnsi"/>
          <w:sz w:val="24"/>
          <w:szCs w:val="24"/>
        </w:rPr>
        <w:t xml:space="preserve">“In view of the extreme shortage of housing in County Clare and the difficulties elected members have in fully engaging with the process, I am asking the CEO of Clare County Council, the Commissioner for Data Protection, the Minister for Justice and the Minister for Housing – what specific legal provisions are there to prevent members of this Council from accessing information held by the local authority with regard to housing policy, housing provision, housing allocation and any other housing matters, and to address any such legislative anomalies so as to remove restrictions on local authority members fully exercising their mandated role as public representatives”. </w:t>
      </w:r>
    </w:p>
    <w:p w:rsidR="00F45502" w:rsidRDefault="00F45502" w:rsidP="00F45502">
      <w:pPr>
        <w:ind w:left="1440"/>
        <w:rPr>
          <w:rFonts w:asciiTheme="majorHAnsi" w:hAnsiTheme="majorHAnsi"/>
          <w:sz w:val="24"/>
          <w:szCs w:val="24"/>
        </w:rPr>
      </w:pPr>
    </w:p>
    <w:p w:rsidR="00D961FB" w:rsidRDefault="00D961FB" w:rsidP="00F45502">
      <w:pPr>
        <w:ind w:left="1440"/>
        <w:rPr>
          <w:rFonts w:asciiTheme="majorHAnsi" w:hAnsiTheme="majorHAnsi"/>
          <w:sz w:val="24"/>
          <w:szCs w:val="24"/>
        </w:rPr>
      </w:pPr>
    </w:p>
    <w:p w:rsidR="00D961FB" w:rsidRDefault="00D961FB" w:rsidP="00F45502">
      <w:pPr>
        <w:ind w:left="1440"/>
        <w:rPr>
          <w:rFonts w:asciiTheme="majorHAnsi" w:hAnsiTheme="majorHAnsi"/>
          <w:sz w:val="24"/>
          <w:szCs w:val="24"/>
        </w:rPr>
      </w:pPr>
    </w:p>
    <w:p w:rsidR="00D961FB" w:rsidRDefault="00D961FB" w:rsidP="00F45502">
      <w:pPr>
        <w:ind w:left="1440"/>
        <w:rPr>
          <w:rFonts w:asciiTheme="majorHAnsi" w:hAnsiTheme="majorHAnsi"/>
          <w:sz w:val="24"/>
          <w:szCs w:val="24"/>
        </w:rPr>
      </w:pPr>
    </w:p>
    <w:p w:rsidR="00F45502" w:rsidRPr="00F45502" w:rsidRDefault="00F45502" w:rsidP="00F45502">
      <w:pPr>
        <w:rPr>
          <w:rFonts w:asciiTheme="majorHAnsi" w:hAnsiTheme="majorHAnsi"/>
          <w:b/>
          <w:sz w:val="24"/>
          <w:szCs w:val="24"/>
        </w:rPr>
      </w:pPr>
      <w:r>
        <w:rPr>
          <w:rFonts w:asciiTheme="majorHAnsi" w:hAnsiTheme="majorHAnsi"/>
          <w:b/>
          <w:sz w:val="24"/>
          <w:szCs w:val="24"/>
        </w:rPr>
        <w:t>19(15)</w:t>
      </w:r>
      <w:r>
        <w:rPr>
          <w:rFonts w:asciiTheme="majorHAnsi" w:hAnsiTheme="majorHAnsi"/>
          <w:b/>
          <w:sz w:val="24"/>
          <w:szCs w:val="24"/>
        </w:rPr>
        <w:tab/>
      </w:r>
      <w:r w:rsidRPr="00F45502">
        <w:rPr>
          <w:rFonts w:asciiTheme="majorHAnsi" w:hAnsiTheme="majorHAnsi"/>
          <w:b/>
          <w:sz w:val="24"/>
          <w:szCs w:val="24"/>
        </w:rPr>
        <w:t xml:space="preserve">Limerick City &amp; County Council </w:t>
      </w:r>
    </w:p>
    <w:p w:rsidR="00F45502" w:rsidRPr="00F45502" w:rsidRDefault="00F45502" w:rsidP="00F45502">
      <w:pPr>
        <w:ind w:left="1440"/>
        <w:rPr>
          <w:rFonts w:asciiTheme="majorHAnsi" w:hAnsiTheme="majorHAnsi"/>
          <w:sz w:val="24"/>
          <w:szCs w:val="24"/>
        </w:rPr>
      </w:pPr>
      <w:r>
        <w:rPr>
          <w:rFonts w:asciiTheme="majorHAnsi" w:hAnsiTheme="majorHAnsi"/>
          <w:sz w:val="24"/>
          <w:szCs w:val="24"/>
        </w:rPr>
        <w:t xml:space="preserve">“That, the relevant Ministers for Agriculture and Arts, Heritage &amp; the </w:t>
      </w:r>
      <w:proofErr w:type="spellStart"/>
      <w:r>
        <w:rPr>
          <w:rFonts w:asciiTheme="majorHAnsi" w:hAnsiTheme="majorHAnsi"/>
          <w:sz w:val="24"/>
          <w:szCs w:val="24"/>
        </w:rPr>
        <w:t>Gaeltacht</w:t>
      </w:r>
      <w:proofErr w:type="spellEnd"/>
      <w:r>
        <w:rPr>
          <w:rFonts w:asciiTheme="majorHAnsi" w:hAnsiTheme="majorHAnsi"/>
          <w:sz w:val="24"/>
          <w:szCs w:val="24"/>
        </w:rPr>
        <w:t xml:space="preserve"> are contacted about the unsatisfactory situation regarding the marketability of lands designated for the hen harrier; in particular, where a farmer wants to upgrade his/her farm by purchasing non-designated agricultural lands from the sale proceeds of the designated land that we call the State to either purchase the relevant land at </w:t>
      </w:r>
      <w:proofErr w:type="spellStart"/>
      <w:r>
        <w:rPr>
          <w:rFonts w:asciiTheme="majorHAnsi" w:hAnsiTheme="majorHAnsi"/>
          <w:sz w:val="24"/>
          <w:szCs w:val="24"/>
        </w:rPr>
        <w:t>forestery</w:t>
      </w:r>
      <w:proofErr w:type="spellEnd"/>
      <w:r>
        <w:rPr>
          <w:rFonts w:asciiTheme="majorHAnsi" w:hAnsiTheme="majorHAnsi"/>
          <w:sz w:val="24"/>
          <w:szCs w:val="24"/>
        </w:rPr>
        <w:t xml:space="preserve"> value or remove the designation so the forestry companies can purchase and plant same”. </w:t>
      </w:r>
    </w:p>
    <w:p w:rsidR="006C1F2D" w:rsidRDefault="006C1F2D"/>
    <w:sectPr w:rsidR="006C1F2D" w:rsidSect="006168FE">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844"/>
    <w:multiLevelType w:val="hybridMultilevel"/>
    <w:tmpl w:val="D042E968"/>
    <w:lvl w:ilvl="0" w:tplc="FD287BBA">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
    <w:nsid w:val="0F7D5CCE"/>
    <w:multiLevelType w:val="hybridMultilevel"/>
    <w:tmpl w:val="52EA2FCC"/>
    <w:lvl w:ilvl="0" w:tplc="26EC7AC6">
      <w:start w:val="5"/>
      <w:numFmt w:val="lowerLetter"/>
      <w:lvlText w:val="(%1)"/>
      <w:lvlJc w:val="left"/>
      <w:pPr>
        <w:ind w:left="942" w:hanging="360"/>
      </w:pPr>
      <w:rPr>
        <w:rFonts w:hint="default"/>
        <w:b/>
      </w:rPr>
    </w:lvl>
    <w:lvl w:ilvl="1" w:tplc="18090019" w:tentative="1">
      <w:start w:val="1"/>
      <w:numFmt w:val="lowerLetter"/>
      <w:lvlText w:val="%2."/>
      <w:lvlJc w:val="left"/>
      <w:pPr>
        <w:ind w:left="1662" w:hanging="360"/>
      </w:pPr>
    </w:lvl>
    <w:lvl w:ilvl="2" w:tplc="1809001B" w:tentative="1">
      <w:start w:val="1"/>
      <w:numFmt w:val="lowerRoman"/>
      <w:lvlText w:val="%3."/>
      <w:lvlJc w:val="right"/>
      <w:pPr>
        <w:ind w:left="2382" w:hanging="180"/>
      </w:pPr>
    </w:lvl>
    <w:lvl w:ilvl="3" w:tplc="1809000F" w:tentative="1">
      <w:start w:val="1"/>
      <w:numFmt w:val="decimal"/>
      <w:lvlText w:val="%4."/>
      <w:lvlJc w:val="left"/>
      <w:pPr>
        <w:ind w:left="3102" w:hanging="360"/>
      </w:pPr>
    </w:lvl>
    <w:lvl w:ilvl="4" w:tplc="18090019" w:tentative="1">
      <w:start w:val="1"/>
      <w:numFmt w:val="lowerLetter"/>
      <w:lvlText w:val="%5."/>
      <w:lvlJc w:val="left"/>
      <w:pPr>
        <w:ind w:left="3822" w:hanging="360"/>
      </w:pPr>
    </w:lvl>
    <w:lvl w:ilvl="5" w:tplc="1809001B" w:tentative="1">
      <w:start w:val="1"/>
      <w:numFmt w:val="lowerRoman"/>
      <w:lvlText w:val="%6."/>
      <w:lvlJc w:val="right"/>
      <w:pPr>
        <w:ind w:left="4542" w:hanging="180"/>
      </w:pPr>
    </w:lvl>
    <w:lvl w:ilvl="6" w:tplc="1809000F" w:tentative="1">
      <w:start w:val="1"/>
      <w:numFmt w:val="decimal"/>
      <w:lvlText w:val="%7."/>
      <w:lvlJc w:val="left"/>
      <w:pPr>
        <w:ind w:left="5262" w:hanging="360"/>
      </w:pPr>
    </w:lvl>
    <w:lvl w:ilvl="7" w:tplc="18090019" w:tentative="1">
      <w:start w:val="1"/>
      <w:numFmt w:val="lowerLetter"/>
      <w:lvlText w:val="%8."/>
      <w:lvlJc w:val="left"/>
      <w:pPr>
        <w:ind w:left="5982" w:hanging="360"/>
      </w:pPr>
    </w:lvl>
    <w:lvl w:ilvl="8" w:tplc="1809001B" w:tentative="1">
      <w:start w:val="1"/>
      <w:numFmt w:val="lowerRoman"/>
      <w:lvlText w:val="%9."/>
      <w:lvlJc w:val="right"/>
      <w:pPr>
        <w:ind w:left="6702" w:hanging="180"/>
      </w:pPr>
    </w:lvl>
  </w:abstractNum>
  <w:abstractNum w:abstractNumId="2">
    <w:nsid w:val="171C35B1"/>
    <w:multiLevelType w:val="hybridMultilevel"/>
    <w:tmpl w:val="44DE8B24"/>
    <w:lvl w:ilvl="0" w:tplc="59BA9F6C">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3">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29166A"/>
    <w:multiLevelType w:val="hybridMultilevel"/>
    <w:tmpl w:val="0D1E9F92"/>
    <w:lvl w:ilvl="0" w:tplc="206AE5FE">
      <w:start w:val="1"/>
      <w:numFmt w:val="lowerRoman"/>
      <w:lvlText w:val="(%1)"/>
      <w:lvlJc w:val="left"/>
      <w:pPr>
        <w:ind w:left="2100" w:hanging="720"/>
      </w:pPr>
      <w:rPr>
        <w:rFonts w:hint="default"/>
        <w:b/>
      </w:rPr>
    </w:lvl>
    <w:lvl w:ilvl="1" w:tplc="18090019" w:tentative="1">
      <w:start w:val="1"/>
      <w:numFmt w:val="lowerLetter"/>
      <w:lvlText w:val="%2."/>
      <w:lvlJc w:val="left"/>
      <w:pPr>
        <w:ind w:left="2460" w:hanging="360"/>
      </w:pPr>
    </w:lvl>
    <w:lvl w:ilvl="2" w:tplc="1809001B" w:tentative="1">
      <w:start w:val="1"/>
      <w:numFmt w:val="lowerRoman"/>
      <w:lvlText w:val="%3."/>
      <w:lvlJc w:val="right"/>
      <w:pPr>
        <w:ind w:left="3180" w:hanging="180"/>
      </w:pPr>
    </w:lvl>
    <w:lvl w:ilvl="3" w:tplc="1809000F" w:tentative="1">
      <w:start w:val="1"/>
      <w:numFmt w:val="decimal"/>
      <w:lvlText w:val="%4."/>
      <w:lvlJc w:val="left"/>
      <w:pPr>
        <w:ind w:left="3900" w:hanging="360"/>
      </w:pPr>
    </w:lvl>
    <w:lvl w:ilvl="4" w:tplc="18090019" w:tentative="1">
      <w:start w:val="1"/>
      <w:numFmt w:val="lowerLetter"/>
      <w:lvlText w:val="%5."/>
      <w:lvlJc w:val="left"/>
      <w:pPr>
        <w:ind w:left="4620" w:hanging="360"/>
      </w:pPr>
    </w:lvl>
    <w:lvl w:ilvl="5" w:tplc="1809001B" w:tentative="1">
      <w:start w:val="1"/>
      <w:numFmt w:val="lowerRoman"/>
      <w:lvlText w:val="%6."/>
      <w:lvlJc w:val="right"/>
      <w:pPr>
        <w:ind w:left="5340" w:hanging="180"/>
      </w:pPr>
    </w:lvl>
    <w:lvl w:ilvl="6" w:tplc="1809000F" w:tentative="1">
      <w:start w:val="1"/>
      <w:numFmt w:val="decimal"/>
      <w:lvlText w:val="%7."/>
      <w:lvlJc w:val="left"/>
      <w:pPr>
        <w:ind w:left="6060" w:hanging="360"/>
      </w:pPr>
    </w:lvl>
    <w:lvl w:ilvl="7" w:tplc="18090019" w:tentative="1">
      <w:start w:val="1"/>
      <w:numFmt w:val="lowerLetter"/>
      <w:lvlText w:val="%8."/>
      <w:lvlJc w:val="left"/>
      <w:pPr>
        <w:ind w:left="6780" w:hanging="360"/>
      </w:pPr>
    </w:lvl>
    <w:lvl w:ilvl="8" w:tplc="1809001B" w:tentative="1">
      <w:start w:val="1"/>
      <w:numFmt w:val="lowerRoman"/>
      <w:lvlText w:val="%9."/>
      <w:lvlJc w:val="right"/>
      <w:pPr>
        <w:ind w:left="7500" w:hanging="180"/>
      </w:pPr>
    </w:lvl>
  </w:abstractNum>
  <w:abstractNum w:abstractNumId="5">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6">
    <w:nsid w:val="207D16AC"/>
    <w:multiLevelType w:val="hybridMultilevel"/>
    <w:tmpl w:val="49467F98"/>
    <w:lvl w:ilvl="0" w:tplc="71AC56A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7">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8">
    <w:nsid w:val="2F435BAC"/>
    <w:multiLevelType w:val="hybridMultilevel"/>
    <w:tmpl w:val="A9D4C0E4"/>
    <w:lvl w:ilvl="0" w:tplc="95BE496A">
      <w:start w:val="1"/>
      <w:numFmt w:val="lowerRoman"/>
      <w:lvlText w:val="(%1)"/>
      <w:lvlJc w:val="left"/>
      <w:pPr>
        <w:ind w:left="2149" w:hanging="720"/>
      </w:pPr>
      <w:rPr>
        <w:rFonts w:hint="default"/>
        <w:b/>
        <w:u w:val="none"/>
      </w:rPr>
    </w:lvl>
    <w:lvl w:ilvl="1" w:tplc="18090019" w:tentative="1">
      <w:start w:val="1"/>
      <w:numFmt w:val="lowerLetter"/>
      <w:lvlText w:val="%2."/>
      <w:lvlJc w:val="left"/>
      <w:pPr>
        <w:ind w:left="2509" w:hanging="360"/>
      </w:pPr>
    </w:lvl>
    <w:lvl w:ilvl="2" w:tplc="1809001B" w:tentative="1">
      <w:start w:val="1"/>
      <w:numFmt w:val="lowerRoman"/>
      <w:lvlText w:val="%3."/>
      <w:lvlJc w:val="right"/>
      <w:pPr>
        <w:ind w:left="3229" w:hanging="180"/>
      </w:pPr>
    </w:lvl>
    <w:lvl w:ilvl="3" w:tplc="1809000F" w:tentative="1">
      <w:start w:val="1"/>
      <w:numFmt w:val="decimal"/>
      <w:lvlText w:val="%4."/>
      <w:lvlJc w:val="left"/>
      <w:pPr>
        <w:ind w:left="3949" w:hanging="360"/>
      </w:pPr>
    </w:lvl>
    <w:lvl w:ilvl="4" w:tplc="18090019" w:tentative="1">
      <w:start w:val="1"/>
      <w:numFmt w:val="lowerLetter"/>
      <w:lvlText w:val="%5."/>
      <w:lvlJc w:val="left"/>
      <w:pPr>
        <w:ind w:left="4669" w:hanging="360"/>
      </w:pPr>
    </w:lvl>
    <w:lvl w:ilvl="5" w:tplc="1809001B" w:tentative="1">
      <w:start w:val="1"/>
      <w:numFmt w:val="lowerRoman"/>
      <w:lvlText w:val="%6."/>
      <w:lvlJc w:val="right"/>
      <w:pPr>
        <w:ind w:left="5389" w:hanging="180"/>
      </w:pPr>
    </w:lvl>
    <w:lvl w:ilvl="6" w:tplc="1809000F" w:tentative="1">
      <w:start w:val="1"/>
      <w:numFmt w:val="decimal"/>
      <w:lvlText w:val="%7."/>
      <w:lvlJc w:val="left"/>
      <w:pPr>
        <w:ind w:left="6109" w:hanging="360"/>
      </w:pPr>
    </w:lvl>
    <w:lvl w:ilvl="7" w:tplc="18090019" w:tentative="1">
      <w:start w:val="1"/>
      <w:numFmt w:val="lowerLetter"/>
      <w:lvlText w:val="%8."/>
      <w:lvlJc w:val="left"/>
      <w:pPr>
        <w:ind w:left="6829" w:hanging="360"/>
      </w:pPr>
    </w:lvl>
    <w:lvl w:ilvl="8" w:tplc="1809001B" w:tentative="1">
      <w:start w:val="1"/>
      <w:numFmt w:val="lowerRoman"/>
      <w:lvlText w:val="%9."/>
      <w:lvlJc w:val="right"/>
      <w:pPr>
        <w:ind w:left="7549" w:hanging="180"/>
      </w:pPr>
    </w:lvl>
  </w:abstractNum>
  <w:abstractNum w:abstractNumId="9">
    <w:nsid w:val="343226C7"/>
    <w:multiLevelType w:val="hybridMultilevel"/>
    <w:tmpl w:val="8D265E0C"/>
    <w:lvl w:ilvl="0" w:tplc="906AB616">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0">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3FA024D2"/>
    <w:multiLevelType w:val="hybridMultilevel"/>
    <w:tmpl w:val="BD0CEDF0"/>
    <w:lvl w:ilvl="0" w:tplc="9E2445A4">
      <w:start w:val="1"/>
      <w:numFmt w:val="lowerRoman"/>
      <w:lvlText w:val="(%1)"/>
      <w:lvlJc w:val="left"/>
      <w:pPr>
        <w:ind w:left="2248" w:hanging="720"/>
      </w:pPr>
      <w:rPr>
        <w:rFonts w:hint="default"/>
        <w:b/>
      </w:rPr>
    </w:lvl>
    <w:lvl w:ilvl="1" w:tplc="18090019">
      <w:start w:val="1"/>
      <w:numFmt w:val="lowerLetter"/>
      <w:lvlText w:val="%2."/>
      <w:lvlJc w:val="left"/>
      <w:pPr>
        <w:ind w:left="2608" w:hanging="360"/>
      </w:pPr>
    </w:lvl>
    <w:lvl w:ilvl="2" w:tplc="1809001B" w:tentative="1">
      <w:start w:val="1"/>
      <w:numFmt w:val="lowerRoman"/>
      <w:lvlText w:val="%3."/>
      <w:lvlJc w:val="right"/>
      <w:pPr>
        <w:ind w:left="3328" w:hanging="180"/>
      </w:pPr>
    </w:lvl>
    <w:lvl w:ilvl="3" w:tplc="1809000F" w:tentative="1">
      <w:start w:val="1"/>
      <w:numFmt w:val="decimal"/>
      <w:lvlText w:val="%4."/>
      <w:lvlJc w:val="left"/>
      <w:pPr>
        <w:ind w:left="4048" w:hanging="360"/>
      </w:pPr>
    </w:lvl>
    <w:lvl w:ilvl="4" w:tplc="18090019" w:tentative="1">
      <w:start w:val="1"/>
      <w:numFmt w:val="lowerLetter"/>
      <w:lvlText w:val="%5."/>
      <w:lvlJc w:val="left"/>
      <w:pPr>
        <w:ind w:left="4768" w:hanging="360"/>
      </w:pPr>
    </w:lvl>
    <w:lvl w:ilvl="5" w:tplc="1809001B" w:tentative="1">
      <w:start w:val="1"/>
      <w:numFmt w:val="lowerRoman"/>
      <w:lvlText w:val="%6."/>
      <w:lvlJc w:val="right"/>
      <w:pPr>
        <w:ind w:left="5488" w:hanging="180"/>
      </w:pPr>
    </w:lvl>
    <w:lvl w:ilvl="6" w:tplc="1809000F" w:tentative="1">
      <w:start w:val="1"/>
      <w:numFmt w:val="decimal"/>
      <w:lvlText w:val="%7."/>
      <w:lvlJc w:val="left"/>
      <w:pPr>
        <w:ind w:left="6208" w:hanging="360"/>
      </w:pPr>
    </w:lvl>
    <w:lvl w:ilvl="7" w:tplc="18090019" w:tentative="1">
      <w:start w:val="1"/>
      <w:numFmt w:val="lowerLetter"/>
      <w:lvlText w:val="%8."/>
      <w:lvlJc w:val="left"/>
      <w:pPr>
        <w:ind w:left="6928" w:hanging="360"/>
      </w:pPr>
    </w:lvl>
    <w:lvl w:ilvl="8" w:tplc="1809001B" w:tentative="1">
      <w:start w:val="1"/>
      <w:numFmt w:val="lowerRoman"/>
      <w:lvlText w:val="%9."/>
      <w:lvlJc w:val="right"/>
      <w:pPr>
        <w:ind w:left="7648" w:hanging="180"/>
      </w:pPr>
    </w:lvl>
  </w:abstractNum>
  <w:abstractNum w:abstractNumId="12">
    <w:nsid w:val="5D106BEC"/>
    <w:multiLevelType w:val="hybridMultilevel"/>
    <w:tmpl w:val="F2FAF91E"/>
    <w:lvl w:ilvl="0" w:tplc="9E5CCBF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3">
    <w:nsid w:val="668F47A9"/>
    <w:multiLevelType w:val="hybridMultilevel"/>
    <w:tmpl w:val="C9A0A586"/>
    <w:lvl w:ilvl="0" w:tplc="96A4936A">
      <w:start w:val="1"/>
      <w:numFmt w:val="lowerRoman"/>
      <w:lvlText w:val="(%1)"/>
      <w:lvlJc w:val="left"/>
      <w:pPr>
        <w:ind w:left="2100" w:hanging="720"/>
      </w:pPr>
      <w:rPr>
        <w:rFonts w:hint="default"/>
        <w:b/>
      </w:rPr>
    </w:lvl>
    <w:lvl w:ilvl="1" w:tplc="18090019" w:tentative="1">
      <w:start w:val="1"/>
      <w:numFmt w:val="lowerLetter"/>
      <w:lvlText w:val="%2."/>
      <w:lvlJc w:val="left"/>
      <w:pPr>
        <w:ind w:left="2460" w:hanging="360"/>
      </w:pPr>
    </w:lvl>
    <w:lvl w:ilvl="2" w:tplc="1809001B" w:tentative="1">
      <w:start w:val="1"/>
      <w:numFmt w:val="lowerRoman"/>
      <w:lvlText w:val="%3."/>
      <w:lvlJc w:val="right"/>
      <w:pPr>
        <w:ind w:left="3180" w:hanging="180"/>
      </w:pPr>
    </w:lvl>
    <w:lvl w:ilvl="3" w:tplc="1809000F" w:tentative="1">
      <w:start w:val="1"/>
      <w:numFmt w:val="decimal"/>
      <w:lvlText w:val="%4."/>
      <w:lvlJc w:val="left"/>
      <w:pPr>
        <w:ind w:left="3900" w:hanging="360"/>
      </w:pPr>
    </w:lvl>
    <w:lvl w:ilvl="4" w:tplc="18090019" w:tentative="1">
      <w:start w:val="1"/>
      <w:numFmt w:val="lowerLetter"/>
      <w:lvlText w:val="%5."/>
      <w:lvlJc w:val="left"/>
      <w:pPr>
        <w:ind w:left="4620" w:hanging="360"/>
      </w:pPr>
    </w:lvl>
    <w:lvl w:ilvl="5" w:tplc="1809001B" w:tentative="1">
      <w:start w:val="1"/>
      <w:numFmt w:val="lowerRoman"/>
      <w:lvlText w:val="%6."/>
      <w:lvlJc w:val="right"/>
      <w:pPr>
        <w:ind w:left="5340" w:hanging="180"/>
      </w:pPr>
    </w:lvl>
    <w:lvl w:ilvl="6" w:tplc="1809000F" w:tentative="1">
      <w:start w:val="1"/>
      <w:numFmt w:val="decimal"/>
      <w:lvlText w:val="%7."/>
      <w:lvlJc w:val="left"/>
      <w:pPr>
        <w:ind w:left="6060" w:hanging="360"/>
      </w:pPr>
    </w:lvl>
    <w:lvl w:ilvl="7" w:tplc="18090019" w:tentative="1">
      <w:start w:val="1"/>
      <w:numFmt w:val="lowerLetter"/>
      <w:lvlText w:val="%8."/>
      <w:lvlJc w:val="left"/>
      <w:pPr>
        <w:ind w:left="6780" w:hanging="360"/>
      </w:pPr>
    </w:lvl>
    <w:lvl w:ilvl="8" w:tplc="1809001B" w:tentative="1">
      <w:start w:val="1"/>
      <w:numFmt w:val="lowerRoman"/>
      <w:lvlText w:val="%9."/>
      <w:lvlJc w:val="right"/>
      <w:pPr>
        <w:ind w:left="7500" w:hanging="180"/>
      </w:pPr>
    </w:lvl>
  </w:abstractNum>
  <w:abstractNum w:abstractNumId="14">
    <w:nsid w:val="6CC20F82"/>
    <w:multiLevelType w:val="hybridMultilevel"/>
    <w:tmpl w:val="BE1CE976"/>
    <w:lvl w:ilvl="0" w:tplc="F28C98DC">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7BD73F78"/>
    <w:multiLevelType w:val="hybridMultilevel"/>
    <w:tmpl w:val="E5545530"/>
    <w:lvl w:ilvl="0" w:tplc="1998340A">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3"/>
  </w:num>
  <w:num w:numId="2">
    <w:abstractNumId w:val="5"/>
  </w:num>
  <w:num w:numId="3">
    <w:abstractNumId w:val="10"/>
  </w:num>
  <w:num w:numId="4">
    <w:abstractNumId w:val="14"/>
  </w:num>
  <w:num w:numId="5">
    <w:abstractNumId w:val="8"/>
  </w:num>
  <w:num w:numId="6">
    <w:abstractNumId w:val="7"/>
  </w:num>
  <w:num w:numId="7">
    <w:abstractNumId w:val="15"/>
  </w:num>
  <w:num w:numId="8">
    <w:abstractNumId w:val="13"/>
  </w:num>
  <w:num w:numId="9">
    <w:abstractNumId w:val="11"/>
  </w:num>
  <w:num w:numId="10">
    <w:abstractNumId w:val="4"/>
  </w:num>
  <w:num w:numId="11">
    <w:abstractNumId w:val="9"/>
  </w:num>
  <w:num w:numId="12">
    <w:abstractNumId w:val="0"/>
  </w:num>
  <w:num w:numId="13">
    <w:abstractNumId w:val="2"/>
  </w:num>
  <w:num w:numId="14">
    <w:abstractNumId w:val="12"/>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9364A"/>
    <w:rsid w:val="000D735E"/>
    <w:rsid w:val="000E4EF9"/>
    <w:rsid w:val="001101F5"/>
    <w:rsid w:val="001112FF"/>
    <w:rsid w:val="00117EFA"/>
    <w:rsid w:val="0012136E"/>
    <w:rsid w:val="00161BC5"/>
    <w:rsid w:val="00190A80"/>
    <w:rsid w:val="001C26B8"/>
    <w:rsid w:val="00200815"/>
    <w:rsid w:val="0023130A"/>
    <w:rsid w:val="0024731B"/>
    <w:rsid w:val="002659EF"/>
    <w:rsid w:val="00304E8A"/>
    <w:rsid w:val="00311294"/>
    <w:rsid w:val="003478F9"/>
    <w:rsid w:val="00353E32"/>
    <w:rsid w:val="004078EE"/>
    <w:rsid w:val="00414105"/>
    <w:rsid w:val="00422686"/>
    <w:rsid w:val="004717C5"/>
    <w:rsid w:val="004B1AF1"/>
    <w:rsid w:val="004C149E"/>
    <w:rsid w:val="004E12F5"/>
    <w:rsid w:val="004F429F"/>
    <w:rsid w:val="00504C44"/>
    <w:rsid w:val="00511E34"/>
    <w:rsid w:val="005801ED"/>
    <w:rsid w:val="00581AEC"/>
    <w:rsid w:val="005849EB"/>
    <w:rsid w:val="00585124"/>
    <w:rsid w:val="005B07CF"/>
    <w:rsid w:val="005B16CB"/>
    <w:rsid w:val="005B3AF6"/>
    <w:rsid w:val="005E3ACB"/>
    <w:rsid w:val="006168FE"/>
    <w:rsid w:val="00695B6A"/>
    <w:rsid w:val="006B2527"/>
    <w:rsid w:val="006C1F2D"/>
    <w:rsid w:val="006E4759"/>
    <w:rsid w:val="007110BA"/>
    <w:rsid w:val="00745124"/>
    <w:rsid w:val="0078347A"/>
    <w:rsid w:val="007B22CE"/>
    <w:rsid w:val="00811BF4"/>
    <w:rsid w:val="008147F2"/>
    <w:rsid w:val="00833760"/>
    <w:rsid w:val="0083675F"/>
    <w:rsid w:val="008374D3"/>
    <w:rsid w:val="00840405"/>
    <w:rsid w:val="008466FA"/>
    <w:rsid w:val="008A1485"/>
    <w:rsid w:val="008B0274"/>
    <w:rsid w:val="008C4BBE"/>
    <w:rsid w:val="008E7BAD"/>
    <w:rsid w:val="008F6E45"/>
    <w:rsid w:val="0096265F"/>
    <w:rsid w:val="00964AE8"/>
    <w:rsid w:val="00983E5B"/>
    <w:rsid w:val="009A5D7F"/>
    <w:rsid w:val="00A52AEC"/>
    <w:rsid w:val="00A64F24"/>
    <w:rsid w:val="00AA78A6"/>
    <w:rsid w:val="00AD53E6"/>
    <w:rsid w:val="00AE4490"/>
    <w:rsid w:val="00B316CD"/>
    <w:rsid w:val="00BE086E"/>
    <w:rsid w:val="00C41839"/>
    <w:rsid w:val="00CA2935"/>
    <w:rsid w:val="00CB04DB"/>
    <w:rsid w:val="00CB1766"/>
    <w:rsid w:val="00CE6CD3"/>
    <w:rsid w:val="00D05F7A"/>
    <w:rsid w:val="00D222BC"/>
    <w:rsid w:val="00D2503A"/>
    <w:rsid w:val="00D51A5B"/>
    <w:rsid w:val="00D8222E"/>
    <w:rsid w:val="00D961FB"/>
    <w:rsid w:val="00DA5133"/>
    <w:rsid w:val="00DC5158"/>
    <w:rsid w:val="00E2260A"/>
    <w:rsid w:val="00E62C5A"/>
    <w:rsid w:val="00E94225"/>
    <w:rsid w:val="00F45502"/>
    <w:rsid w:val="00F50077"/>
    <w:rsid w:val="00F57F72"/>
    <w:rsid w:val="00F75F08"/>
    <w:rsid w:val="00F9364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4A"/>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64A"/>
    <w:pPr>
      <w:ind w:left="720"/>
    </w:pPr>
  </w:style>
  <w:style w:type="paragraph" w:styleId="NormalWeb">
    <w:name w:val="Normal (Web)"/>
    <w:basedOn w:val="Normal"/>
    <w:uiPriority w:val="99"/>
    <w:unhideWhenUsed/>
    <w:rsid w:val="00F9364A"/>
    <w:pPr>
      <w:spacing w:before="100" w:beforeAutospacing="1" w:after="100" w:afterAutospacing="1"/>
    </w:pPr>
    <w:rPr>
      <w:rFonts w:eastAsiaTheme="minorHAnsi"/>
      <w:sz w:val="24"/>
      <w:szCs w:val="24"/>
      <w:lang w:val="en-IE" w:eastAsia="en-IE"/>
    </w:rPr>
  </w:style>
  <w:style w:type="character" w:styleId="Hyperlink">
    <w:name w:val="Hyperlink"/>
    <w:basedOn w:val="DefaultParagraphFont"/>
    <w:uiPriority w:val="99"/>
    <w:semiHidden/>
    <w:unhideWhenUsed/>
    <w:rsid w:val="00F9364A"/>
    <w:rPr>
      <w:color w:val="0000FF"/>
      <w:u w:val="single"/>
    </w:rPr>
  </w:style>
  <w:style w:type="character" w:customStyle="1" w:styleId="tgc">
    <w:name w:val="_tgc"/>
    <w:basedOn w:val="DefaultParagraphFont"/>
    <w:rsid w:val="00F9364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5569932">
      <w:bodyDiv w:val="1"/>
      <w:marLeft w:val="0"/>
      <w:marRight w:val="0"/>
      <w:marTop w:val="0"/>
      <w:marBottom w:val="0"/>
      <w:divBdr>
        <w:top w:val="none" w:sz="0" w:space="0" w:color="auto"/>
        <w:left w:val="none" w:sz="0" w:space="0" w:color="auto"/>
        <w:bottom w:val="none" w:sz="0" w:space="0" w:color="auto"/>
        <w:right w:val="none" w:sz="0" w:space="0" w:color="auto"/>
      </w:divBdr>
    </w:div>
    <w:div w:id="206064939">
      <w:bodyDiv w:val="1"/>
      <w:marLeft w:val="0"/>
      <w:marRight w:val="0"/>
      <w:marTop w:val="0"/>
      <w:marBottom w:val="0"/>
      <w:divBdr>
        <w:top w:val="none" w:sz="0" w:space="0" w:color="auto"/>
        <w:left w:val="none" w:sz="0" w:space="0" w:color="auto"/>
        <w:bottom w:val="none" w:sz="0" w:space="0" w:color="auto"/>
        <w:right w:val="none" w:sz="0" w:space="0" w:color="auto"/>
      </w:divBdr>
    </w:div>
    <w:div w:id="19394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25</cp:revision>
  <cp:lastPrinted>2015-09-15T13:26:00Z</cp:lastPrinted>
  <dcterms:created xsi:type="dcterms:W3CDTF">2015-09-10T13:16:00Z</dcterms:created>
  <dcterms:modified xsi:type="dcterms:W3CDTF">2015-09-15T14:17:00Z</dcterms:modified>
</cp:coreProperties>
</file>