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7B" w:rsidRPr="00EE2F3C" w:rsidRDefault="00420C7B" w:rsidP="00420C7B">
      <w:pPr>
        <w:ind w:left="993"/>
        <w:jc w:val="center"/>
        <w:rPr>
          <w:rFonts w:ascii="Century Gothic" w:hAnsi="Century Gothic" w:cs="Cambria"/>
          <w:color w:val="000000"/>
          <w:sz w:val="24"/>
          <w:szCs w:val="24"/>
          <w:lang w:val="en-IE"/>
        </w:rPr>
      </w:pPr>
      <w:r w:rsidRPr="00EE2F3C">
        <w:rPr>
          <w:rFonts w:ascii="Century Gothic" w:hAnsi="Century Gothic" w:cs="Cambria"/>
          <w:b/>
          <w:bCs/>
          <w:color w:val="000000"/>
          <w:sz w:val="24"/>
          <w:szCs w:val="24"/>
          <w:lang w:val="en-IE"/>
        </w:rPr>
        <w:t xml:space="preserve">KILKENNY COUNTY COUNCIL - </w:t>
      </w:r>
      <w:r w:rsidRPr="00EE2F3C">
        <w:rPr>
          <w:rFonts w:ascii="Century Gothic" w:hAnsi="Century Gothic" w:cs="Cambria"/>
          <w:b/>
          <w:bCs/>
          <w:color w:val="000000"/>
          <w:sz w:val="24"/>
          <w:szCs w:val="24"/>
          <w:lang w:val="ga-IE"/>
        </w:rPr>
        <w:t>COMHAIRLE CHONTAE CHILL CHAINNIGH</w:t>
      </w:r>
    </w:p>
    <w:p w:rsidR="00420C7B" w:rsidRPr="00EE2F3C" w:rsidRDefault="00420C7B" w:rsidP="00420C7B">
      <w:pPr>
        <w:jc w:val="center"/>
        <w:rPr>
          <w:rFonts w:ascii="Century Gothic" w:hAnsi="Century Gothic" w:cs="Cambria"/>
          <w:b/>
          <w:bCs/>
          <w:color w:val="000000"/>
          <w:sz w:val="24"/>
          <w:szCs w:val="24"/>
          <w:lang w:val="en-IE"/>
        </w:rPr>
      </w:pPr>
      <w:r w:rsidRPr="00EE2F3C">
        <w:rPr>
          <w:rFonts w:ascii="Century Gothic" w:hAnsi="Century Gothic" w:cs="Cambria"/>
          <w:b/>
          <w:bCs/>
          <w:color w:val="000000"/>
          <w:sz w:val="24"/>
          <w:szCs w:val="24"/>
          <w:lang w:val="en-IE"/>
        </w:rPr>
        <w:t xml:space="preserve">Agenda for the Ordinary Meeting of Kilkenny County Council to be held on Monday </w:t>
      </w:r>
      <w:r>
        <w:rPr>
          <w:rFonts w:ascii="Century Gothic" w:hAnsi="Century Gothic" w:cs="Cambria"/>
          <w:b/>
          <w:bCs/>
          <w:color w:val="000000"/>
          <w:sz w:val="24"/>
          <w:szCs w:val="24"/>
          <w:lang w:val="en-IE"/>
        </w:rPr>
        <w:t>16</w:t>
      </w:r>
      <w:r w:rsidRPr="00420C7B">
        <w:rPr>
          <w:rFonts w:ascii="Century Gothic" w:hAnsi="Century Gothic" w:cs="Cambria"/>
          <w:b/>
          <w:bCs/>
          <w:color w:val="000000"/>
          <w:sz w:val="24"/>
          <w:szCs w:val="24"/>
          <w:vertAlign w:val="superscript"/>
          <w:lang w:val="en-IE"/>
        </w:rPr>
        <w:t>th</w:t>
      </w:r>
      <w:r>
        <w:rPr>
          <w:rFonts w:ascii="Century Gothic" w:hAnsi="Century Gothic" w:cs="Cambria"/>
          <w:b/>
          <w:bCs/>
          <w:color w:val="000000"/>
          <w:sz w:val="24"/>
          <w:szCs w:val="24"/>
          <w:lang w:val="en-IE"/>
        </w:rPr>
        <w:t xml:space="preserve"> of May</w:t>
      </w:r>
      <w:r w:rsidRPr="00EE2F3C">
        <w:rPr>
          <w:rFonts w:ascii="Century Gothic" w:hAnsi="Century Gothic" w:cs="Cambria"/>
          <w:b/>
          <w:bCs/>
          <w:color w:val="000000"/>
          <w:sz w:val="24"/>
          <w:szCs w:val="24"/>
          <w:lang w:val="en-IE"/>
        </w:rPr>
        <w:t>, 2016 at 3.00 p.m. in Council Chamber, County Hall, John Street, Kilkenny.</w:t>
      </w:r>
    </w:p>
    <w:p w:rsidR="00420C7B" w:rsidRPr="00EE2F3C" w:rsidRDefault="00420C7B" w:rsidP="00420C7B">
      <w:pPr>
        <w:jc w:val="center"/>
        <w:rPr>
          <w:rFonts w:ascii="Century Gothic" w:hAnsi="Century Gothic" w:cs="Cambria"/>
          <w:b/>
          <w:bCs/>
          <w:color w:val="000000"/>
          <w:sz w:val="24"/>
          <w:szCs w:val="24"/>
          <w:lang w:val="ga-IE"/>
        </w:rPr>
      </w:pPr>
      <w:r w:rsidRPr="00EE2F3C">
        <w:rPr>
          <w:rFonts w:ascii="Century Gothic" w:hAnsi="Century Gothic" w:cs="Cambria"/>
          <w:b/>
          <w:bCs/>
          <w:color w:val="000000"/>
          <w:sz w:val="24"/>
          <w:szCs w:val="24"/>
          <w:lang w:val="ga-IE"/>
        </w:rPr>
        <w:t xml:space="preserve">Clár do Ghnáth-Chruinniú Chomhairle Chontae Chill Chainnigh le reachtáil ar </w:t>
      </w:r>
      <w:r w:rsidRPr="00EE2F3C">
        <w:rPr>
          <w:rFonts w:ascii="Century Gothic" w:hAnsi="Century Gothic" w:cs="Cambria"/>
          <w:b/>
          <w:bCs/>
          <w:color w:val="000000"/>
          <w:sz w:val="24"/>
          <w:szCs w:val="24"/>
          <w:lang w:val="en-IE"/>
        </w:rPr>
        <w:t>de</w:t>
      </w:r>
      <w:r w:rsidRPr="00EE2F3C">
        <w:rPr>
          <w:rFonts w:ascii="Century Gothic" w:hAnsi="Century Gothic" w:cs="Cambria"/>
          <w:b/>
          <w:bCs/>
          <w:color w:val="000000"/>
          <w:sz w:val="24"/>
          <w:szCs w:val="24"/>
          <w:lang w:val="ga-IE"/>
        </w:rPr>
        <w:t xml:space="preserve"> </w:t>
      </w:r>
      <w:r w:rsidRPr="00EE2F3C">
        <w:rPr>
          <w:rFonts w:ascii="Century Gothic" w:hAnsi="Century Gothic" w:cs="Cambria"/>
          <w:b/>
          <w:bCs/>
          <w:color w:val="000000"/>
          <w:sz w:val="24"/>
          <w:szCs w:val="24"/>
          <w:lang w:val="en-IE"/>
        </w:rPr>
        <w:t xml:space="preserve">Luan </w:t>
      </w:r>
      <w:r>
        <w:rPr>
          <w:rFonts w:ascii="Century Gothic" w:hAnsi="Century Gothic" w:cs="Cambria"/>
          <w:b/>
          <w:bCs/>
          <w:color w:val="000000"/>
          <w:sz w:val="24"/>
          <w:szCs w:val="24"/>
          <w:lang w:val="en-IE"/>
        </w:rPr>
        <w:t>16</w:t>
      </w:r>
      <w:r w:rsidRPr="00420C7B">
        <w:rPr>
          <w:rFonts w:ascii="Century Gothic" w:hAnsi="Century Gothic" w:cs="Cambria"/>
          <w:b/>
          <w:bCs/>
          <w:color w:val="000000"/>
          <w:sz w:val="24"/>
          <w:szCs w:val="24"/>
          <w:vertAlign w:val="superscript"/>
          <w:lang w:val="en-IE"/>
        </w:rPr>
        <w:t>th</w:t>
      </w:r>
      <w:r>
        <w:rPr>
          <w:rFonts w:ascii="Century Gothic" w:hAnsi="Century Gothic" w:cs="Cambria"/>
          <w:b/>
          <w:bCs/>
          <w:color w:val="000000"/>
          <w:sz w:val="24"/>
          <w:szCs w:val="24"/>
          <w:lang w:val="en-IE"/>
        </w:rPr>
        <w:t xml:space="preserve"> of </w:t>
      </w:r>
      <w:proofErr w:type="spellStart"/>
      <w:r>
        <w:rPr>
          <w:rFonts w:ascii="Century Gothic" w:hAnsi="Century Gothic" w:cs="Cambria"/>
          <w:b/>
          <w:bCs/>
          <w:color w:val="000000"/>
          <w:sz w:val="24"/>
          <w:szCs w:val="24"/>
          <w:lang w:val="en-IE"/>
        </w:rPr>
        <w:t>Bealtaine</w:t>
      </w:r>
      <w:proofErr w:type="spellEnd"/>
      <w:r>
        <w:rPr>
          <w:rFonts w:ascii="Century Gothic" w:hAnsi="Century Gothic" w:cs="Cambria"/>
          <w:b/>
          <w:bCs/>
          <w:color w:val="000000"/>
          <w:sz w:val="24"/>
          <w:szCs w:val="24"/>
          <w:lang w:val="en-IE"/>
        </w:rPr>
        <w:t xml:space="preserve">, 2016 </w:t>
      </w:r>
      <w:r w:rsidRPr="00EE2F3C">
        <w:rPr>
          <w:rFonts w:ascii="Century Gothic" w:hAnsi="Century Gothic" w:cs="Cambria"/>
          <w:b/>
          <w:bCs/>
          <w:color w:val="000000"/>
          <w:sz w:val="24"/>
          <w:szCs w:val="24"/>
          <w:lang w:val="en-IE"/>
        </w:rPr>
        <w:t xml:space="preserve"> </w:t>
      </w:r>
      <w:r w:rsidRPr="00EE2F3C">
        <w:rPr>
          <w:rFonts w:ascii="Century Gothic" w:hAnsi="Century Gothic" w:cs="Cambria"/>
          <w:b/>
          <w:bCs/>
          <w:color w:val="000000"/>
          <w:sz w:val="24"/>
          <w:szCs w:val="24"/>
          <w:lang w:val="ga-IE"/>
        </w:rPr>
        <w:t>ar a 3.00 i.n. i Seomra na Comhairle, Halla an Chontae, Sráid Eoin, Cill Chainnigh.</w:t>
      </w:r>
    </w:p>
    <w:p w:rsidR="00420C7B" w:rsidRPr="00EE2F3C" w:rsidRDefault="00420C7B" w:rsidP="00420C7B">
      <w:pPr>
        <w:tabs>
          <w:tab w:val="center" w:pos="4513"/>
          <w:tab w:val="left" w:pos="6795"/>
        </w:tabs>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lang w:val="en-IE"/>
        </w:rPr>
        <w:t xml:space="preserve"> </w:t>
      </w:r>
      <w:r w:rsidRPr="00EE2F3C">
        <w:rPr>
          <w:rFonts w:ascii="Century Gothic" w:hAnsi="Century Gothic" w:cs="Cambria"/>
          <w:b/>
          <w:bCs/>
          <w:color w:val="000000"/>
          <w:sz w:val="24"/>
          <w:szCs w:val="24"/>
          <w:lang w:val="en-IE"/>
        </w:rPr>
        <w:tab/>
      </w:r>
    </w:p>
    <w:p w:rsidR="00420C7B" w:rsidRPr="00EE2F3C" w:rsidRDefault="00420C7B" w:rsidP="00420C7B">
      <w:pPr>
        <w:pStyle w:val="ListParagraph"/>
        <w:numPr>
          <w:ilvl w:val="0"/>
          <w:numId w:val="1"/>
        </w:numPr>
        <w:spacing w:after="120"/>
        <w:ind w:left="709" w:hanging="709"/>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u w:val="single"/>
          <w:lang w:val="en-IE"/>
        </w:rPr>
        <w:t xml:space="preserve">Confirmation of Minutes - </w:t>
      </w:r>
      <w:r w:rsidRPr="00EE2F3C">
        <w:rPr>
          <w:rFonts w:ascii="Century Gothic" w:hAnsi="Century Gothic" w:cs="Cambria"/>
          <w:b/>
          <w:bCs/>
          <w:color w:val="000000"/>
          <w:sz w:val="24"/>
          <w:szCs w:val="24"/>
          <w:u w:val="single"/>
          <w:lang w:val="ga-IE"/>
        </w:rPr>
        <w:t>Dearbhú Miontuairiscí</w:t>
      </w:r>
      <w:r w:rsidRPr="00EE2F3C">
        <w:rPr>
          <w:rFonts w:ascii="Century Gothic" w:hAnsi="Century Gothic" w:cs="Cambria"/>
          <w:b/>
          <w:bCs/>
          <w:color w:val="000000"/>
          <w:sz w:val="24"/>
          <w:szCs w:val="24"/>
          <w:lang w:val="ga-IE"/>
        </w:rPr>
        <w:t>:</w:t>
      </w:r>
    </w:p>
    <w:p w:rsidR="00420C7B" w:rsidRDefault="00420C7B" w:rsidP="00420C7B">
      <w:pPr>
        <w:numPr>
          <w:ilvl w:val="0"/>
          <w:numId w:val="2"/>
        </w:numPr>
        <w:spacing w:after="120"/>
        <w:ind w:left="1276" w:hanging="567"/>
        <w:jc w:val="both"/>
        <w:rPr>
          <w:rFonts w:ascii="Century Gothic" w:hAnsi="Century Gothic" w:cs="Cambria"/>
          <w:bCs/>
          <w:color w:val="000000"/>
          <w:sz w:val="24"/>
          <w:szCs w:val="24"/>
          <w:lang w:val="en-IE"/>
        </w:rPr>
      </w:pPr>
      <w:r w:rsidRPr="00EE2F3C">
        <w:rPr>
          <w:rFonts w:ascii="Century Gothic" w:hAnsi="Century Gothic" w:cs="Cambria"/>
          <w:bCs/>
          <w:color w:val="000000"/>
          <w:sz w:val="24"/>
          <w:szCs w:val="24"/>
          <w:lang w:val="en-IE"/>
        </w:rPr>
        <w:t xml:space="preserve">Minutes of Ordinary Meeting of Kilkenny County Council held on Monday </w:t>
      </w:r>
      <w:r>
        <w:rPr>
          <w:rFonts w:ascii="Century Gothic" w:hAnsi="Century Gothic" w:cs="Cambria"/>
          <w:bCs/>
          <w:color w:val="000000"/>
          <w:sz w:val="24"/>
          <w:szCs w:val="24"/>
          <w:lang w:val="en-IE"/>
        </w:rPr>
        <w:t>18</w:t>
      </w:r>
      <w:r w:rsidRPr="00420C7B">
        <w:rPr>
          <w:rFonts w:ascii="Century Gothic" w:hAnsi="Century Gothic" w:cs="Cambria"/>
          <w:bCs/>
          <w:color w:val="000000"/>
          <w:sz w:val="24"/>
          <w:szCs w:val="24"/>
          <w:vertAlign w:val="superscript"/>
          <w:lang w:val="en-IE"/>
        </w:rPr>
        <w:t>th</w:t>
      </w:r>
      <w:r>
        <w:rPr>
          <w:rFonts w:ascii="Century Gothic" w:hAnsi="Century Gothic" w:cs="Cambria"/>
          <w:bCs/>
          <w:color w:val="000000"/>
          <w:sz w:val="24"/>
          <w:szCs w:val="24"/>
          <w:lang w:val="en-IE"/>
        </w:rPr>
        <w:t xml:space="preserve"> April</w:t>
      </w:r>
      <w:r w:rsidRPr="00EE2F3C">
        <w:rPr>
          <w:rFonts w:ascii="Century Gothic" w:hAnsi="Century Gothic" w:cs="Cambria"/>
          <w:bCs/>
          <w:color w:val="000000"/>
          <w:sz w:val="24"/>
          <w:szCs w:val="24"/>
          <w:lang w:val="en-IE"/>
        </w:rPr>
        <w:t xml:space="preserve">, 2016 (copy of minutes attached) </w:t>
      </w:r>
    </w:p>
    <w:p w:rsidR="00420C7B" w:rsidRPr="00EE2F3C" w:rsidRDefault="00420C7B" w:rsidP="00420C7B">
      <w:pPr>
        <w:jc w:val="both"/>
        <w:rPr>
          <w:rFonts w:ascii="Century Gothic" w:hAnsi="Century Gothic" w:cs="Cambria"/>
          <w:b/>
          <w:bCs/>
          <w:color w:val="000000"/>
          <w:sz w:val="24"/>
          <w:szCs w:val="24"/>
          <w:u w:val="single"/>
          <w:lang w:val="ga-IE"/>
        </w:rPr>
      </w:pPr>
    </w:p>
    <w:p w:rsidR="00420C7B" w:rsidRPr="00EE2F3C" w:rsidRDefault="00420C7B" w:rsidP="00420C7B">
      <w:pPr>
        <w:numPr>
          <w:ilvl w:val="0"/>
          <w:numId w:val="1"/>
        </w:numPr>
        <w:spacing w:after="120"/>
        <w:ind w:left="709" w:hanging="709"/>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u w:val="single"/>
          <w:lang w:val="en-IE"/>
        </w:rPr>
        <w:t>Business prescribed by Statute, Standing Orders or Resolutions of the Council.</w:t>
      </w:r>
      <w:r w:rsidRPr="00EE2F3C">
        <w:rPr>
          <w:rFonts w:ascii="Century Gothic" w:hAnsi="Century Gothic" w:cs="Cambria"/>
          <w:color w:val="000000"/>
          <w:sz w:val="24"/>
          <w:szCs w:val="24"/>
          <w:lang w:val="en-IE"/>
        </w:rPr>
        <w:t xml:space="preserve"> -</w:t>
      </w:r>
      <w:r w:rsidRPr="00EE2F3C">
        <w:rPr>
          <w:rFonts w:ascii="Century Gothic" w:hAnsi="Century Gothic" w:cs="Cambria"/>
          <w:b/>
          <w:bCs/>
          <w:color w:val="000000"/>
          <w:sz w:val="24"/>
          <w:szCs w:val="24"/>
          <w:u w:val="single"/>
          <w:lang w:val="ga-IE"/>
        </w:rPr>
        <w:t xml:space="preserve">Gnó forordaithe do réir Reachtaíochta, Orduithe Seasta, nó </w:t>
      </w:r>
      <w:proofErr w:type="gramStart"/>
      <w:r w:rsidRPr="00EE2F3C">
        <w:rPr>
          <w:rFonts w:ascii="Century Gothic" w:hAnsi="Century Gothic" w:cs="Cambria"/>
          <w:b/>
          <w:bCs/>
          <w:color w:val="000000"/>
          <w:sz w:val="24"/>
          <w:szCs w:val="24"/>
          <w:u w:val="single"/>
          <w:lang w:val="ga-IE"/>
        </w:rPr>
        <w:t>Rúin</w:t>
      </w:r>
      <w:proofErr w:type="gramEnd"/>
      <w:r w:rsidRPr="00EE2F3C">
        <w:rPr>
          <w:rFonts w:ascii="Century Gothic" w:hAnsi="Century Gothic" w:cs="Cambria"/>
          <w:b/>
          <w:bCs/>
          <w:color w:val="000000"/>
          <w:sz w:val="24"/>
          <w:szCs w:val="24"/>
          <w:u w:val="single"/>
          <w:lang w:val="ga-IE"/>
        </w:rPr>
        <w:t xml:space="preserve"> an Chomhairle.</w:t>
      </w:r>
      <w:r w:rsidRPr="00EE2F3C">
        <w:rPr>
          <w:rFonts w:ascii="Century Gothic" w:hAnsi="Century Gothic" w:cs="Cambria"/>
          <w:b/>
          <w:bCs/>
          <w:color w:val="000000"/>
          <w:sz w:val="24"/>
          <w:szCs w:val="24"/>
          <w:lang w:val="ga-IE"/>
        </w:rPr>
        <w:t>    </w:t>
      </w:r>
    </w:p>
    <w:p w:rsidR="00420C7B" w:rsidRPr="00EE2F3C" w:rsidRDefault="00420C7B" w:rsidP="00420C7B">
      <w:pPr>
        <w:spacing w:after="120"/>
        <w:jc w:val="both"/>
        <w:rPr>
          <w:rFonts w:ascii="Century Gothic" w:hAnsi="Century Gothic" w:cs="Cambria"/>
          <w:b/>
          <w:bCs/>
          <w:color w:val="000000"/>
          <w:sz w:val="24"/>
          <w:szCs w:val="24"/>
          <w:lang w:val="en-IE"/>
        </w:rPr>
      </w:pPr>
    </w:p>
    <w:p w:rsidR="00420C7B" w:rsidRDefault="00420C7B" w:rsidP="00420C7B">
      <w:pPr>
        <w:pStyle w:val="ListParagraph"/>
        <w:numPr>
          <w:ilvl w:val="0"/>
          <w:numId w:val="5"/>
        </w:numPr>
        <w:spacing w:before="120" w:after="120"/>
        <w:jc w:val="both"/>
        <w:rPr>
          <w:rFonts w:ascii="Century Gothic" w:hAnsi="Century Gothic" w:cs="Tahoma"/>
          <w:b/>
          <w:color w:val="000000"/>
          <w:sz w:val="24"/>
          <w:szCs w:val="24"/>
          <w:u w:val="single"/>
          <w:lang w:val="ga-IE"/>
        </w:rPr>
      </w:pPr>
      <w:r w:rsidRPr="00DA603A">
        <w:rPr>
          <w:rFonts w:ascii="Century Gothic" w:hAnsi="Century Gothic" w:cs="Cambria"/>
          <w:b/>
          <w:bCs/>
          <w:color w:val="000000"/>
          <w:sz w:val="24"/>
          <w:szCs w:val="24"/>
          <w:u w:val="single"/>
          <w:lang w:val="en-IE"/>
        </w:rPr>
        <w:t xml:space="preserve">Housing &amp; Other Disposal - </w:t>
      </w:r>
      <w:proofErr w:type="spellStart"/>
      <w:r w:rsidRPr="00DA603A">
        <w:rPr>
          <w:rFonts w:ascii="Century Gothic" w:hAnsi="Century Gothic" w:cs="Tahoma"/>
          <w:b/>
          <w:bCs/>
          <w:sz w:val="24"/>
          <w:szCs w:val="24"/>
          <w:u w:val="single"/>
          <w:lang w:val="en-IE"/>
        </w:rPr>
        <w:t>Tithíocht</w:t>
      </w:r>
      <w:proofErr w:type="spellEnd"/>
      <w:r w:rsidRPr="00DA603A">
        <w:rPr>
          <w:rFonts w:ascii="Century Gothic" w:hAnsi="Century Gothic" w:cs="Tahoma"/>
          <w:b/>
          <w:color w:val="000000"/>
          <w:sz w:val="24"/>
          <w:szCs w:val="24"/>
          <w:u w:val="single"/>
          <w:lang w:val="ga-IE"/>
        </w:rPr>
        <w:t xml:space="preserve"> &amp; Díuscairt Eile</w:t>
      </w:r>
    </w:p>
    <w:p w:rsidR="00420C7B" w:rsidRDefault="00420C7B" w:rsidP="00420C7B">
      <w:pPr>
        <w:pStyle w:val="ListParagraph"/>
        <w:spacing w:before="120" w:after="120"/>
        <w:ind w:left="1504"/>
        <w:jc w:val="both"/>
        <w:rPr>
          <w:rFonts w:ascii="Century Gothic" w:hAnsi="Century Gothic" w:cs="Cambria"/>
          <w:b/>
          <w:bCs/>
          <w:color w:val="000000"/>
          <w:sz w:val="24"/>
          <w:szCs w:val="24"/>
          <w:u w:val="single"/>
          <w:lang w:val="en-IE"/>
        </w:rPr>
      </w:pPr>
    </w:p>
    <w:p w:rsidR="00F70F27" w:rsidRPr="00F70F27" w:rsidRDefault="00F70F27" w:rsidP="000A1ED9">
      <w:pPr>
        <w:pStyle w:val="ListParagraph"/>
        <w:numPr>
          <w:ilvl w:val="0"/>
          <w:numId w:val="9"/>
        </w:numPr>
        <w:ind w:left="1560" w:hanging="709"/>
        <w:rPr>
          <w:rFonts w:ascii="Century Gothic" w:hAnsi="Century Gothic"/>
          <w:bCs/>
          <w:sz w:val="24"/>
          <w:szCs w:val="24"/>
          <w:lang w:val="en-US"/>
        </w:rPr>
      </w:pPr>
      <w:r w:rsidRPr="00F70F27">
        <w:rPr>
          <w:rFonts w:ascii="Century Gothic" w:hAnsi="Century Gothic"/>
          <w:bCs/>
          <w:sz w:val="24"/>
          <w:szCs w:val="24"/>
        </w:rPr>
        <w:t xml:space="preserve">“That, in accordance with the provisions of Section 183 of the Local Government Act, 2001, Kilkenny County Council hereby approves of the disposal of its interest in a Property at Main Street, </w:t>
      </w:r>
      <w:proofErr w:type="spellStart"/>
      <w:r w:rsidRPr="00F70F27">
        <w:rPr>
          <w:rFonts w:ascii="Century Gothic" w:hAnsi="Century Gothic"/>
          <w:bCs/>
          <w:sz w:val="24"/>
          <w:szCs w:val="24"/>
        </w:rPr>
        <w:t>Ballyhale</w:t>
      </w:r>
      <w:proofErr w:type="spellEnd"/>
      <w:r w:rsidRPr="00F70F27">
        <w:rPr>
          <w:rFonts w:ascii="Century Gothic" w:hAnsi="Century Gothic"/>
          <w:bCs/>
          <w:sz w:val="24"/>
          <w:szCs w:val="24"/>
        </w:rPr>
        <w:t>, Co. Kilkenny</w:t>
      </w:r>
      <w:r w:rsidRPr="00F70F27">
        <w:rPr>
          <w:rFonts w:ascii="Century Gothic" w:hAnsi="Century Gothic"/>
          <w:bCs/>
          <w:sz w:val="24"/>
          <w:szCs w:val="24"/>
          <w:lang w:val="en-US"/>
        </w:rPr>
        <w:t xml:space="preserve">, as identified on the attached map, to Rory </w:t>
      </w:r>
      <w:proofErr w:type="spellStart"/>
      <w:r w:rsidRPr="00F70F27">
        <w:rPr>
          <w:rFonts w:ascii="Century Gothic" w:hAnsi="Century Gothic"/>
          <w:bCs/>
          <w:sz w:val="24"/>
          <w:szCs w:val="24"/>
          <w:lang w:val="en-US"/>
        </w:rPr>
        <w:t>Quann</w:t>
      </w:r>
      <w:proofErr w:type="spellEnd"/>
      <w:r w:rsidRPr="00F70F27">
        <w:rPr>
          <w:rFonts w:ascii="Century Gothic" w:hAnsi="Century Gothic"/>
          <w:bCs/>
          <w:sz w:val="24"/>
          <w:szCs w:val="24"/>
          <w:lang w:val="en-US"/>
        </w:rPr>
        <w:t xml:space="preserve"> and Lynn </w:t>
      </w:r>
      <w:proofErr w:type="spellStart"/>
      <w:r w:rsidRPr="00F70F27">
        <w:rPr>
          <w:rFonts w:ascii="Century Gothic" w:hAnsi="Century Gothic"/>
          <w:bCs/>
          <w:sz w:val="24"/>
          <w:szCs w:val="24"/>
          <w:lang w:val="en-US"/>
        </w:rPr>
        <w:t>Quann</w:t>
      </w:r>
      <w:proofErr w:type="spellEnd"/>
      <w:r w:rsidRPr="00F70F27">
        <w:rPr>
          <w:rFonts w:ascii="Century Gothic" w:hAnsi="Century Gothic"/>
          <w:bCs/>
          <w:sz w:val="24"/>
          <w:szCs w:val="24"/>
          <w:lang w:val="en-US"/>
        </w:rPr>
        <w:t xml:space="preserve">, Main Street, </w:t>
      </w:r>
      <w:proofErr w:type="spellStart"/>
      <w:r w:rsidRPr="00F70F27">
        <w:rPr>
          <w:rFonts w:ascii="Century Gothic" w:hAnsi="Century Gothic"/>
          <w:bCs/>
          <w:sz w:val="24"/>
          <w:szCs w:val="24"/>
          <w:lang w:val="en-US"/>
        </w:rPr>
        <w:t>Ballyhale</w:t>
      </w:r>
      <w:proofErr w:type="spellEnd"/>
      <w:r w:rsidRPr="00F70F27">
        <w:rPr>
          <w:rFonts w:ascii="Century Gothic" w:hAnsi="Century Gothic"/>
          <w:bCs/>
          <w:sz w:val="24"/>
          <w:szCs w:val="24"/>
          <w:lang w:val="en-US"/>
        </w:rPr>
        <w:t>, Co. Kilkenny for a nominal sum of €100 and with the Purchasers being responsible for all legal fees associated with the transfer.”</w:t>
      </w:r>
      <w:r w:rsidRPr="00F70F27">
        <w:rPr>
          <w:rFonts w:ascii="Century Gothic" w:hAnsi="Century Gothic"/>
          <w:bCs/>
          <w:sz w:val="24"/>
          <w:szCs w:val="24"/>
          <w:u w:val="single"/>
        </w:rPr>
        <w:t>(Notice sent to members on the 3</w:t>
      </w:r>
      <w:r w:rsidRPr="00F70F27">
        <w:rPr>
          <w:rFonts w:ascii="Century Gothic" w:hAnsi="Century Gothic"/>
          <w:bCs/>
          <w:sz w:val="24"/>
          <w:szCs w:val="24"/>
          <w:u w:val="single"/>
          <w:vertAlign w:val="superscript"/>
        </w:rPr>
        <w:t>rd</w:t>
      </w:r>
      <w:r w:rsidRPr="00F70F27">
        <w:rPr>
          <w:rFonts w:ascii="Century Gothic" w:hAnsi="Century Gothic"/>
          <w:bCs/>
          <w:sz w:val="24"/>
          <w:szCs w:val="24"/>
          <w:u w:val="single"/>
        </w:rPr>
        <w:t xml:space="preserve"> May, 2016).</w:t>
      </w:r>
    </w:p>
    <w:p w:rsidR="00420C7B" w:rsidRPr="00420C7B" w:rsidRDefault="00420C7B" w:rsidP="00420C7B">
      <w:pPr>
        <w:ind w:left="1440" w:firstLine="720"/>
        <w:rPr>
          <w:rFonts w:ascii="Century Gothic" w:hAnsi="Century Gothic"/>
          <w:sz w:val="24"/>
          <w:szCs w:val="24"/>
          <w:lang w:val="en-IE"/>
        </w:rPr>
      </w:pPr>
    </w:p>
    <w:p w:rsidR="00F70F27" w:rsidRPr="00582E7C" w:rsidRDefault="00F70F27" w:rsidP="000A1ED9">
      <w:pPr>
        <w:pStyle w:val="ListParagraph"/>
        <w:numPr>
          <w:ilvl w:val="0"/>
          <w:numId w:val="9"/>
        </w:numPr>
        <w:ind w:left="1560" w:hanging="709"/>
        <w:rPr>
          <w:rFonts w:ascii="Century Gothic" w:hAnsi="Century Gothic"/>
          <w:bCs/>
          <w:sz w:val="24"/>
          <w:szCs w:val="24"/>
          <w:lang w:val="en-US"/>
        </w:rPr>
      </w:pPr>
      <w:r w:rsidRPr="00F70F27">
        <w:rPr>
          <w:rFonts w:ascii="Century Gothic" w:hAnsi="Century Gothic"/>
          <w:bCs/>
          <w:sz w:val="24"/>
          <w:szCs w:val="24"/>
        </w:rPr>
        <w:t xml:space="preserve">“That, in accordance with the provisions of Section 183 of the Local Government Act, 2001, Kilkenny County Council hereby approves of the disposal of its interest in a Plot of Ground at </w:t>
      </w:r>
      <w:proofErr w:type="spellStart"/>
      <w:r w:rsidRPr="00F70F27">
        <w:rPr>
          <w:rFonts w:ascii="Century Gothic" w:hAnsi="Century Gothic"/>
          <w:bCs/>
          <w:sz w:val="24"/>
          <w:szCs w:val="24"/>
        </w:rPr>
        <w:t>Gurteenteen</w:t>
      </w:r>
      <w:proofErr w:type="spellEnd"/>
      <w:r w:rsidRPr="00F70F27">
        <w:rPr>
          <w:rFonts w:ascii="Century Gothic" w:hAnsi="Century Gothic"/>
          <w:bCs/>
          <w:sz w:val="24"/>
          <w:szCs w:val="24"/>
        </w:rPr>
        <w:t xml:space="preserve">, </w:t>
      </w:r>
      <w:proofErr w:type="spellStart"/>
      <w:r w:rsidRPr="00F70F27">
        <w:rPr>
          <w:rFonts w:ascii="Century Gothic" w:hAnsi="Century Gothic"/>
          <w:bCs/>
          <w:sz w:val="24"/>
          <w:szCs w:val="24"/>
        </w:rPr>
        <w:t>Ballycallan</w:t>
      </w:r>
      <w:proofErr w:type="spellEnd"/>
      <w:r w:rsidRPr="00F70F27">
        <w:rPr>
          <w:rFonts w:ascii="Century Gothic" w:hAnsi="Century Gothic"/>
          <w:bCs/>
          <w:sz w:val="24"/>
          <w:szCs w:val="24"/>
        </w:rPr>
        <w:t>, Co. Kilkenny</w:t>
      </w:r>
      <w:r w:rsidRPr="00F70F27">
        <w:rPr>
          <w:rFonts w:ascii="Century Gothic" w:hAnsi="Century Gothic"/>
          <w:bCs/>
          <w:sz w:val="24"/>
          <w:szCs w:val="24"/>
          <w:lang w:val="en-US"/>
        </w:rPr>
        <w:t xml:space="preserve">, as identified on the attached map, to Pat Lynch and Maureen Lynch, </w:t>
      </w:r>
      <w:proofErr w:type="spellStart"/>
      <w:r w:rsidRPr="00F70F27">
        <w:rPr>
          <w:rFonts w:ascii="Century Gothic" w:hAnsi="Century Gothic"/>
          <w:bCs/>
          <w:sz w:val="24"/>
          <w:szCs w:val="24"/>
          <w:lang w:val="en-US"/>
        </w:rPr>
        <w:t>Gurteenteen</w:t>
      </w:r>
      <w:proofErr w:type="spellEnd"/>
      <w:r w:rsidRPr="00F70F27">
        <w:rPr>
          <w:rFonts w:ascii="Century Gothic" w:hAnsi="Century Gothic"/>
          <w:bCs/>
          <w:sz w:val="24"/>
          <w:szCs w:val="24"/>
          <w:lang w:val="en-US"/>
        </w:rPr>
        <w:t xml:space="preserve">, </w:t>
      </w:r>
      <w:proofErr w:type="spellStart"/>
      <w:r w:rsidRPr="00F70F27">
        <w:rPr>
          <w:rFonts w:ascii="Century Gothic" w:hAnsi="Century Gothic"/>
          <w:bCs/>
          <w:sz w:val="24"/>
          <w:szCs w:val="24"/>
          <w:lang w:val="en-US"/>
        </w:rPr>
        <w:t>Ballycallan</w:t>
      </w:r>
      <w:proofErr w:type="spellEnd"/>
      <w:r w:rsidRPr="00F70F27">
        <w:rPr>
          <w:rFonts w:ascii="Century Gothic" w:hAnsi="Century Gothic"/>
          <w:bCs/>
          <w:sz w:val="24"/>
          <w:szCs w:val="24"/>
          <w:lang w:val="en-US"/>
        </w:rPr>
        <w:t>, Co. Kilkenny for a nominal sum of €100 and with Kilkenny County Council being responsible for all legal fees associated with the transfer.”</w:t>
      </w:r>
      <w:r w:rsidRPr="00F70F27">
        <w:rPr>
          <w:rFonts w:ascii="Century Gothic" w:hAnsi="Century Gothic"/>
          <w:bCs/>
          <w:sz w:val="24"/>
          <w:szCs w:val="24"/>
          <w:u w:val="single"/>
        </w:rPr>
        <w:t>(Notice sent to members on the 3</w:t>
      </w:r>
      <w:r w:rsidRPr="00F70F27">
        <w:rPr>
          <w:rFonts w:ascii="Century Gothic" w:hAnsi="Century Gothic"/>
          <w:bCs/>
          <w:sz w:val="24"/>
          <w:szCs w:val="24"/>
          <w:u w:val="single"/>
          <w:vertAlign w:val="superscript"/>
        </w:rPr>
        <w:t>rd</w:t>
      </w:r>
      <w:r w:rsidRPr="00F70F27">
        <w:rPr>
          <w:rFonts w:ascii="Century Gothic" w:hAnsi="Century Gothic"/>
          <w:bCs/>
          <w:sz w:val="24"/>
          <w:szCs w:val="24"/>
          <w:u w:val="single"/>
        </w:rPr>
        <w:t xml:space="preserve"> May, 2016).</w:t>
      </w:r>
    </w:p>
    <w:p w:rsidR="00582E7C" w:rsidRPr="00582E7C" w:rsidRDefault="00582E7C" w:rsidP="00582E7C">
      <w:pPr>
        <w:pStyle w:val="ListParagraph"/>
        <w:rPr>
          <w:rFonts w:ascii="Century Gothic" w:hAnsi="Century Gothic"/>
          <w:bCs/>
          <w:sz w:val="24"/>
          <w:szCs w:val="24"/>
          <w:lang w:val="en-US"/>
        </w:rPr>
      </w:pPr>
    </w:p>
    <w:p w:rsidR="00582E7C" w:rsidRPr="00582E7C" w:rsidRDefault="00582E7C" w:rsidP="00582E7C">
      <w:pPr>
        <w:pStyle w:val="ListParagraph"/>
        <w:numPr>
          <w:ilvl w:val="0"/>
          <w:numId w:val="5"/>
        </w:numPr>
        <w:rPr>
          <w:rFonts w:ascii="Century Gothic" w:hAnsi="Century Gothic"/>
          <w:b/>
          <w:bCs/>
          <w:sz w:val="24"/>
          <w:szCs w:val="24"/>
          <w:u w:val="single"/>
          <w:lang w:val="en-US"/>
        </w:rPr>
      </w:pPr>
      <w:r w:rsidRPr="00582E7C">
        <w:rPr>
          <w:rFonts w:ascii="Century Gothic" w:hAnsi="Century Gothic"/>
          <w:b/>
          <w:bCs/>
          <w:sz w:val="24"/>
          <w:szCs w:val="24"/>
          <w:u w:val="single"/>
          <w:lang w:val="en-US"/>
        </w:rPr>
        <w:t xml:space="preserve">Planning- </w:t>
      </w:r>
      <w:proofErr w:type="spellStart"/>
      <w:r w:rsidRPr="00582E7C">
        <w:rPr>
          <w:rFonts w:ascii="Century Gothic" w:hAnsi="Century Gothic"/>
          <w:b/>
          <w:bCs/>
          <w:sz w:val="24"/>
          <w:szCs w:val="24"/>
          <w:u w:val="single"/>
          <w:lang w:val="en-US"/>
        </w:rPr>
        <w:t>Pleanail</w:t>
      </w:r>
      <w:proofErr w:type="spellEnd"/>
      <w:r w:rsidRPr="00582E7C">
        <w:rPr>
          <w:rFonts w:ascii="Century Gothic" w:hAnsi="Century Gothic"/>
          <w:b/>
          <w:bCs/>
          <w:sz w:val="24"/>
          <w:szCs w:val="24"/>
          <w:u w:val="single"/>
          <w:lang w:val="en-US"/>
        </w:rPr>
        <w:t xml:space="preserve"> </w:t>
      </w:r>
    </w:p>
    <w:p w:rsidR="00582E7C" w:rsidRPr="00582E7C" w:rsidRDefault="00582E7C" w:rsidP="00582E7C">
      <w:pPr>
        <w:pStyle w:val="ListParagraph"/>
        <w:rPr>
          <w:rFonts w:ascii="Century Gothic" w:hAnsi="Century Gothic"/>
          <w:b/>
          <w:bCs/>
          <w:sz w:val="24"/>
          <w:szCs w:val="24"/>
          <w:u w:val="single"/>
          <w:lang w:val="en-US"/>
        </w:rPr>
      </w:pPr>
    </w:p>
    <w:p w:rsidR="00582E7C" w:rsidRPr="00582E7C" w:rsidRDefault="00582E7C" w:rsidP="00582E7C">
      <w:pPr>
        <w:pStyle w:val="ListParagraph"/>
        <w:numPr>
          <w:ilvl w:val="0"/>
          <w:numId w:val="11"/>
        </w:numPr>
        <w:rPr>
          <w:rFonts w:ascii="Century Gothic" w:hAnsi="Century Gothic"/>
          <w:b/>
          <w:bCs/>
          <w:sz w:val="24"/>
          <w:szCs w:val="24"/>
          <w:lang w:val="en-US"/>
        </w:rPr>
      </w:pPr>
      <w:r>
        <w:rPr>
          <w:rFonts w:ascii="Century Gothic" w:hAnsi="Century Gothic"/>
          <w:bCs/>
          <w:sz w:val="24"/>
          <w:szCs w:val="24"/>
          <w:lang w:val="en-US"/>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roads, listed in the Public Notice and listed below, to be Public Roads”. </w:t>
      </w:r>
      <w:r w:rsidR="00D8429A">
        <w:rPr>
          <w:rFonts w:ascii="Century Gothic" w:hAnsi="Century Gothic"/>
          <w:bCs/>
          <w:sz w:val="24"/>
          <w:szCs w:val="24"/>
          <w:lang w:val="en-US"/>
        </w:rPr>
        <w:t xml:space="preserve">(report attached) </w:t>
      </w:r>
    </w:p>
    <w:p w:rsidR="00582E7C" w:rsidRDefault="00582E7C" w:rsidP="00582E7C">
      <w:pPr>
        <w:pStyle w:val="ListParagraph"/>
        <w:ind w:left="1429"/>
        <w:rPr>
          <w:rFonts w:ascii="Century Gothic" w:hAnsi="Century Gothic"/>
          <w:bCs/>
          <w:sz w:val="24"/>
          <w:szCs w:val="24"/>
          <w:lang w:val="en-US"/>
        </w:rPr>
      </w:pPr>
    </w:p>
    <w:p w:rsidR="00582E7C" w:rsidRPr="00E95A0D" w:rsidRDefault="00582E7C" w:rsidP="00582E7C">
      <w:pPr>
        <w:pStyle w:val="ListParagraph"/>
        <w:ind w:left="1429"/>
        <w:rPr>
          <w:rFonts w:ascii="Century Gothic" w:hAnsi="Century Gothic"/>
          <w:b/>
          <w:bCs/>
          <w:sz w:val="24"/>
          <w:szCs w:val="24"/>
          <w:lang w:val="en-US"/>
        </w:rPr>
      </w:pPr>
      <w:r w:rsidRPr="00E95A0D">
        <w:rPr>
          <w:rFonts w:ascii="Century Gothic" w:hAnsi="Century Gothic"/>
          <w:b/>
          <w:bCs/>
          <w:sz w:val="24"/>
          <w:szCs w:val="24"/>
          <w:lang w:val="en-US"/>
        </w:rPr>
        <w:t xml:space="preserve">Developments:- </w:t>
      </w:r>
    </w:p>
    <w:p w:rsidR="00582E7C" w:rsidRDefault="00582E7C" w:rsidP="00582E7C">
      <w:pPr>
        <w:pStyle w:val="ListParagraph"/>
        <w:numPr>
          <w:ilvl w:val="3"/>
          <w:numId w:val="1"/>
        </w:numPr>
        <w:rPr>
          <w:rFonts w:ascii="Century Gothic" w:hAnsi="Century Gothic"/>
          <w:bCs/>
          <w:sz w:val="24"/>
          <w:szCs w:val="24"/>
          <w:lang w:val="en-US"/>
        </w:rPr>
      </w:pPr>
      <w:r>
        <w:rPr>
          <w:rFonts w:ascii="Century Gothic" w:hAnsi="Century Gothic"/>
          <w:bCs/>
          <w:sz w:val="24"/>
          <w:szCs w:val="24"/>
          <w:lang w:val="en-US"/>
        </w:rPr>
        <w:t xml:space="preserve">Loreto Lodge, </w:t>
      </w:r>
      <w:proofErr w:type="spellStart"/>
      <w:r>
        <w:rPr>
          <w:rFonts w:ascii="Century Gothic" w:hAnsi="Century Gothic"/>
          <w:bCs/>
          <w:sz w:val="24"/>
          <w:szCs w:val="24"/>
          <w:lang w:val="en-US"/>
        </w:rPr>
        <w:t>Freshford</w:t>
      </w:r>
      <w:proofErr w:type="spellEnd"/>
      <w:r>
        <w:rPr>
          <w:rFonts w:ascii="Century Gothic" w:hAnsi="Century Gothic"/>
          <w:bCs/>
          <w:sz w:val="24"/>
          <w:szCs w:val="24"/>
          <w:lang w:val="en-US"/>
        </w:rPr>
        <w:t xml:space="preserve"> Road, Kilkenny </w:t>
      </w:r>
    </w:p>
    <w:p w:rsidR="00582E7C" w:rsidRDefault="00582E7C" w:rsidP="00582E7C">
      <w:pPr>
        <w:pStyle w:val="ListParagraph"/>
        <w:numPr>
          <w:ilvl w:val="3"/>
          <w:numId w:val="1"/>
        </w:numPr>
        <w:rPr>
          <w:rFonts w:ascii="Century Gothic" w:hAnsi="Century Gothic"/>
          <w:bCs/>
          <w:sz w:val="24"/>
          <w:szCs w:val="24"/>
          <w:lang w:val="en-US"/>
        </w:rPr>
      </w:pPr>
      <w:r>
        <w:rPr>
          <w:rFonts w:ascii="Century Gothic" w:hAnsi="Century Gothic"/>
          <w:bCs/>
          <w:sz w:val="24"/>
          <w:szCs w:val="24"/>
          <w:lang w:val="en-US"/>
        </w:rPr>
        <w:t>Loreto Park, Troy’s Lane, Kilkenny</w:t>
      </w:r>
    </w:p>
    <w:p w:rsidR="00582E7C" w:rsidRDefault="00582E7C" w:rsidP="00582E7C">
      <w:pPr>
        <w:pStyle w:val="ListParagraph"/>
        <w:numPr>
          <w:ilvl w:val="3"/>
          <w:numId w:val="1"/>
        </w:numPr>
        <w:rPr>
          <w:rFonts w:ascii="Century Gothic" w:hAnsi="Century Gothic"/>
          <w:bCs/>
          <w:sz w:val="24"/>
          <w:szCs w:val="24"/>
          <w:lang w:val="en-US"/>
        </w:rPr>
      </w:pPr>
      <w:r>
        <w:rPr>
          <w:rFonts w:ascii="Century Gothic" w:hAnsi="Century Gothic"/>
          <w:bCs/>
          <w:sz w:val="24"/>
          <w:szCs w:val="24"/>
          <w:lang w:val="en-US"/>
        </w:rPr>
        <w:t xml:space="preserve">Bridgeview Gardens, </w:t>
      </w:r>
      <w:proofErr w:type="spellStart"/>
      <w:r>
        <w:rPr>
          <w:rFonts w:ascii="Century Gothic" w:hAnsi="Century Gothic"/>
          <w:bCs/>
          <w:sz w:val="24"/>
          <w:szCs w:val="24"/>
          <w:lang w:val="en-US"/>
        </w:rPr>
        <w:t>Greensbridge</w:t>
      </w:r>
      <w:proofErr w:type="spellEnd"/>
      <w:r>
        <w:rPr>
          <w:rFonts w:ascii="Century Gothic" w:hAnsi="Century Gothic"/>
          <w:bCs/>
          <w:sz w:val="24"/>
          <w:szCs w:val="24"/>
          <w:lang w:val="en-US"/>
        </w:rPr>
        <w:t xml:space="preserve"> Street, Kilkenny</w:t>
      </w:r>
    </w:p>
    <w:p w:rsidR="00582E7C" w:rsidRDefault="00582E7C" w:rsidP="00582E7C">
      <w:pPr>
        <w:pStyle w:val="ListParagraph"/>
        <w:numPr>
          <w:ilvl w:val="3"/>
          <w:numId w:val="1"/>
        </w:numPr>
        <w:rPr>
          <w:rFonts w:ascii="Century Gothic" w:hAnsi="Century Gothic"/>
          <w:bCs/>
          <w:sz w:val="24"/>
          <w:szCs w:val="24"/>
          <w:lang w:val="en-US"/>
        </w:rPr>
      </w:pPr>
      <w:r>
        <w:rPr>
          <w:rFonts w:ascii="Century Gothic" w:hAnsi="Century Gothic"/>
          <w:bCs/>
          <w:sz w:val="24"/>
          <w:szCs w:val="24"/>
          <w:lang w:val="en-US"/>
        </w:rPr>
        <w:t>Saint Mauls, New Road, Kilkenny</w:t>
      </w:r>
    </w:p>
    <w:p w:rsidR="00582E7C" w:rsidRPr="00582E7C" w:rsidRDefault="00582E7C" w:rsidP="00582E7C">
      <w:pPr>
        <w:pStyle w:val="ListParagraph"/>
        <w:numPr>
          <w:ilvl w:val="3"/>
          <w:numId w:val="1"/>
        </w:numPr>
        <w:rPr>
          <w:rFonts w:ascii="Century Gothic" w:hAnsi="Century Gothic"/>
          <w:bCs/>
          <w:sz w:val="24"/>
          <w:szCs w:val="24"/>
          <w:lang w:val="en-US"/>
        </w:rPr>
      </w:pPr>
      <w:proofErr w:type="spellStart"/>
      <w:r>
        <w:rPr>
          <w:rFonts w:ascii="Century Gothic" w:hAnsi="Century Gothic"/>
          <w:bCs/>
          <w:sz w:val="24"/>
          <w:szCs w:val="24"/>
          <w:lang w:val="en-US"/>
        </w:rPr>
        <w:t>Kilsheelin</w:t>
      </w:r>
      <w:proofErr w:type="spellEnd"/>
      <w:r>
        <w:rPr>
          <w:rFonts w:ascii="Century Gothic" w:hAnsi="Century Gothic"/>
          <w:bCs/>
          <w:sz w:val="24"/>
          <w:szCs w:val="24"/>
          <w:lang w:val="en-US"/>
        </w:rPr>
        <w:t xml:space="preserve"> Heights, </w:t>
      </w:r>
      <w:proofErr w:type="spellStart"/>
      <w:r>
        <w:rPr>
          <w:rFonts w:ascii="Century Gothic" w:hAnsi="Century Gothic"/>
          <w:bCs/>
          <w:sz w:val="24"/>
          <w:szCs w:val="24"/>
          <w:lang w:val="en-US"/>
        </w:rPr>
        <w:t>Castlecomer</w:t>
      </w:r>
      <w:proofErr w:type="spellEnd"/>
      <w:r>
        <w:rPr>
          <w:rFonts w:ascii="Century Gothic" w:hAnsi="Century Gothic"/>
          <w:bCs/>
          <w:sz w:val="24"/>
          <w:szCs w:val="24"/>
          <w:lang w:val="en-US"/>
        </w:rPr>
        <w:t xml:space="preserve"> Road, Kilkenny</w:t>
      </w:r>
    </w:p>
    <w:p w:rsidR="00420C7B" w:rsidRPr="00582E7C" w:rsidRDefault="00420C7B" w:rsidP="00420C7B">
      <w:pPr>
        <w:pStyle w:val="ListParagraph"/>
        <w:spacing w:before="120" w:after="120"/>
        <w:ind w:left="709"/>
        <w:jc w:val="both"/>
        <w:rPr>
          <w:rFonts w:ascii="Century Gothic" w:hAnsi="Century Gothic" w:cs="Tahoma"/>
          <w:b/>
          <w:bCs/>
          <w:sz w:val="24"/>
          <w:szCs w:val="24"/>
          <w:u w:val="single"/>
          <w:lang w:val="en-IE"/>
        </w:rPr>
      </w:pPr>
    </w:p>
    <w:p w:rsidR="00420C7B" w:rsidRPr="00EE2F3C" w:rsidRDefault="00582E7C" w:rsidP="00420C7B">
      <w:pPr>
        <w:pStyle w:val="ListParagraph"/>
        <w:spacing w:before="120" w:after="120"/>
        <w:ind w:left="709"/>
        <w:jc w:val="both"/>
        <w:rPr>
          <w:rFonts w:ascii="Century Gothic" w:hAnsi="Century Gothic" w:cs="Cambria"/>
          <w:b/>
          <w:bCs/>
          <w:color w:val="000000"/>
          <w:sz w:val="24"/>
          <w:szCs w:val="24"/>
          <w:u w:val="single"/>
          <w:lang w:val="en-IE"/>
        </w:rPr>
      </w:pPr>
      <w:r>
        <w:rPr>
          <w:rFonts w:ascii="Century Gothic" w:hAnsi="Century Gothic" w:cs="Tahoma"/>
          <w:b/>
          <w:bCs/>
          <w:sz w:val="24"/>
          <w:szCs w:val="24"/>
          <w:lang w:val="en-IE"/>
        </w:rPr>
        <w:t>(c</w:t>
      </w:r>
      <w:r w:rsidR="00420C7B" w:rsidRPr="00A66829">
        <w:rPr>
          <w:rFonts w:ascii="Century Gothic" w:hAnsi="Century Gothic" w:cs="Tahoma"/>
          <w:b/>
          <w:bCs/>
          <w:sz w:val="24"/>
          <w:szCs w:val="24"/>
          <w:lang w:val="en-IE"/>
        </w:rPr>
        <w:t>)</w:t>
      </w:r>
      <w:r w:rsidR="00420C7B" w:rsidRPr="00A66829">
        <w:rPr>
          <w:rFonts w:ascii="Century Gothic" w:hAnsi="Century Gothic" w:cs="Tahoma"/>
          <w:b/>
          <w:bCs/>
          <w:sz w:val="24"/>
          <w:szCs w:val="24"/>
          <w:lang w:val="en-IE"/>
        </w:rPr>
        <w:tab/>
      </w:r>
      <w:r w:rsidR="00420C7B" w:rsidRPr="00EE2F3C">
        <w:rPr>
          <w:rFonts w:ascii="Century Gothic" w:hAnsi="Century Gothic" w:cs="Tahoma"/>
          <w:b/>
          <w:bCs/>
          <w:sz w:val="24"/>
          <w:szCs w:val="24"/>
          <w:u w:val="single"/>
          <w:lang w:val="en-IE"/>
        </w:rPr>
        <w:t xml:space="preserve">Corporate Affairs - </w:t>
      </w:r>
      <w:proofErr w:type="spellStart"/>
      <w:r w:rsidR="00420C7B" w:rsidRPr="00EE2F3C">
        <w:rPr>
          <w:rFonts w:ascii="Century Gothic" w:hAnsi="Century Gothic" w:cs="Tahoma"/>
          <w:b/>
          <w:bCs/>
          <w:sz w:val="24"/>
          <w:szCs w:val="24"/>
          <w:u w:val="single"/>
          <w:lang w:val="en-IE"/>
        </w:rPr>
        <w:t>Gnóthaí</w:t>
      </w:r>
      <w:proofErr w:type="spellEnd"/>
      <w:r w:rsidR="00420C7B" w:rsidRPr="00EE2F3C">
        <w:rPr>
          <w:rFonts w:ascii="Century Gothic" w:hAnsi="Century Gothic" w:cs="Tahoma"/>
          <w:b/>
          <w:bCs/>
          <w:sz w:val="24"/>
          <w:szCs w:val="24"/>
          <w:u w:val="single"/>
          <w:lang w:val="en-IE"/>
        </w:rPr>
        <w:t xml:space="preserve"> </w:t>
      </w:r>
      <w:proofErr w:type="spellStart"/>
      <w:r w:rsidR="00420C7B" w:rsidRPr="00EE2F3C">
        <w:rPr>
          <w:rFonts w:ascii="Century Gothic" w:hAnsi="Century Gothic" w:cs="Tahoma"/>
          <w:b/>
          <w:bCs/>
          <w:sz w:val="24"/>
          <w:szCs w:val="24"/>
          <w:u w:val="single"/>
          <w:lang w:val="en-IE"/>
        </w:rPr>
        <w:t>Corparáideacha</w:t>
      </w:r>
      <w:proofErr w:type="spellEnd"/>
    </w:p>
    <w:p w:rsidR="00420C7B" w:rsidRPr="00EE2F3C" w:rsidRDefault="00420C7B" w:rsidP="00420C7B">
      <w:pPr>
        <w:pStyle w:val="ListParagraph"/>
        <w:ind w:left="1495"/>
        <w:jc w:val="both"/>
        <w:rPr>
          <w:rFonts w:ascii="Century Gothic" w:hAnsi="Century Gothic" w:cs="Tahoma"/>
          <w:b/>
          <w:bCs/>
          <w:sz w:val="24"/>
          <w:szCs w:val="24"/>
          <w:u w:val="single"/>
          <w:lang w:val="en-IE"/>
        </w:rPr>
      </w:pPr>
    </w:p>
    <w:p w:rsidR="00420C7B" w:rsidRDefault="00420C7B" w:rsidP="00420C7B">
      <w:pPr>
        <w:pStyle w:val="ListParagraph"/>
        <w:numPr>
          <w:ilvl w:val="0"/>
          <w:numId w:val="4"/>
        </w:numPr>
        <w:ind w:left="1560" w:hanging="709"/>
        <w:jc w:val="both"/>
        <w:rPr>
          <w:rFonts w:ascii="Century Gothic" w:hAnsi="Century Gothic" w:cs="Tahoma"/>
          <w:bCs/>
          <w:sz w:val="24"/>
          <w:szCs w:val="24"/>
          <w:lang w:val="en-IE"/>
        </w:rPr>
      </w:pPr>
      <w:r w:rsidRPr="00EE2F3C">
        <w:rPr>
          <w:rFonts w:ascii="Century Gothic" w:hAnsi="Century Gothic" w:cs="Tahoma"/>
          <w:bCs/>
          <w:sz w:val="24"/>
          <w:szCs w:val="24"/>
          <w:lang w:val="en-IE"/>
        </w:rPr>
        <w:t xml:space="preserve">Chief Executives </w:t>
      </w:r>
      <w:r>
        <w:rPr>
          <w:rFonts w:ascii="Century Gothic" w:hAnsi="Century Gothic" w:cs="Tahoma"/>
          <w:bCs/>
          <w:sz w:val="24"/>
          <w:szCs w:val="24"/>
          <w:lang w:val="en-IE"/>
        </w:rPr>
        <w:t xml:space="preserve">Report (report </w:t>
      </w:r>
      <w:r w:rsidR="0041695C">
        <w:rPr>
          <w:rFonts w:ascii="Century Gothic" w:hAnsi="Century Gothic" w:cs="Tahoma"/>
          <w:bCs/>
          <w:sz w:val="24"/>
          <w:szCs w:val="24"/>
          <w:lang w:val="en-IE"/>
        </w:rPr>
        <w:t>to follow</w:t>
      </w:r>
      <w:r>
        <w:rPr>
          <w:rFonts w:ascii="Century Gothic" w:hAnsi="Century Gothic" w:cs="Tahoma"/>
          <w:bCs/>
          <w:sz w:val="24"/>
          <w:szCs w:val="24"/>
          <w:lang w:val="en-IE"/>
        </w:rPr>
        <w:t xml:space="preserve">) </w:t>
      </w:r>
    </w:p>
    <w:p w:rsidR="00420C7B" w:rsidRPr="00C42264" w:rsidRDefault="00420C7B" w:rsidP="00420C7B">
      <w:pPr>
        <w:rPr>
          <w:rFonts w:ascii="Century Gothic" w:hAnsi="Century Gothic" w:cs="Tahoma"/>
          <w:bCs/>
          <w:sz w:val="24"/>
          <w:szCs w:val="24"/>
          <w:lang w:val="en-IE"/>
        </w:rPr>
      </w:pPr>
    </w:p>
    <w:p w:rsidR="00420C7B" w:rsidRDefault="00420C7B" w:rsidP="00420C7B">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European Capital of Culture Bid 2020 </w:t>
      </w:r>
      <w:r w:rsidR="00D8429A">
        <w:rPr>
          <w:rFonts w:ascii="Century Gothic" w:hAnsi="Century Gothic" w:cs="Tahoma"/>
          <w:bCs/>
          <w:sz w:val="24"/>
          <w:szCs w:val="24"/>
          <w:lang w:val="en-IE"/>
        </w:rPr>
        <w:t>– Presentation (report attached)</w:t>
      </w:r>
    </w:p>
    <w:p w:rsidR="00420C7B" w:rsidRPr="00420C7B" w:rsidRDefault="00420C7B" w:rsidP="00420C7B">
      <w:pPr>
        <w:jc w:val="both"/>
        <w:rPr>
          <w:rFonts w:ascii="Century Gothic" w:hAnsi="Century Gothic" w:cs="Tahoma"/>
          <w:bCs/>
          <w:sz w:val="24"/>
          <w:szCs w:val="24"/>
          <w:lang w:val="en-IE"/>
        </w:rPr>
      </w:pPr>
    </w:p>
    <w:p w:rsidR="00420C7B" w:rsidRDefault="00420C7B" w:rsidP="00420C7B">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Amenity Grants (report attached) </w:t>
      </w:r>
    </w:p>
    <w:p w:rsidR="00420C7B" w:rsidRPr="00730BA7" w:rsidRDefault="00420C7B" w:rsidP="00420C7B">
      <w:pPr>
        <w:pStyle w:val="ListParagraph"/>
        <w:rPr>
          <w:rFonts w:ascii="Century Gothic" w:hAnsi="Century Gothic" w:cs="Tahoma"/>
          <w:bCs/>
          <w:sz w:val="24"/>
          <w:szCs w:val="24"/>
          <w:lang w:val="en-IE"/>
        </w:rPr>
      </w:pPr>
    </w:p>
    <w:p w:rsidR="00420C7B" w:rsidRDefault="00420C7B" w:rsidP="00420C7B">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Audit Committee Report (circulated with April Agenda) </w:t>
      </w:r>
    </w:p>
    <w:p w:rsidR="00420C7B" w:rsidRPr="00D50274" w:rsidRDefault="00420C7B" w:rsidP="00420C7B">
      <w:pPr>
        <w:pStyle w:val="ListParagraph"/>
        <w:rPr>
          <w:rFonts w:ascii="Century Gothic" w:hAnsi="Century Gothic" w:cs="Tahoma"/>
          <w:bCs/>
          <w:sz w:val="24"/>
          <w:szCs w:val="24"/>
          <w:lang w:val="en-IE"/>
        </w:rPr>
      </w:pPr>
    </w:p>
    <w:p w:rsidR="00420C7B" w:rsidRDefault="00420C7B" w:rsidP="00420C7B">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Draft Annual Report 2015 (circulated with April Agenda) </w:t>
      </w:r>
    </w:p>
    <w:p w:rsidR="00D8429A" w:rsidRPr="00D8429A" w:rsidRDefault="00D8429A" w:rsidP="00D8429A">
      <w:pPr>
        <w:pStyle w:val="ListParagraph"/>
        <w:rPr>
          <w:rFonts w:ascii="Century Gothic" w:hAnsi="Century Gothic" w:cs="Tahoma"/>
          <w:bCs/>
          <w:sz w:val="24"/>
          <w:szCs w:val="24"/>
          <w:lang w:val="en-IE"/>
        </w:rPr>
      </w:pPr>
    </w:p>
    <w:p w:rsidR="00D8429A" w:rsidRPr="00D8429A" w:rsidRDefault="00D8429A" w:rsidP="00D8429A">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Performance Indicators 2015 (report attached)</w:t>
      </w:r>
    </w:p>
    <w:p w:rsidR="00420C7B" w:rsidRPr="00D50274" w:rsidRDefault="00420C7B" w:rsidP="00420C7B">
      <w:pPr>
        <w:pStyle w:val="ListParagraph"/>
        <w:rPr>
          <w:rFonts w:ascii="Century Gothic" w:hAnsi="Century Gothic" w:cs="Tahoma"/>
          <w:bCs/>
          <w:sz w:val="24"/>
          <w:szCs w:val="24"/>
          <w:lang w:val="en-IE"/>
        </w:rPr>
      </w:pPr>
    </w:p>
    <w:p w:rsidR="00420C7B" w:rsidRDefault="00420C7B" w:rsidP="00420C7B">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Service Delivery Plan 2016 (circulated with April Agenda) </w:t>
      </w:r>
    </w:p>
    <w:p w:rsidR="00536225" w:rsidRPr="00536225" w:rsidRDefault="00536225" w:rsidP="00536225">
      <w:pPr>
        <w:pStyle w:val="ListParagraph"/>
        <w:rPr>
          <w:rFonts w:ascii="Century Gothic" w:hAnsi="Century Gothic" w:cs="Tahoma"/>
          <w:bCs/>
          <w:sz w:val="24"/>
          <w:szCs w:val="24"/>
          <w:lang w:val="en-IE"/>
        </w:rPr>
      </w:pPr>
    </w:p>
    <w:p w:rsidR="0088595B" w:rsidRDefault="00D8429A" w:rsidP="00420C7B">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Kilkenny Alerts</w:t>
      </w:r>
      <w:r w:rsidR="0088595B">
        <w:rPr>
          <w:rFonts w:ascii="Century Gothic" w:hAnsi="Century Gothic" w:cs="Tahoma"/>
          <w:bCs/>
          <w:sz w:val="24"/>
          <w:szCs w:val="24"/>
          <w:lang w:val="en-IE"/>
        </w:rPr>
        <w:t xml:space="preserve"> – Presentation </w:t>
      </w:r>
    </w:p>
    <w:p w:rsidR="00D8429A" w:rsidRPr="00D8429A" w:rsidRDefault="00D8429A" w:rsidP="00D8429A">
      <w:pPr>
        <w:pStyle w:val="ListParagraph"/>
        <w:rPr>
          <w:rFonts w:ascii="Century Gothic" w:hAnsi="Century Gothic" w:cs="Tahoma"/>
          <w:bCs/>
          <w:sz w:val="24"/>
          <w:szCs w:val="24"/>
          <w:lang w:val="en-IE"/>
        </w:rPr>
      </w:pPr>
    </w:p>
    <w:p w:rsidR="00D8429A" w:rsidRDefault="00D8429A" w:rsidP="00420C7B">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Proposed Twinning with </w:t>
      </w:r>
      <w:proofErr w:type="spellStart"/>
      <w:r>
        <w:rPr>
          <w:rFonts w:ascii="Century Gothic" w:hAnsi="Century Gothic" w:cs="Tahoma"/>
          <w:bCs/>
          <w:sz w:val="24"/>
          <w:szCs w:val="24"/>
          <w:lang w:val="en-IE"/>
        </w:rPr>
        <w:t>Malbork</w:t>
      </w:r>
      <w:proofErr w:type="spellEnd"/>
      <w:r>
        <w:rPr>
          <w:rFonts w:ascii="Century Gothic" w:hAnsi="Century Gothic" w:cs="Tahoma"/>
          <w:bCs/>
          <w:sz w:val="24"/>
          <w:szCs w:val="24"/>
          <w:lang w:val="en-IE"/>
        </w:rPr>
        <w:t xml:space="preserve">, Poland – (report attached) </w:t>
      </w:r>
    </w:p>
    <w:p w:rsidR="00582E7C" w:rsidRPr="00582E7C" w:rsidRDefault="00582E7C" w:rsidP="00582E7C">
      <w:pPr>
        <w:pStyle w:val="ListParagraph"/>
        <w:rPr>
          <w:rFonts w:ascii="Century Gothic" w:hAnsi="Century Gothic" w:cs="Tahoma"/>
          <w:bCs/>
          <w:sz w:val="24"/>
          <w:szCs w:val="24"/>
          <w:lang w:val="en-IE"/>
        </w:rPr>
      </w:pPr>
    </w:p>
    <w:p w:rsidR="00420C7B" w:rsidRDefault="00420C7B" w:rsidP="00420C7B">
      <w:pPr>
        <w:jc w:val="both"/>
        <w:rPr>
          <w:rFonts w:ascii="Century Gothic" w:hAnsi="Century Gothic" w:cs="Tahoma"/>
          <w:bCs/>
          <w:sz w:val="24"/>
          <w:szCs w:val="24"/>
          <w:lang w:val="en-IE"/>
        </w:rPr>
      </w:pPr>
    </w:p>
    <w:p w:rsidR="00420C7B" w:rsidRPr="001107E4" w:rsidRDefault="00420C7B" w:rsidP="00420C7B">
      <w:pPr>
        <w:pStyle w:val="ListParagraph"/>
        <w:spacing w:after="200" w:line="276" w:lineRule="auto"/>
        <w:ind w:left="1440"/>
        <w:jc w:val="both"/>
        <w:rPr>
          <w:rFonts w:ascii="Century Gothic" w:hAnsi="Century Gothic" w:cs="Tahoma"/>
          <w:bCs/>
          <w:sz w:val="24"/>
          <w:szCs w:val="24"/>
          <w:lang w:val="en-IE"/>
        </w:rPr>
      </w:pPr>
    </w:p>
    <w:p w:rsidR="00420C7B" w:rsidRPr="00873B29" w:rsidRDefault="00582E7C" w:rsidP="00873B29">
      <w:pPr>
        <w:spacing w:after="200" w:line="276" w:lineRule="auto"/>
        <w:ind w:firstLine="709"/>
        <w:jc w:val="both"/>
        <w:rPr>
          <w:rFonts w:ascii="Century Gothic" w:hAnsi="Century Gothic" w:cs="Tahoma"/>
          <w:b/>
          <w:bCs/>
          <w:sz w:val="24"/>
          <w:szCs w:val="24"/>
          <w:u w:val="single"/>
          <w:lang w:val="en-IE"/>
        </w:rPr>
      </w:pPr>
      <w:r>
        <w:rPr>
          <w:rFonts w:ascii="Century Gothic" w:hAnsi="Century Gothic" w:cs="Tahoma"/>
          <w:b/>
          <w:bCs/>
          <w:sz w:val="24"/>
          <w:szCs w:val="24"/>
          <w:lang w:val="en-IE"/>
        </w:rPr>
        <w:t>(d</w:t>
      </w:r>
      <w:r w:rsidR="00420C7B">
        <w:rPr>
          <w:rFonts w:ascii="Century Gothic" w:hAnsi="Century Gothic" w:cs="Tahoma"/>
          <w:b/>
          <w:bCs/>
          <w:sz w:val="24"/>
          <w:szCs w:val="24"/>
          <w:lang w:val="en-IE"/>
        </w:rPr>
        <w:t>)</w:t>
      </w:r>
      <w:r w:rsidR="00420C7B">
        <w:rPr>
          <w:rFonts w:ascii="Century Gothic" w:hAnsi="Century Gothic" w:cs="Tahoma"/>
          <w:b/>
          <w:bCs/>
          <w:sz w:val="24"/>
          <w:szCs w:val="24"/>
          <w:lang w:val="en-IE"/>
        </w:rPr>
        <w:tab/>
      </w:r>
      <w:r w:rsidR="00420C7B" w:rsidRPr="00873B29">
        <w:rPr>
          <w:rFonts w:ascii="Century Gothic" w:hAnsi="Century Gothic" w:cs="Tahoma"/>
          <w:b/>
          <w:bCs/>
          <w:sz w:val="24"/>
          <w:szCs w:val="24"/>
          <w:lang w:val="en-IE"/>
        </w:rPr>
        <w:t xml:space="preserve"> </w:t>
      </w:r>
      <w:r w:rsidR="00536225" w:rsidRPr="00873B29">
        <w:rPr>
          <w:rFonts w:ascii="Century Gothic" w:hAnsi="Century Gothic" w:cs="Tahoma"/>
          <w:b/>
          <w:bCs/>
          <w:sz w:val="24"/>
          <w:szCs w:val="24"/>
          <w:u w:val="single"/>
          <w:lang w:val="en-IE"/>
        </w:rPr>
        <w:t xml:space="preserve">Environment </w:t>
      </w:r>
      <w:r w:rsidR="00873B29" w:rsidRPr="00873B29">
        <w:rPr>
          <w:rFonts w:ascii="Century Gothic" w:hAnsi="Century Gothic" w:cs="Tahoma"/>
          <w:b/>
          <w:bCs/>
          <w:sz w:val="24"/>
          <w:szCs w:val="24"/>
          <w:u w:val="single"/>
          <w:lang w:val="en-IE"/>
        </w:rPr>
        <w:t xml:space="preserve">- </w:t>
      </w:r>
      <w:proofErr w:type="spellStart"/>
      <w:r w:rsidR="00873B29" w:rsidRPr="00873B29">
        <w:rPr>
          <w:rFonts w:ascii="Century Gothic" w:hAnsi="Century Gothic" w:cs="Tahoma"/>
          <w:b/>
          <w:bCs/>
          <w:sz w:val="24"/>
          <w:szCs w:val="24"/>
          <w:u w:val="single"/>
          <w:lang w:val="en-IE"/>
        </w:rPr>
        <w:t>Timpeallacht</w:t>
      </w:r>
      <w:proofErr w:type="spellEnd"/>
    </w:p>
    <w:p w:rsidR="00420C7B" w:rsidRDefault="00536225" w:rsidP="000A1ED9">
      <w:pPr>
        <w:pStyle w:val="ListParagraph"/>
        <w:numPr>
          <w:ilvl w:val="0"/>
          <w:numId w:val="10"/>
        </w:numPr>
        <w:spacing w:after="200" w:line="276" w:lineRule="auto"/>
        <w:rPr>
          <w:rFonts w:ascii="Century Gothic" w:hAnsi="Century Gothic" w:cs="Tahoma"/>
          <w:bCs/>
          <w:sz w:val="24"/>
          <w:szCs w:val="24"/>
          <w:lang w:val="en-IE"/>
        </w:rPr>
      </w:pPr>
      <w:r w:rsidRPr="00873B29">
        <w:rPr>
          <w:rFonts w:ascii="Century Gothic" w:hAnsi="Century Gothic" w:cs="Tahoma"/>
          <w:bCs/>
          <w:sz w:val="24"/>
          <w:szCs w:val="24"/>
          <w:lang w:val="en-IE"/>
        </w:rPr>
        <w:t xml:space="preserve">Refuse Service  Changes – Pay by Weight </w:t>
      </w:r>
      <w:r w:rsidR="00D8429A">
        <w:rPr>
          <w:rFonts w:ascii="Century Gothic" w:hAnsi="Century Gothic" w:cs="Tahoma"/>
          <w:bCs/>
          <w:sz w:val="24"/>
          <w:szCs w:val="24"/>
          <w:lang w:val="en-IE"/>
        </w:rPr>
        <w:t>- Presentation</w:t>
      </w:r>
    </w:p>
    <w:p w:rsidR="00582E7C" w:rsidRPr="000A1ED9" w:rsidRDefault="00582E7C" w:rsidP="00582E7C">
      <w:pPr>
        <w:pStyle w:val="ListParagraph"/>
        <w:spacing w:after="200" w:line="276" w:lineRule="auto"/>
        <w:ind w:left="1489"/>
        <w:rPr>
          <w:rFonts w:ascii="Century Gothic" w:hAnsi="Century Gothic" w:cs="Tahoma"/>
          <w:bCs/>
          <w:sz w:val="24"/>
          <w:szCs w:val="24"/>
          <w:lang w:val="en-IE"/>
        </w:rPr>
      </w:pPr>
    </w:p>
    <w:p w:rsidR="00420C7B" w:rsidRPr="00EE2F3C" w:rsidRDefault="00420C7B" w:rsidP="00420C7B">
      <w:pPr>
        <w:pStyle w:val="ListParagraph"/>
        <w:numPr>
          <w:ilvl w:val="0"/>
          <w:numId w:val="1"/>
        </w:numPr>
        <w:spacing w:before="120" w:after="120"/>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t xml:space="preserve">Urgent Correspondence - </w:t>
      </w:r>
      <w:r w:rsidRPr="00EE2F3C">
        <w:rPr>
          <w:rFonts w:ascii="Century Gothic" w:hAnsi="Century Gothic" w:cs="Cambria"/>
          <w:b/>
          <w:bCs/>
          <w:color w:val="000000"/>
          <w:sz w:val="24"/>
          <w:szCs w:val="24"/>
          <w:u w:val="single"/>
          <w:lang w:val="ga-IE"/>
        </w:rPr>
        <w:t>Comhfhreagras Práinneach</w:t>
      </w:r>
    </w:p>
    <w:p w:rsidR="00420C7B" w:rsidRPr="00EE2F3C" w:rsidRDefault="00420C7B" w:rsidP="00420C7B">
      <w:pPr>
        <w:ind w:left="1020"/>
        <w:jc w:val="both"/>
        <w:rPr>
          <w:rFonts w:ascii="Century Gothic" w:hAnsi="Century Gothic" w:cs="Cambria"/>
          <w:b/>
          <w:bCs/>
          <w:color w:val="000000"/>
          <w:sz w:val="24"/>
          <w:szCs w:val="24"/>
          <w:u w:val="single"/>
          <w:lang w:val="en-IE"/>
        </w:rPr>
      </w:pPr>
    </w:p>
    <w:p w:rsidR="00420C7B" w:rsidRPr="00EE2F3C" w:rsidRDefault="00420C7B" w:rsidP="00420C7B">
      <w:pPr>
        <w:ind w:left="1020"/>
        <w:jc w:val="both"/>
        <w:rPr>
          <w:rFonts w:ascii="Century Gothic" w:hAnsi="Century Gothic" w:cs="Cambria"/>
          <w:b/>
          <w:bCs/>
          <w:color w:val="000000"/>
          <w:sz w:val="24"/>
          <w:szCs w:val="24"/>
          <w:u w:val="single"/>
          <w:lang w:val="en-IE"/>
        </w:rPr>
      </w:pPr>
    </w:p>
    <w:p w:rsidR="00420C7B" w:rsidRPr="00EE2F3C" w:rsidRDefault="00420C7B" w:rsidP="00420C7B">
      <w:pPr>
        <w:pStyle w:val="ListParagraph"/>
        <w:numPr>
          <w:ilvl w:val="0"/>
          <w:numId w:val="1"/>
        </w:numPr>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t xml:space="preserve">Business adjourned from a previous Meeting - </w:t>
      </w:r>
      <w:r w:rsidRPr="00EE2F3C">
        <w:rPr>
          <w:rFonts w:ascii="Century Gothic" w:hAnsi="Century Gothic" w:cs="Cambria"/>
          <w:b/>
          <w:bCs/>
          <w:color w:val="000000"/>
          <w:sz w:val="24"/>
          <w:szCs w:val="24"/>
          <w:u w:val="single"/>
          <w:lang w:val="ga-IE"/>
        </w:rPr>
        <w:t>Gnó ar athló ó chruinniú</w:t>
      </w:r>
    </w:p>
    <w:p w:rsidR="00420C7B" w:rsidRPr="00EE2F3C" w:rsidRDefault="00420C7B" w:rsidP="00420C7B">
      <w:pPr>
        <w:pStyle w:val="ListParagraph"/>
        <w:ind w:left="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ga-IE"/>
        </w:rPr>
        <w:t>roimhe  seo</w:t>
      </w:r>
    </w:p>
    <w:p w:rsidR="00420C7B" w:rsidRPr="00EE2F3C" w:rsidRDefault="00420C7B" w:rsidP="00420C7B">
      <w:pPr>
        <w:ind w:left="709" w:hanging="709"/>
        <w:jc w:val="both"/>
        <w:rPr>
          <w:rFonts w:ascii="Century Gothic" w:hAnsi="Century Gothic" w:cs="Cambria"/>
          <w:b/>
          <w:bCs/>
          <w:color w:val="000000"/>
          <w:sz w:val="24"/>
          <w:szCs w:val="24"/>
          <w:u w:val="single"/>
          <w:lang w:val="en-IE"/>
        </w:rPr>
      </w:pPr>
    </w:p>
    <w:p w:rsidR="00420C7B" w:rsidRPr="00EE2F3C" w:rsidRDefault="00420C7B" w:rsidP="00420C7B">
      <w:pPr>
        <w:ind w:left="709" w:hanging="709"/>
        <w:jc w:val="both"/>
        <w:rPr>
          <w:rFonts w:ascii="Century Gothic" w:hAnsi="Century Gothic" w:cs="Cambria"/>
          <w:b/>
          <w:bCs/>
          <w:color w:val="000000"/>
          <w:sz w:val="24"/>
          <w:szCs w:val="24"/>
          <w:u w:val="single"/>
          <w:lang w:val="en-IE"/>
        </w:rPr>
      </w:pPr>
    </w:p>
    <w:p w:rsidR="00420C7B" w:rsidRPr="00EE2F3C" w:rsidRDefault="00420C7B" w:rsidP="00420C7B">
      <w:pPr>
        <w:pStyle w:val="ListParagraph"/>
        <w:numPr>
          <w:ilvl w:val="0"/>
          <w:numId w:val="1"/>
        </w:numPr>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lastRenderedPageBreak/>
        <w:t xml:space="preserve">Fix Dates and Times of Meetings - </w:t>
      </w:r>
      <w:r w:rsidRPr="00EE2F3C">
        <w:rPr>
          <w:rFonts w:ascii="Century Gothic" w:hAnsi="Century Gothic" w:cs="Cambria"/>
          <w:b/>
          <w:bCs/>
          <w:color w:val="000000"/>
          <w:sz w:val="24"/>
          <w:szCs w:val="24"/>
          <w:u w:val="single"/>
          <w:lang w:val="ga-IE"/>
        </w:rPr>
        <w:t>Dátaí agus Amanta do chruinnithe a shocrú</w:t>
      </w:r>
      <w:r w:rsidRPr="00EE2F3C">
        <w:rPr>
          <w:rFonts w:ascii="Century Gothic" w:hAnsi="Century Gothic" w:cs="Cambria"/>
          <w:b/>
          <w:bCs/>
          <w:color w:val="000000"/>
          <w:sz w:val="24"/>
          <w:szCs w:val="24"/>
          <w:u w:val="single"/>
          <w:lang w:val="en-IE"/>
        </w:rPr>
        <w:t xml:space="preserve">: </w:t>
      </w:r>
    </w:p>
    <w:p w:rsidR="00420C7B" w:rsidRPr="00EE2F3C" w:rsidRDefault="00420C7B" w:rsidP="00420C7B">
      <w:pPr>
        <w:ind w:left="709" w:hanging="567"/>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lang w:val="en-IE"/>
        </w:rPr>
        <w:tab/>
      </w:r>
    </w:p>
    <w:p w:rsidR="00420C7B" w:rsidRDefault="00420C7B" w:rsidP="00420C7B">
      <w:pPr>
        <w:pStyle w:val="ListParagraph"/>
        <w:numPr>
          <w:ilvl w:val="0"/>
          <w:numId w:val="3"/>
        </w:numPr>
        <w:ind w:left="1276" w:hanging="567"/>
        <w:jc w:val="both"/>
        <w:rPr>
          <w:rFonts w:ascii="Century Gothic" w:hAnsi="Century Gothic" w:cs="Cambria"/>
          <w:bCs/>
          <w:color w:val="000000"/>
          <w:sz w:val="24"/>
          <w:szCs w:val="24"/>
          <w:lang w:val="en-IE"/>
        </w:rPr>
      </w:pPr>
      <w:r w:rsidRPr="00EE2F3C">
        <w:rPr>
          <w:rFonts w:ascii="Century Gothic" w:hAnsi="Century Gothic" w:cs="Cambria"/>
          <w:bCs/>
          <w:color w:val="000000"/>
          <w:sz w:val="24"/>
          <w:szCs w:val="24"/>
          <w:lang w:val="en-IE"/>
        </w:rPr>
        <w:t xml:space="preserve">Schedule of meetings from </w:t>
      </w:r>
      <w:r>
        <w:rPr>
          <w:rFonts w:ascii="Century Gothic" w:hAnsi="Century Gothic" w:cs="Cambria"/>
          <w:bCs/>
          <w:color w:val="000000"/>
          <w:sz w:val="24"/>
          <w:szCs w:val="24"/>
          <w:lang w:val="en-IE"/>
        </w:rPr>
        <w:t>May - July</w:t>
      </w:r>
      <w:r w:rsidRPr="00EE2F3C">
        <w:rPr>
          <w:rFonts w:ascii="Century Gothic" w:hAnsi="Century Gothic" w:cs="Cambria"/>
          <w:bCs/>
          <w:color w:val="000000"/>
          <w:sz w:val="24"/>
          <w:szCs w:val="24"/>
          <w:lang w:val="en-IE"/>
        </w:rPr>
        <w:t xml:space="preserve">  2016 (attached) </w:t>
      </w:r>
    </w:p>
    <w:p w:rsidR="00371CFD" w:rsidRDefault="00371CFD" w:rsidP="00371CFD">
      <w:pPr>
        <w:pStyle w:val="ListParagraph"/>
        <w:ind w:left="1276"/>
        <w:jc w:val="both"/>
        <w:rPr>
          <w:rFonts w:ascii="Century Gothic" w:hAnsi="Century Gothic" w:cs="Cambria"/>
          <w:bCs/>
          <w:color w:val="000000"/>
          <w:sz w:val="24"/>
          <w:szCs w:val="24"/>
          <w:lang w:val="en-IE"/>
        </w:rPr>
      </w:pPr>
    </w:p>
    <w:p w:rsidR="00D8429A" w:rsidRDefault="00D8429A" w:rsidP="00420C7B">
      <w:pPr>
        <w:pStyle w:val="ListParagraph"/>
        <w:numPr>
          <w:ilvl w:val="0"/>
          <w:numId w:val="3"/>
        </w:numPr>
        <w:ind w:left="1276" w:hanging="567"/>
        <w:jc w:val="both"/>
        <w:rPr>
          <w:rFonts w:ascii="Century Gothic" w:hAnsi="Century Gothic" w:cs="Cambria"/>
          <w:bCs/>
          <w:color w:val="000000"/>
          <w:sz w:val="24"/>
          <w:szCs w:val="24"/>
          <w:lang w:val="en-IE"/>
        </w:rPr>
      </w:pPr>
      <w:r>
        <w:rPr>
          <w:rFonts w:ascii="Century Gothic" w:hAnsi="Century Gothic" w:cs="Cambria"/>
          <w:bCs/>
          <w:color w:val="000000"/>
          <w:sz w:val="24"/>
          <w:szCs w:val="24"/>
          <w:lang w:val="en-IE"/>
        </w:rPr>
        <w:t>Agree date for Annual General Meeting</w:t>
      </w:r>
    </w:p>
    <w:p w:rsidR="00420C7B" w:rsidRDefault="00420C7B" w:rsidP="00420C7B">
      <w:pPr>
        <w:pStyle w:val="ListParagraph"/>
        <w:ind w:left="1276"/>
        <w:jc w:val="both"/>
        <w:rPr>
          <w:rFonts w:ascii="Century Gothic" w:hAnsi="Century Gothic" w:cs="Cambria"/>
          <w:bCs/>
          <w:color w:val="000000"/>
          <w:sz w:val="24"/>
          <w:szCs w:val="24"/>
          <w:lang w:val="en-IE"/>
        </w:rPr>
      </w:pPr>
    </w:p>
    <w:p w:rsidR="00420C7B" w:rsidRPr="00EE2F3C" w:rsidRDefault="00420C7B" w:rsidP="00420C7B">
      <w:pPr>
        <w:jc w:val="both"/>
        <w:rPr>
          <w:rFonts w:ascii="Century Gothic" w:hAnsi="Century Gothic" w:cs="Cambria"/>
          <w:bCs/>
          <w:color w:val="000000"/>
          <w:sz w:val="24"/>
          <w:szCs w:val="24"/>
          <w:lang w:val="en-IE"/>
        </w:rPr>
      </w:pPr>
    </w:p>
    <w:p w:rsidR="00420C7B" w:rsidRDefault="00420C7B" w:rsidP="00420C7B">
      <w:pPr>
        <w:pStyle w:val="ListParagraph"/>
        <w:numPr>
          <w:ilvl w:val="0"/>
          <w:numId w:val="1"/>
        </w:numPr>
        <w:ind w:left="567" w:hanging="567"/>
        <w:jc w:val="both"/>
        <w:rPr>
          <w:rFonts w:ascii="Century Gothic" w:hAnsi="Century Gothic" w:cs="Cambria"/>
          <w:b/>
          <w:bCs/>
          <w:color w:val="000000"/>
          <w:sz w:val="24"/>
          <w:szCs w:val="24"/>
          <w:u w:val="single"/>
          <w:lang w:val="ga-IE"/>
        </w:rPr>
      </w:pPr>
      <w:r w:rsidRPr="00EE2F3C">
        <w:rPr>
          <w:rFonts w:ascii="Century Gothic" w:hAnsi="Century Gothic" w:cs="Cambria"/>
          <w:b/>
          <w:bCs/>
          <w:color w:val="000000"/>
          <w:sz w:val="24"/>
          <w:szCs w:val="24"/>
          <w:u w:val="single"/>
          <w:lang w:val="en-IE"/>
        </w:rPr>
        <w:t>Consideration of Reports and Recommendations of Committees of the Council</w:t>
      </w:r>
      <w:r w:rsidRPr="00EE2F3C">
        <w:rPr>
          <w:rFonts w:ascii="Century Gothic" w:hAnsi="Century Gothic" w:cs="Cambria"/>
          <w:b/>
          <w:bCs/>
          <w:color w:val="000000"/>
          <w:sz w:val="24"/>
          <w:szCs w:val="24"/>
          <w:lang w:val="en-IE"/>
        </w:rPr>
        <w:t xml:space="preserve"> </w:t>
      </w:r>
      <w:r w:rsidRPr="00EE2F3C">
        <w:rPr>
          <w:rFonts w:ascii="Century Gothic" w:hAnsi="Century Gothic" w:cs="Cambria"/>
          <w:b/>
          <w:bCs/>
          <w:color w:val="000000"/>
          <w:sz w:val="24"/>
          <w:szCs w:val="24"/>
          <w:u w:val="single"/>
          <w:lang w:val="en-IE"/>
        </w:rPr>
        <w:t xml:space="preserve">- </w:t>
      </w:r>
      <w:r w:rsidRPr="00EE2F3C">
        <w:rPr>
          <w:rFonts w:ascii="Century Gothic" w:hAnsi="Century Gothic" w:cs="Cambria"/>
          <w:b/>
          <w:bCs/>
          <w:color w:val="000000"/>
          <w:sz w:val="24"/>
          <w:szCs w:val="24"/>
          <w:u w:val="single"/>
          <w:lang w:val="ga-IE"/>
        </w:rPr>
        <w:t xml:space="preserve">Plé ar Thuairiscí agus Moltaí ó Choistí an Comhairle: </w:t>
      </w:r>
    </w:p>
    <w:p w:rsidR="00420C7B" w:rsidRDefault="00420C7B" w:rsidP="00420C7B">
      <w:pPr>
        <w:pStyle w:val="ListParagraph"/>
        <w:ind w:left="567"/>
        <w:jc w:val="both"/>
        <w:rPr>
          <w:rFonts w:ascii="Century Gothic" w:hAnsi="Century Gothic" w:cs="Cambria"/>
          <w:b/>
          <w:bCs/>
          <w:color w:val="000000"/>
          <w:sz w:val="24"/>
          <w:szCs w:val="24"/>
          <w:u w:val="single"/>
          <w:lang w:val="ga-IE"/>
        </w:rPr>
      </w:pPr>
    </w:p>
    <w:p w:rsidR="00420C7B" w:rsidRPr="00EE2F3C" w:rsidRDefault="00420C7B" w:rsidP="00420C7B">
      <w:pPr>
        <w:pStyle w:val="ListParagraph"/>
        <w:ind w:left="567"/>
        <w:jc w:val="both"/>
        <w:rPr>
          <w:rFonts w:ascii="Century Gothic" w:hAnsi="Century Gothic" w:cs="Cambria"/>
          <w:b/>
          <w:bCs/>
          <w:color w:val="000000"/>
          <w:sz w:val="24"/>
          <w:szCs w:val="24"/>
          <w:u w:val="single"/>
          <w:lang w:val="ga-IE"/>
        </w:rPr>
      </w:pPr>
    </w:p>
    <w:p w:rsidR="00420C7B" w:rsidRPr="00EE2F3C" w:rsidRDefault="00420C7B" w:rsidP="00420C7B">
      <w:pPr>
        <w:pStyle w:val="ListParagraph"/>
        <w:numPr>
          <w:ilvl w:val="0"/>
          <w:numId w:val="1"/>
        </w:numPr>
        <w:ind w:left="567" w:hanging="567"/>
        <w:jc w:val="both"/>
        <w:rPr>
          <w:rFonts w:ascii="Century Gothic" w:hAnsi="Century Gothic" w:cs="Cambria"/>
          <w:bCs/>
          <w:color w:val="000000"/>
          <w:sz w:val="24"/>
          <w:szCs w:val="24"/>
          <w:lang w:val="en-IE"/>
        </w:rPr>
      </w:pPr>
      <w:r w:rsidRPr="00EE2F3C">
        <w:rPr>
          <w:rFonts w:ascii="Century Gothic" w:hAnsi="Century Gothic" w:cs="Cambria"/>
          <w:b/>
          <w:bCs/>
          <w:color w:val="000000"/>
          <w:sz w:val="24"/>
          <w:szCs w:val="24"/>
          <w:u w:val="single"/>
          <w:lang w:val="en-IE"/>
        </w:rPr>
        <w:t xml:space="preserve">Other Business set forth in the Notice convening the Meeting – </w:t>
      </w:r>
    </w:p>
    <w:p w:rsidR="00420C7B" w:rsidRPr="00EE2F3C" w:rsidRDefault="00420C7B" w:rsidP="00420C7B">
      <w:pPr>
        <w:pStyle w:val="ListParagraph"/>
        <w:ind w:left="567"/>
        <w:jc w:val="both"/>
        <w:rPr>
          <w:rFonts w:ascii="Century Gothic" w:hAnsi="Century Gothic" w:cs="Cambria"/>
          <w:bCs/>
          <w:color w:val="000000"/>
          <w:sz w:val="24"/>
          <w:szCs w:val="24"/>
          <w:lang w:val="en-IE"/>
        </w:rPr>
      </w:pPr>
      <w:r w:rsidRPr="00EE2F3C">
        <w:rPr>
          <w:rFonts w:ascii="Century Gothic" w:hAnsi="Century Gothic" w:cs="Cambria"/>
          <w:b/>
          <w:bCs/>
          <w:color w:val="000000"/>
          <w:sz w:val="24"/>
          <w:szCs w:val="24"/>
          <w:u w:val="single"/>
          <w:lang w:val="ga-IE"/>
        </w:rPr>
        <w:t>Gnó Eile romhainn i bhFógra reachtála an Chruinnithe</w:t>
      </w:r>
      <w:r w:rsidRPr="00EE2F3C">
        <w:rPr>
          <w:rFonts w:ascii="Century Gothic" w:hAnsi="Century Gothic" w:cs="Cambria"/>
          <w:color w:val="000000"/>
          <w:sz w:val="24"/>
          <w:szCs w:val="24"/>
          <w:lang w:val="ga-IE"/>
        </w:rPr>
        <w:t xml:space="preserve">   </w:t>
      </w:r>
    </w:p>
    <w:p w:rsidR="00420C7B" w:rsidRPr="00EE2F3C" w:rsidRDefault="00420C7B" w:rsidP="00420C7B">
      <w:pPr>
        <w:jc w:val="both"/>
        <w:rPr>
          <w:rFonts w:ascii="Century Gothic" w:hAnsi="Century Gothic" w:cs="Cambria"/>
          <w:color w:val="000000"/>
          <w:sz w:val="24"/>
          <w:szCs w:val="24"/>
        </w:rPr>
      </w:pPr>
    </w:p>
    <w:p w:rsidR="00420C7B" w:rsidRPr="00EE2F3C" w:rsidRDefault="00420C7B" w:rsidP="00420C7B">
      <w:pPr>
        <w:jc w:val="both"/>
        <w:rPr>
          <w:rFonts w:ascii="Century Gothic" w:hAnsi="Century Gothic" w:cs="Cambria"/>
          <w:color w:val="000000"/>
          <w:sz w:val="24"/>
          <w:szCs w:val="24"/>
        </w:rPr>
      </w:pPr>
    </w:p>
    <w:p w:rsidR="00420C7B" w:rsidRPr="00EE2F3C" w:rsidRDefault="00420C7B" w:rsidP="00420C7B">
      <w:pPr>
        <w:pStyle w:val="ListParagraph"/>
        <w:numPr>
          <w:ilvl w:val="0"/>
          <w:numId w:val="1"/>
        </w:numPr>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t xml:space="preserve">Education &amp; Training – </w:t>
      </w:r>
      <w:proofErr w:type="spellStart"/>
      <w:r w:rsidRPr="00EE2F3C">
        <w:rPr>
          <w:rFonts w:ascii="Century Gothic" w:hAnsi="Century Gothic" w:cs="Cambria"/>
          <w:b/>
          <w:bCs/>
          <w:color w:val="000000"/>
          <w:sz w:val="24"/>
          <w:szCs w:val="24"/>
          <w:u w:val="single"/>
          <w:lang w:val="en-IE"/>
        </w:rPr>
        <w:t>Oideachas</w:t>
      </w:r>
      <w:proofErr w:type="spellEnd"/>
      <w:r w:rsidRPr="00EE2F3C">
        <w:rPr>
          <w:rFonts w:ascii="Century Gothic" w:hAnsi="Century Gothic" w:cs="Cambria"/>
          <w:b/>
          <w:bCs/>
          <w:color w:val="000000"/>
          <w:sz w:val="24"/>
          <w:szCs w:val="24"/>
          <w:u w:val="single"/>
          <w:lang w:val="en-IE"/>
        </w:rPr>
        <w:t xml:space="preserve"> </w:t>
      </w:r>
      <w:proofErr w:type="spellStart"/>
      <w:r w:rsidRPr="00EE2F3C">
        <w:rPr>
          <w:rFonts w:ascii="Century Gothic" w:hAnsi="Century Gothic" w:cs="Cambria"/>
          <w:b/>
          <w:bCs/>
          <w:color w:val="000000"/>
          <w:sz w:val="24"/>
          <w:szCs w:val="24"/>
          <w:u w:val="single"/>
          <w:lang w:val="en-IE"/>
        </w:rPr>
        <w:t>agus</w:t>
      </w:r>
      <w:proofErr w:type="spellEnd"/>
      <w:r w:rsidRPr="00EE2F3C">
        <w:rPr>
          <w:rFonts w:ascii="Century Gothic" w:hAnsi="Century Gothic" w:cs="Cambria"/>
          <w:b/>
          <w:bCs/>
          <w:color w:val="000000"/>
          <w:sz w:val="24"/>
          <w:szCs w:val="24"/>
          <w:u w:val="single"/>
          <w:lang w:val="en-IE"/>
        </w:rPr>
        <w:t xml:space="preserve"> </w:t>
      </w:r>
      <w:proofErr w:type="spellStart"/>
      <w:r w:rsidRPr="00EE2F3C">
        <w:rPr>
          <w:rFonts w:ascii="Century Gothic" w:hAnsi="Century Gothic" w:cs="Cambria"/>
          <w:b/>
          <w:bCs/>
          <w:color w:val="000000"/>
          <w:sz w:val="24"/>
          <w:szCs w:val="24"/>
          <w:u w:val="single"/>
          <w:lang w:val="en-IE"/>
        </w:rPr>
        <w:t>Oiliúint</w:t>
      </w:r>
      <w:proofErr w:type="spellEnd"/>
      <w:r w:rsidRPr="00EE2F3C">
        <w:rPr>
          <w:rFonts w:ascii="Century Gothic" w:hAnsi="Century Gothic"/>
          <w:sz w:val="24"/>
          <w:szCs w:val="24"/>
          <w:lang w:val="en-IE"/>
        </w:rPr>
        <w:t xml:space="preserve"> </w:t>
      </w:r>
    </w:p>
    <w:p w:rsidR="00420C7B" w:rsidRPr="00EE2F3C" w:rsidRDefault="00420C7B" w:rsidP="00420C7B">
      <w:pPr>
        <w:jc w:val="both"/>
        <w:rPr>
          <w:rFonts w:ascii="Century Gothic" w:hAnsi="Century Gothic" w:cs="Cambria"/>
          <w:color w:val="000000"/>
          <w:sz w:val="24"/>
          <w:szCs w:val="24"/>
        </w:rPr>
      </w:pPr>
    </w:p>
    <w:p w:rsidR="00420C7B" w:rsidRPr="00EE2F3C" w:rsidRDefault="00420C7B" w:rsidP="00420C7B">
      <w:pPr>
        <w:ind w:left="567" w:firstLine="142"/>
        <w:jc w:val="both"/>
        <w:rPr>
          <w:rFonts w:ascii="Century Gothic" w:hAnsi="Century Gothic" w:cs="Cambria"/>
          <w:color w:val="000000"/>
          <w:sz w:val="24"/>
          <w:szCs w:val="24"/>
        </w:rPr>
      </w:pPr>
      <w:r w:rsidRPr="00EE2F3C">
        <w:rPr>
          <w:rFonts w:ascii="Century Gothic" w:hAnsi="Century Gothic" w:cs="Cambria"/>
          <w:b/>
          <w:color w:val="000000"/>
          <w:sz w:val="24"/>
          <w:szCs w:val="24"/>
        </w:rPr>
        <w:t>(</w:t>
      </w:r>
      <w:proofErr w:type="spellStart"/>
      <w:r w:rsidRPr="00EE2F3C">
        <w:rPr>
          <w:rFonts w:ascii="Century Gothic" w:hAnsi="Century Gothic" w:cs="Cambria"/>
          <w:b/>
          <w:color w:val="000000"/>
          <w:sz w:val="24"/>
          <w:szCs w:val="24"/>
        </w:rPr>
        <w:t>i</w:t>
      </w:r>
      <w:proofErr w:type="spellEnd"/>
      <w:r w:rsidRPr="00EE2F3C">
        <w:rPr>
          <w:rFonts w:ascii="Century Gothic" w:hAnsi="Century Gothic" w:cs="Cambria"/>
          <w:b/>
          <w:color w:val="000000"/>
          <w:sz w:val="24"/>
          <w:szCs w:val="24"/>
        </w:rPr>
        <w:t>)</w:t>
      </w:r>
      <w:r w:rsidRPr="00EE2F3C">
        <w:rPr>
          <w:rFonts w:ascii="Century Gothic" w:hAnsi="Century Gothic" w:cs="Cambria"/>
          <w:color w:val="000000"/>
          <w:sz w:val="24"/>
          <w:szCs w:val="24"/>
        </w:rPr>
        <w:t xml:space="preserve">     Conferences – Request for approval to attend as per circulated list. </w:t>
      </w:r>
    </w:p>
    <w:p w:rsidR="00420C7B" w:rsidRDefault="00420C7B" w:rsidP="00420C7B">
      <w:pPr>
        <w:ind w:left="1276" w:firstLine="11"/>
        <w:jc w:val="both"/>
        <w:rPr>
          <w:rFonts w:ascii="Century Gothic" w:hAnsi="Century Gothic" w:cs="Cambria"/>
          <w:color w:val="000000"/>
          <w:sz w:val="24"/>
          <w:szCs w:val="24"/>
        </w:rPr>
      </w:pPr>
      <w:r w:rsidRPr="00EE2F3C">
        <w:rPr>
          <w:rFonts w:ascii="Century Gothic" w:hAnsi="Century Gothic" w:cs="Cambria"/>
          <w:color w:val="000000"/>
          <w:sz w:val="24"/>
          <w:szCs w:val="24"/>
        </w:rPr>
        <w:t>(</w:t>
      </w:r>
      <w:proofErr w:type="gramStart"/>
      <w:r w:rsidRPr="00EE2F3C">
        <w:rPr>
          <w:rFonts w:ascii="Century Gothic" w:hAnsi="Century Gothic" w:cs="Cambria"/>
          <w:color w:val="000000"/>
          <w:sz w:val="24"/>
          <w:szCs w:val="24"/>
        </w:rPr>
        <w:t>attached</w:t>
      </w:r>
      <w:proofErr w:type="gramEnd"/>
      <w:r w:rsidRPr="00EE2F3C">
        <w:rPr>
          <w:rFonts w:ascii="Century Gothic" w:hAnsi="Century Gothic" w:cs="Cambria"/>
          <w:color w:val="000000"/>
          <w:sz w:val="24"/>
          <w:szCs w:val="24"/>
        </w:rPr>
        <w:t xml:space="preserve">) </w:t>
      </w:r>
    </w:p>
    <w:p w:rsidR="000A1ED9" w:rsidRPr="00EE2F3C" w:rsidRDefault="000A1ED9" w:rsidP="00420C7B">
      <w:pPr>
        <w:ind w:left="1276" w:firstLine="11"/>
        <w:jc w:val="both"/>
        <w:rPr>
          <w:rFonts w:ascii="Century Gothic" w:hAnsi="Century Gothic" w:cs="Cambria"/>
          <w:color w:val="000000"/>
          <w:sz w:val="24"/>
          <w:szCs w:val="24"/>
        </w:rPr>
      </w:pPr>
    </w:p>
    <w:p w:rsidR="00420C7B" w:rsidRPr="00EE2F3C" w:rsidRDefault="00420C7B" w:rsidP="00420C7B">
      <w:pPr>
        <w:pStyle w:val="ListParagraph"/>
        <w:ind w:left="1650"/>
        <w:jc w:val="both"/>
        <w:rPr>
          <w:rFonts w:ascii="Century Gothic" w:hAnsi="Century Gothic"/>
          <w:sz w:val="24"/>
          <w:szCs w:val="24"/>
        </w:rPr>
      </w:pPr>
    </w:p>
    <w:tbl>
      <w:tblPr>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551"/>
        <w:gridCol w:w="4031"/>
      </w:tblGrid>
      <w:tr w:rsidR="00420C7B" w:rsidRPr="00E64EF3" w:rsidTr="00513C3D">
        <w:tc>
          <w:tcPr>
            <w:tcW w:w="1668" w:type="dxa"/>
          </w:tcPr>
          <w:p w:rsidR="00420C7B" w:rsidRPr="00E64EF3" w:rsidRDefault="00420C7B" w:rsidP="00513C3D">
            <w:pPr>
              <w:pStyle w:val="ListParagraph"/>
              <w:ind w:left="0"/>
              <w:jc w:val="both"/>
              <w:rPr>
                <w:rFonts w:ascii="Cambria" w:hAnsi="Cambria"/>
                <w:b/>
                <w:sz w:val="24"/>
                <w:szCs w:val="24"/>
              </w:rPr>
            </w:pPr>
            <w:r w:rsidRPr="00E64EF3">
              <w:rPr>
                <w:rFonts w:ascii="Cambria" w:hAnsi="Cambria"/>
                <w:b/>
                <w:sz w:val="24"/>
                <w:szCs w:val="24"/>
              </w:rPr>
              <w:t>Councillor</w:t>
            </w:r>
          </w:p>
        </w:tc>
        <w:tc>
          <w:tcPr>
            <w:tcW w:w="2551" w:type="dxa"/>
          </w:tcPr>
          <w:p w:rsidR="00420C7B" w:rsidRPr="00E64EF3" w:rsidRDefault="00420C7B" w:rsidP="00513C3D">
            <w:pPr>
              <w:pStyle w:val="ListParagraph"/>
              <w:ind w:left="0"/>
              <w:jc w:val="both"/>
              <w:rPr>
                <w:rFonts w:ascii="Cambria" w:hAnsi="Cambria"/>
                <w:b/>
                <w:sz w:val="24"/>
                <w:szCs w:val="24"/>
              </w:rPr>
            </w:pPr>
            <w:r w:rsidRPr="00E64EF3">
              <w:rPr>
                <w:rFonts w:ascii="Cambria" w:hAnsi="Cambria"/>
                <w:b/>
                <w:sz w:val="24"/>
                <w:szCs w:val="24"/>
              </w:rPr>
              <w:t>Date of Conference</w:t>
            </w:r>
          </w:p>
        </w:tc>
        <w:tc>
          <w:tcPr>
            <w:tcW w:w="4031" w:type="dxa"/>
          </w:tcPr>
          <w:p w:rsidR="00420C7B" w:rsidRPr="00E64EF3" w:rsidRDefault="00420C7B" w:rsidP="00513C3D">
            <w:pPr>
              <w:pStyle w:val="ListParagraph"/>
              <w:ind w:left="0"/>
              <w:jc w:val="both"/>
              <w:rPr>
                <w:rFonts w:ascii="Cambria" w:hAnsi="Cambria"/>
                <w:b/>
                <w:sz w:val="24"/>
                <w:szCs w:val="24"/>
              </w:rPr>
            </w:pPr>
            <w:r w:rsidRPr="00E64EF3">
              <w:rPr>
                <w:rFonts w:ascii="Cambria" w:hAnsi="Cambria"/>
                <w:b/>
                <w:sz w:val="24"/>
                <w:szCs w:val="24"/>
              </w:rPr>
              <w:t xml:space="preserve">Title of Conference </w:t>
            </w:r>
          </w:p>
        </w:tc>
      </w:tr>
      <w:tr w:rsidR="00420C7B" w:rsidRPr="00C873A5" w:rsidTr="00513C3D">
        <w:tc>
          <w:tcPr>
            <w:tcW w:w="1668" w:type="dxa"/>
          </w:tcPr>
          <w:p w:rsidR="00420C7B" w:rsidRPr="00C873A5" w:rsidRDefault="00420C7B" w:rsidP="00513C3D">
            <w:pPr>
              <w:pStyle w:val="ListParagraph"/>
              <w:ind w:left="0"/>
              <w:jc w:val="both"/>
              <w:rPr>
                <w:rFonts w:ascii="Cambria" w:hAnsi="Cambria"/>
                <w:sz w:val="24"/>
                <w:szCs w:val="24"/>
              </w:rPr>
            </w:pPr>
            <w:r>
              <w:rPr>
                <w:rFonts w:ascii="Cambria" w:hAnsi="Cambria"/>
                <w:sz w:val="24"/>
                <w:szCs w:val="24"/>
              </w:rPr>
              <w:t>F. Doherty</w:t>
            </w:r>
          </w:p>
        </w:tc>
        <w:tc>
          <w:tcPr>
            <w:tcW w:w="2551" w:type="dxa"/>
          </w:tcPr>
          <w:p w:rsidR="00420C7B" w:rsidRPr="00C873A5" w:rsidRDefault="00420C7B" w:rsidP="00513C3D">
            <w:pPr>
              <w:pStyle w:val="ListParagraph"/>
              <w:ind w:left="0"/>
              <w:jc w:val="both"/>
              <w:rPr>
                <w:rFonts w:ascii="Cambria" w:hAnsi="Cambria"/>
                <w:sz w:val="24"/>
                <w:szCs w:val="24"/>
              </w:rPr>
            </w:pPr>
            <w:r>
              <w:rPr>
                <w:rFonts w:ascii="Cambria" w:hAnsi="Cambria"/>
                <w:sz w:val="24"/>
                <w:szCs w:val="24"/>
              </w:rPr>
              <w:t>11</w:t>
            </w:r>
            <w:r w:rsidRPr="009B49B0">
              <w:rPr>
                <w:rFonts w:ascii="Cambria" w:hAnsi="Cambria"/>
                <w:sz w:val="24"/>
                <w:szCs w:val="24"/>
                <w:vertAlign w:val="superscript"/>
              </w:rPr>
              <w:t>th</w:t>
            </w:r>
            <w:r>
              <w:rPr>
                <w:rFonts w:ascii="Cambria" w:hAnsi="Cambria"/>
                <w:sz w:val="24"/>
                <w:szCs w:val="24"/>
              </w:rPr>
              <w:t>-12</w:t>
            </w:r>
            <w:r w:rsidRPr="009B49B0">
              <w:rPr>
                <w:rFonts w:ascii="Cambria" w:hAnsi="Cambria"/>
                <w:sz w:val="24"/>
                <w:szCs w:val="24"/>
                <w:vertAlign w:val="superscript"/>
              </w:rPr>
              <w:t>th</w:t>
            </w:r>
            <w:r>
              <w:rPr>
                <w:rFonts w:ascii="Cambria" w:hAnsi="Cambria"/>
                <w:sz w:val="24"/>
                <w:szCs w:val="24"/>
              </w:rPr>
              <w:t xml:space="preserve"> March</w:t>
            </w:r>
          </w:p>
        </w:tc>
        <w:tc>
          <w:tcPr>
            <w:tcW w:w="4031" w:type="dxa"/>
          </w:tcPr>
          <w:p w:rsidR="00420C7B" w:rsidRPr="00C873A5" w:rsidRDefault="00420C7B" w:rsidP="00513C3D">
            <w:pPr>
              <w:pStyle w:val="ListParagraph"/>
              <w:ind w:left="0"/>
              <w:jc w:val="both"/>
              <w:rPr>
                <w:rFonts w:ascii="Cambria" w:hAnsi="Cambria"/>
                <w:sz w:val="24"/>
                <w:szCs w:val="24"/>
              </w:rPr>
            </w:pPr>
            <w:r>
              <w:rPr>
                <w:rFonts w:ascii="Cambria" w:hAnsi="Cambria"/>
                <w:sz w:val="24"/>
                <w:szCs w:val="24"/>
              </w:rPr>
              <w:t>The Value of Local Government</w:t>
            </w:r>
          </w:p>
        </w:tc>
      </w:tr>
      <w:tr w:rsidR="00420C7B" w:rsidRPr="00C873A5" w:rsidTr="00513C3D">
        <w:tc>
          <w:tcPr>
            <w:tcW w:w="1668" w:type="dxa"/>
          </w:tcPr>
          <w:p w:rsidR="00420C7B" w:rsidRDefault="00420C7B" w:rsidP="00513C3D">
            <w:pPr>
              <w:pStyle w:val="ListParagraph"/>
              <w:ind w:left="0"/>
              <w:jc w:val="both"/>
              <w:rPr>
                <w:rFonts w:ascii="Cambria" w:hAnsi="Cambria"/>
                <w:sz w:val="24"/>
                <w:szCs w:val="24"/>
              </w:rPr>
            </w:pPr>
            <w:r>
              <w:rPr>
                <w:rFonts w:ascii="Cambria" w:hAnsi="Cambria"/>
                <w:sz w:val="24"/>
                <w:szCs w:val="24"/>
              </w:rPr>
              <w:t>J. Brennan</w:t>
            </w:r>
          </w:p>
        </w:tc>
        <w:tc>
          <w:tcPr>
            <w:tcW w:w="2551" w:type="dxa"/>
          </w:tcPr>
          <w:p w:rsidR="00420C7B" w:rsidRDefault="00420C7B" w:rsidP="00513C3D">
            <w:pPr>
              <w:pStyle w:val="ListParagraph"/>
              <w:ind w:left="0"/>
              <w:jc w:val="both"/>
              <w:rPr>
                <w:rFonts w:ascii="Cambria" w:hAnsi="Cambria"/>
                <w:sz w:val="24"/>
                <w:szCs w:val="24"/>
              </w:rPr>
            </w:pPr>
            <w:r>
              <w:rPr>
                <w:rFonts w:ascii="Cambria" w:hAnsi="Cambria"/>
                <w:sz w:val="24"/>
                <w:szCs w:val="24"/>
              </w:rPr>
              <w:t>8</w:t>
            </w:r>
            <w:r w:rsidRPr="00420C7B">
              <w:rPr>
                <w:rFonts w:ascii="Cambria" w:hAnsi="Cambria"/>
                <w:sz w:val="24"/>
                <w:szCs w:val="24"/>
                <w:vertAlign w:val="superscript"/>
              </w:rPr>
              <w:t>th</w:t>
            </w:r>
            <w:r>
              <w:rPr>
                <w:rFonts w:ascii="Cambria" w:hAnsi="Cambria"/>
                <w:sz w:val="24"/>
                <w:szCs w:val="24"/>
              </w:rPr>
              <w:t>-10</w:t>
            </w:r>
            <w:r w:rsidRPr="00420C7B">
              <w:rPr>
                <w:rFonts w:ascii="Cambria" w:hAnsi="Cambria"/>
                <w:sz w:val="24"/>
                <w:szCs w:val="24"/>
                <w:vertAlign w:val="superscript"/>
              </w:rPr>
              <w:t>th</w:t>
            </w:r>
            <w:r>
              <w:rPr>
                <w:rFonts w:ascii="Cambria" w:hAnsi="Cambria"/>
                <w:sz w:val="24"/>
                <w:szCs w:val="24"/>
              </w:rPr>
              <w:t xml:space="preserve"> April</w:t>
            </w:r>
          </w:p>
        </w:tc>
        <w:tc>
          <w:tcPr>
            <w:tcW w:w="4031" w:type="dxa"/>
          </w:tcPr>
          <w:p w:rsidR="009069D6" w:rsidRDefault="00420C7B" w:rsidP="00513C3D">
            <w:pPr>
              <w:pStyle w:val="ListParagraph"/>
              <w:ind w:left="0"/>
              <w:jc w:val="both"/>
              <w:rPr>
                <w:rFonts w:ascii="Cambria" w:hAnsi="Cambria"/>
                <w:sz w:val="24"/>
                <w:szCs w:val="24"/>
              </w:rPr>
            </w:pPr>
            <w:r>
              <w:rPr>
                <w:rFonts w:ascii="Cambria" w:hAnsi="Cambria"/>
                <w:sz w:val="24"/>
                <w:szCs w:val="24"/>
              </w:rPr>
              <w:t xml:space="preserve">Local Economic Plan </w:t>
            </w:r>
          </w:p>
        </w:tc>
      </w:tr>
      <w:tr w:rsidR="009069D6" w:rsidRPr="00C873A5" w:rsidTr="00513C3D">
        <w:tc>
          <w:tcPr>
            <w:tcW w:w="1668" w:type="dxa"/>
          </w:tcPr>
          <w:p w:rsidR="009069D6" w:rsidRDefault="009069D6" w:rsidP="00513C3D">
            <w:pPr>
              <w:pStyle w:val="ListParagraph"/>
              <w:ind w:left="0"/>
              <w:jc w:val="both"/>
              <w:rPr>
                <w:rFonts w:ascii="Cambria" w:hAnsi="Cambria"/>
                <w:sz w:val="24"/>
                <w:szCs w:val="24"/>
              </w:rPr>
            </w:pPr>
            <w:r>
              <w:rPr>
                <w:rFonts w:ascii="Cambria" w:hAnsi="Cambria"/>
                <w:sz w:val="24"/>
                <w:szCs w:val="24"/>
              </w:rPr>
              <w:t>P. Cleere</w:t>
            </w:r>
          </w:p>
        </w:tc>
        <w:tc>
          <w:tcPr>
            <w:tcW w:w="2551" w:type="dxa"/>
          </w:tcPr>
          <w:p w:rsidR="009069D6" w:rsidRDefault="009069D6" w:rsidP="00513C3D">
            <w:pPr>
              <w:pStyle w:val="ListParagraph"/>
              <w:ind w:left="0"/>
              <w:jc w:val="both"/>
              <w:rPr>
                <w:rFonts w:ascii="Cambria" w:hAnsi="Cambria"/>
                <w:sz w:val="24"/>
                <w:szCs w:val="24"/>
              </w:rPr>
            </w:pPr>
            <w:r>
              <w:rPr>
                <w:rFonts w:ascii="Cambria" w:hAnsi="Cambria"/>
                <w:sz w:val="24"/>
                <w:szCs w:val="24"/>
              </w:rPr>
              <w:t>April</w:t>
            </w:r>
          </w:p>
        </w:tc>
        <w:tc>
          <w:tcPr>
            <w:tcW w:w="4031" w:type="dxa"/>
          </w:tcPr>
          <w:p w:rsidR="009069D6" w:rsidRDefault="009069D6" w:rsidP="00513C3D">
            <w:pPr>
              <w:pStyle w:val="ListParagraph"/>
              <w:ind w:left="0"/>
              <w:jc w:val="both"/>
              <w:rPr>
                <w:rFonts w:ascii="Cambria" w:hAnsi="Cambria"/>
                <w:sz w:val="24"/>
                <w:szCs w:val="24"/>
              </w:rPr>
            </w:pPr>
            <w:r>
              <w:rPr>
                <w:rFonts w:ascii="Cambria" w:hAnsi="Cambria"/>
                <w:sz w:val="24"/>
                <w:szCs w:val="24"/>
              </w:rPr>
              <w:t>Irish Planning Institute Conference</w:t>
            </w:r>
          </w:p>
        </w:tc>
      </w:tr>
    </w:tbl>
    <w:p w:rsidR="00420C7B" w:rsidRPr="00C42264" w:rsidRDefault="00420C7B" w:rsidP="00420C7B">
      <w:pPr>
        <w:jc w:val="both"/>
        <w:rPr>
          <w:rFonts w:ascii="Century Gothic" w:hAnsi="Century Gothic" w:cs="Cambria"/>
          <w:b/>
          <w:bCs/>
          <w:color w:val="000000"/>
          <w:sz w:val="24"/>
          <w:szCs w:val="24"/>
          <w:lang w:val="en-IE"/>
        </w:rPr>
      </w:pPr>
      <w:r>
        <w:rPr>
          <w:rFonts w:ascii="Century Gothic" w:hAnsi="Century Gothic" w:cs="Cambria"/>
          <w:b/>
          <w:bCs/>
          <w:color w:val="000000"/>
          <w:sz w:val="24"/>
          <w:szCs w:val="24"/>
          <w:lang w:val="en-IE"/>
        </w:rPr>
        <w:tab/>
      </w:r>
    </w:p>
    <w:p w:rsidR="00420C7B" w:rsidRDefault="00420C7B" w:rsidP="00420C7B">
      <w:pPr>
        <w:jc w:val="both"/>
        <w:rPr>
          <w:rFonts w:ascii="Century Gothic" w:hAnsi="Century Gothic" w:cs="Cambria"/>
          <w:b/>
          <w:bCs/>
          <w:color w:val="000000"/>
          <w:sz w:val="24"/>
          <w:szCs w:val="24"/>
          <w:lang w:val="en-IE"/>
        </w:rPr>
      </w:pPr>
    </w:p>
    <w:p w:rsidR="000A1ED9" w:rsidRDefault="000A1ED9" w:rsidP="00420C7B">
      <w:pPr>
        <w:jc w:val="both"/>
        <w:rPr>
          <w:rFonts w:ascii="Century Gothic" w:hAnsi="Century Gothic" w:cs="Cambria"/>
          <w:b/>
          <w:bCs/>
          <w:color w:val="000000"/>
          <w:sz w:val="24"/>
          <w:szCs w:val="24"/>
          <w:lang w:val="en-IE"/>
        </w:rPr>
      </w:pPr>
    </w:p>
    <w:p w:rsidR="000A1ED9" w:rsidRDefault="000A1ED9" w:rsidP="00420C7B">
      <w:pPr>
        <w:jc w:val="both"/>
        <w:rPr>
          <w:rFonts w:ascii="Century Gothic" w:hAnsi="Century Gothic" w:cs="Cambria"/>
          <w:b/>
          <w:bCs/>
          <w:color w:val="000000"/>
          <w:sz w:val="24"/>
          <w:szCs w:val="24"/>
          <w:lang w:val="en-IE"/>
        </w:rPr>
      </w:pPr>
    </w:p>
    <w:p w:rsidR="000A1ED9" w:rsidRPr="00C42264" w:rsidRDefault="000A1ED9" w:rsidP="00420C7B">
      <w:pPr>
        <w:jc w:val="both"/>
        <w:rPr>
          <w:rFonts w:ascii="Century Gothic" w:hAnsi="Century Gothic" w:cs="Cambria"/>
          <w:b/>
          <w:bCs/>
          <w:color w:val="000000"/>
          <w:sz w:val="24"/>
          <w:szCs w:val="24"/>
          <w:lang w:val="en-IE"/>
        </w:rPr>
      </w:pPr>
    </w:p>
    <w:p w:rsidR="00420C7B" w:rsidRDefault="00420C7B" w:rsidP="00420C7B">
      <w:pPr>
        <w:jc w:val="both"/>
        <w:rPr>
          <w:rFonts w:ascii="Century Gothic" w:hAnsi="Century Gothic" w:cs="Cambria"/>
          <w:b/>
          <w:bCs/>
          <w:color w:val="000000"/>
          <w:sz w:val="24"/>
          <w:szCs w:val="24"/>
          <w:u w:val="single"/>
          <w:lang w:val="en-IE"/>
        </w:rPr>
      </w:pPr>
    </w:p>
    <w:p w:rsidR="00420C7B" w:rsidRPr="008B12E9" w:rsidRDefault="00420C7B" w:rsidP="00420C7B">
      <w:pPr>
        <w:pStyle w:val="ListParagraph"/>
        <w:numPr>
          <w:ilvl w:val="0"/>
          <w:numId w:val="1"/>
        </w:numPr>
        <w:ind w:hanging="1020"/>
        <w:jc w:val="both"/>
        <w:rPr>
          <w:rFonts w:ascii="Century Gothic" w:hAnsi="Century Gothic" w:cs="Cambria"/>
          <w:b/>
          <w:bCs/>
          <w:color w:val="000000"/>
          <w:sz w:val="24"/>
          <w:szCs w:val="24"/>
          <w:u w:val="single"/>
          <w:lang w:val="en-IE"/>
        </w:rPr>
      </w:pPr>
      <w:r>
        <w:rPr>
          <w:rFonts w:ascii="Century Gothic" w:hAnsi="Century Gothic" w:cs="Cambria"/>
          <w:b/>
          <w:bCs/>
          <w:color w:val="000000"/>
          <w:sz w:val="24"/>
          <w:szCs w:val="24"/>
          <w:u w:val="single"/>
          <w:lang w:val="en-IE"/>
        </w:rPr>
        <w:t>M</w:t>
      </w:r>
      <w:r w:rsidRPr="008B12E9">
        <w:rPr>
          <w:rFonts w:ascii="Century Gothic" w:hAnsi="Century Gothic" w:cs="Cambria"/>
          <w:b/>
          <w:bCs/>
          <w:color w:val="000000"/>
          <w:sz w:val="24"/>
          <w:szCs w:val="24"/>
          <w:u w:val="single"/>
          <w:lang w:val="en-IE"/>
        </w:rPr>
        <w:t xml:space="preserve">atters Arising from Minutes - </w:t>
      </w:r>
      <w:r w:rsidRPr="008B12E9">
        <w:rPr>
          <w:rFonts w:ascii="Century Gothic" w:hAnsi="Century Gothic" w:cs="Cambria"/>
          <w:b/>
          <w:bCs/>
          <w:color w:val="000000"/>
          <w:sz w:val="24"/>
          <w:szCs w:val="24"/>
          <w:u w:val="single"/>
          <w:lang w:val="ga-IE"/>
        </w:rPr>
        <w:t>Gnótha ag éirí as Miontuairiscí</w:t>
      </w:r>
    </w:p>
    <w:p w:rsidR="00420C7B" w:rsidRPr="00EE2F3C" w:rsidRDefault="00420C7B" w:rsidP="00420C7B">
      <w:pPr>
        <w:pStyle w:val="ListParagraph"/>
        <w:ind w:left="1020"/>
        <w:jc w:val="both"/>
        <w:rPr>
          <w:rFonts w:ascii="Century Gothic" w:hAnsi="Century Gothic" w:cs="Cambria"/>
          <w:b/>
          <w:bCs/>
          <w:color w:val="000000"/>
          <w:sz w:val="24"/>
          <w:szCs w:val="24"/>
          <w:u w:val="single"/>
          <w:lang w:val="en-IE"/>
        </w:rPr>
      </w:pPr>
    </w:p>
    <w:p w:rsidR="00420C7B" w:rsidRPr="00EE2F3C" w:rsidRDefault="00420C7B" w:rsidP="00420C7B">
      <w:pPr>
        <w:jc w:val="both"/>
        <w:rPr>
          <w:rFonts w:ascii="Century Gothic" w:hAnsi="Century Gothic" w:cs="Cambria"/>
          <w:b/>
          <w:bCs/>
          <w:sz w:val="24"/>
          <w:szCs w:val="24"/>
          <w:lang w:val="en-IE"/>
        </w:rPr>
      </w:pPr>
    </w:p>
    <w:p w:rsidR="00420C7B" w:rsidRPr="00EE2F3C" w:rsidRDefault="00420C7B" w:rsidP="00420C7B">
      <w:pPr>
        <w:jc w:val="both"/>
        <w:rPr>
          <w:rFonts w:ascii="Century Gothic" w:hAnsi="Century Gothic" w:cs="Cambria"/>
          <w:b/>
          <w:bCs/>
          <w:sz w:val="24"/>
          <w:szCs w:val="24"/>
          <w:lang w:val="en-IE"/>
        </w:rPr>
      </w:pPr>
    </w:p>
    <w:p w:rsidR="00420C7B" w:rsidRPr="00E95A0D" w:rsidRDefault="00420C7B" w:rsidP="00E95A0D">
      <w:pPr>
        <w:pStyle w:val="ListParagraph"/>
        <w:numPr>
          <w:ilvl w:val="0"/>
          <w:numId w:val="1"/>
        </w:numPr>
        <w:ind w:hanging="1020"/>
        <w:jc w:val="both"/>
        <w:rPr>
          <w:rFonts w:ascii="Century Gothic" w:hAnsi="Century Gothic" w:cs="Cambria"/>
          <w:b/>
          <w:bCs/>
          <w:sz w:val="24"/>
          <w:szCs w:val="24"/>
          <w:u w:val="single"/>
          <w:lang w:val="ga-IE"/>
        </w:rPr>
      </w:pPr>
      <w:r w:rsidRPr="00EE2F3C">
        <w:rPr>
          <w:rFonts w:ascii="Century Gothic" w:hAnsi="Century Gothic" w:cs="Cambria"/>
          <w:b/>
          <w:bCs/>
          <w:sz w:val="24"/>
          <w:szCs w:val="24"/>
          <w:u w:val="single"/>
          <w:lang w:val="en-IE"/>
        </w:rPr>
        <w:t xml:space="preserve">Any Other Business - </w:t>
      </w:r>
      <w:r w:rsidRPr="00EE2F3C">
        <w:rPr>
          <w:rFonts w:ascii="Century Gothic" w:hAnsi="Century Gothic" w:cs="Cambria"/>
          <w:b/>
          <w:bCs/>
          <w:sz w:val="24"/>
          <w:szCs w:val="24"/>
          <w:u w:val="single"/>
          <w:lang w:val="ga-IE"/>
        </w:rPr>
        <w:t>Aon Ghnó Eile</w:t>
      </w:r>
    </w:p>
    <w:p w:rsidR="000A1ED9" w:rsidRPr="00EE2F3C" w:rsidRDefault="000A1ED9" w:rsidP="00420C7B">
      <w:pPr>
        <w:spacing w:after="200" w:line="276" w:lineRule="auto"/>
        <w:jc w:val="both"/>
        <w:rPr>
          <w:rFonts w:ascii="Century Gothic" w:hAnsi="Century Gothic" w:cs="Cambria"/>
          <w:bCs/>
          <w:sz w:val="24"/>
          <w:szCs w:val="24"/>
          <w:lang w:val="en-IE"/>
        </w:rPr>
      </w:pPr>
    </w:p>
    <w:p w:rsidR="00420C7B" w:rsidRPr="00EE2F3C" w:rsidRDefault="00420C7B" w:rsidP="00420C7B">
      <w:pPr>
        <w:pStyle w:val="ListParagraph"/>
        <w:numPr>
          <w:ilvl w:val="0"/>
          <w:numId w:val="1"/>
        </w:numPr>
        <w:spacing w:after="200" w:line="276" w:lineRule="auto"/>
        <w:ind w:hanging="1020"/>
        <w:jc w:val="both"/>
        <w:rPr>
          <w:rFonts w:ascii="Century Gothic" w:hAnsi="Century Gothic" w:cs="Cambria"/>
          <w:b/>
          <w:sz w:val="24"/>
          <w:szCs w:val="24"/>
          <w:u w:val="single"/>
          <w:lang w:val="en-IE"/>
        </w:rPr>
      </w:pPr>
      <w:r w:rsidRPr="00EE2F3C">
        <w:rPr>
          <w:rFonts w:ascii="Century Gothic" w:hAnsi="Century Gothic" w:cs="Cambria"/>
          <w:b/>
          <w:bCs/>
          <w:sz w:val="24"/>
          <w:szCs w:val="24"/>
          <w:u w:val="single"/>
          <w:lang w:val="en-IE"/>
        </w:rPr>
        <w:t xml:space="preserve">Notices of Motion - </w:t>
      </w:r>
      <w:r w:rsidRPr="00EE2F3C">
        <w:rPr>
          <w:rFonts w:ascii="Century Gothic" w:hAnsi="Century Gothic" w:cs="Cambria"/>
          <w:b/>
          <w:bCs/>
          <w:sz w:val="24"/>
          <w:szCs w:val="24"/>
          <w:u w:val="single"/>
          <w:lang w:val="ga-IE"/>
        </w:rPr>
        <w:t>Fógraí Rúin</w:t>
      </w:r>
      <w:r w:rsidRPr="00EE2F3C">
        <w:rPr>
          <w:rFonts w:ascii="Century Gothic" w:hAnsi="Century Gothic" w:cs="Cambria"/>
          <w:b/>
          <w:bCs/>
          <w:sz w:val="24"/>
          <w:szCs w:val="24"/>
          <w:lang w:val="en-IE"/>
        </w:rPr>
        <w:t>:</w:t>
      </w:r>
      <w:r w:rsidRPr="00EE2F3C">
        <w:rPr>
          <w:rFonts w:ascii="Century Gothic" w:hAnsi="Century Gothic" w:cs="Cambria"/>
          <w:sz w:val="24"/>
          <w:szCs w:val="24"/>
          <w:lang w:val="en-IE"/>
        </w:rPr>
        <w:t xml:space="preserve">  </w:t>
      </w:r>
    </w:p>
    <w:p w:rsidR="00420C7B" w:rsidRDefault="00420C7B" w:rsidP="00420C7B">
      <w:pPr>
        <w:pStyle w:val="NormalWeb"/>
        <w:tabs>
          <w:tab w:val="left" w:pos="993"/>
        </w:tabs>
        <w:spacing w:before="0" w:beforeAutospacing="0" w:after="0" w:afterAutospacing="0"/>
        <w:ind w:left="992" w:hanging="851"/>
        <w:rPr>
          <w:rFonts w:ascii="Century Gothic" w:hAnsi="Century Gothic" w:cs="Cambria"/>
          <w:b/>
        </w:rPr>
      </w:pPr>
    </w:p>
    <w:p w:rsidR="00420C7B" w:rsidRDefault="00420C7B" w:rsidP="00420C7B">
      <w:pPr>
        <w:pStyle w:val="NormalWeb"/>
        <w:tabs>
          <w:tab w:val="left" w:pos="993"/>
        </w:tabs>
        <w:spacing w:before="0" w:beforeAutospacing="0" w:after="0" w:afterAutospacing="0"/>
        <w:ind w:left="992" w:hanging="851"/>
        <w:rPr>
          <w:rFonts w:ascii="Century Gothic" w:eastAsia="Calibri" w:hAnsi="Century Gothic"/>
          <w:lang w:val="en-GB" w:eastAsia="en-GB"/>
        </w:rPr>
      </w:pPr>
      <w:r>
        <w:rPr>
          <w:rFonts w:ascii="Century Gothic" w:hAnsi="Century Gothic" w:cs="Cambria"/>
          <w:b/>
        </w:rPr>
        <w:t>5(16)</w:t>
      </w:r>
      <w:r>
        <w:rPr>
          <w:rFonts w:ascii="Century Gothic" w:hAnsi="Century Gothic" w:cs="Cambria"/>
          <w:b/>
        </w:rPr>
        <w:tab/>
      </w:r>
      <w:proofErr w:type="spellStart"/>
      <w:r w:rsidRPr="00014F1E">
        <w:rPr>
          <w:rFonts w:ascii="Century Gothic" w:hAnsi="Century Gothic"/>
          <w:b/>
        </w:rPr>
        <w:t>Cllrs</w:t>
      </w:r>
      <w:proofErr w:type="spellEnd"/>
      <w:r w:rsidRPr="00014F1E">
        <w:rPr>
          <w:rFonts w:ascii="Century Gothic" w:hAnsi="Century Gothic"/>
          <w:b/>
        </w:rPr>
        <w:t xml:space="preserve">. </w:t>
      </w:r>
      <w:r>
        <w:rPr>
          <w:rFonts w:ascii="Century Gothic" w:hAnsi="Century Gothic"/>
          <w:b/>
        </w:rPr>
        <w:t>F. Doherty</w:t>
      </w:r>
      <w:r w:rsidRPr="00350E2C">
        <w:rPr>
          <w:rFonts w:ascii="Century Gothic" w:eastAsia="Calibri" w:hAnsi="Century Gothic"/>
          <w:lang w:val="en-GB" w:eastAsia="en-GB"/>
        </w:rPr>
        <w:t xml:space="preserve"> </w:t>
      </w:r>
    </w:p>
    <w:p w:rsidR="00420C7B" w:rsidRDefault="00420C7B" w:rsidP="00420C7B">
      <w:pPr>
        <w:pStyle w:val="NormalWeb"/>
        <w:tabs>
          <w:tab w:val="left" w:pos="993"/>
        </w:tabs>
        <w:spacing w:before="0" w:beforeAutospacing="0" w:after="0" w:afterAutospacing="0"/>
        <w:ind w:left="992"/>
        <w:rPr>
          <w:rFonts w:ascii="Century Gothic" w:eastAsia="Calibri" w:hAnsi="Century Gothic"/>
          <w:lang w:val="en-GB" w:eastAsia="en-GB"/>
        </w:rPr>
      </w:pPr>
      <w:r w:rsidRPr="00350E2C">
        <w:rPr>
          <w:rFonts w:ascii="Century Gothic" w:eastAsia="Calibri" w:hAnsi="Century Gothic"/>
          <w:lang w:val="en-GB" w:eastAsia="en-GB"/>
        </w:rPr>
        <w:t xml:space="preserve">‘That Kilkenny County Council request that provision be made for new canal bye-laws via  a dedicated Canal Bill during the next </w:t>
      </w:r>
      <w:proofErr w:type="spellStart"/>
      <w:r w:rsidRPr="00350E2C">
        <w:rPr>
          <w:rFonts w:ascii="Century Gothic" w:eastAsia="Calibri" w:hAnsi="Century Gothic"/>
          <w:lang w:val="en-GB" w:eastAsia="en-GB"/>
        </w:rPr>
        <w:t>Dáil</w:t>
      </w:r>
      <w:proofErr w:type="spellEnd"/>
      <w:r w:rsidRPr="00350E2C">
        <w:rPr>
          <w:rFonts w:ascii="Century Gothic" w:eastAsia="Calibri" w:hAnsi="Century Gothic"/>
          <w:lang w:val="en-GB" w:eastAsia="en-GB"/>
        </w:rPr>
        <w:t xml:space="preserve">, when possible, rather than including any future legislation in a joint Bill, such as the Heritage Bill of 2016. Furthermore, in developing The Canal (Amendment) Bill 2017, that recognition </w:t>
      </w:r>
      <w:proofErr w:type="gramStart"/>
      <w:r w:rsidRPr="00350E2C">
        <w:rPr>
          <w:rFonts w:ascii="Century Gothic" w:eastAsia="Calibri" w:hAnsi="Century Gothic"/>
          <w:lang w:val="en-GB" w:eastAsia="en-GB"/>
        </w:rPr>
        <w:t>be</w:t>
      </w:r>
      <w:proofErr w:type="gramEnd"/>
      <w:r w:rsidRPr="00350E2C">
        <w:rPr>
          <w:rFonts w:ascii="Century Gothic" w:eastAsia="Calibri" w:hAnsi="Century Gothic"/>
          <w:lang w:val="en-GB" w:eastAsia="en-GB"/>
        </w:rPr>
        <w:t xml:space="preserve"> given to the canal users, the canal communities and the Local Authorities adjoining the canals by way of pre-legislative consultation and scrutiny. This approach would be in line with Government and best practice.’’</w:t>
      </w:r>
    </w:p>
    <w:p w:rsidR="00420C7B" w:rsidRDefault="00420C7B" w:rsidP="00420C7B">
      <w:pPr>
        <w:pStyle w:val="NormalWeb"/>
        <w:tabs>
          <w:tab w:val="left" w:pos="993"/>
        </w:tabs>
        <w:spacing w:before="0" w:beforeAutospacing="0" w:after="0" w:afterAutospacing="0"/>
        <w:rPr>
          <w:rFonts w:ascii="Century Gothic" w:hAnsi="Century Gothic" w:cs="Cambria"/>
          <w:b/>
        </w:rPr>
      </w:pPr>
    </w:p>
    <w:p w:rsidR="00420C7B" w:rsidRDefault="00420C7B" w:rsidP="00420C7B">
      <w:pPr>
        <w:pStyle w:val="NormalWeb"/>
        <w:tabs>
          <w:tab w:val="left" w:pos="993"/>
        </w:tabs>
        <w:spacing w:before="0" w:beforeAutospacing="0" w:after="0" w:afterAutospacing="0"/>
        <w:ind w:left="992" w:hanging="851"/>
        <w:rPr>
          <w:rFonts w:ascii="Century Gothic" w:hAnsi="Century Gothic" w:cs="Cambria"/>
          <w:b/>
        </w:rPr>
      </w:pPr>
    </w:p>
    <w:p w:rsidR="00420C7B" w:rsidRPr="00C42264" w:rsidRDefault="00420C7B" w:rsidP="00420C7B">
      <w:pPr>
        <w:rPr>
          <w:rFonts w:ascii="Century Gothic" w:hAnsi="Century Gothic"/>
          <w:b/>
          <w:sz w:val="24"/>
          <w:szCs w:val="24"/>
        </w:rPr>
      </w:pPr>
      <w:r w:rsidRPr="00C42264">
        <w:rPr>
          <w:rFonts w:ascii="Century Gothic" w:hAnsi="Century Gothic" w:cs="Cambria"/>
          <w:b/>
          <w:sz w:val="24"/>
          <w:szCs w:val="24"/>
        </w:rPr>
        <w:t>7 (16)</w:t>
      </w:r>
      <w:r w:rsidRPr="00C42264">
        <w:rPr>
          <w:rFonts w:ascii="Century Gothic" w:hAnsi="Century Gothic" w:cs="Cambria"/>
          <w:b/>
          <w:sz w:val="24"/>
          <w:szCs w:val="24"/>
        </w:rPr>
        <w:tab/>
      </w:r>
      <w:r w:rsidRPr="00C42264">
        <w:rPr>
          <w:rFonts w:ascii="Century Gothic" w:hAnsi="Century Gothic"/>
          <w:b/>
          <w:sz w:val="24"/>
          <w:szCs w:val="24"/>
        </w:rPr>
        <w:t>Cllr Malcolm Noonan – 9</w:t>
      </w:r>
      <w:r w:rsidRPr="00C42264">
        <w:rPr>
          <w:rFonts w:ascii="Century Gothic" w:hAnsi="Century Gothic"/>
          <w:b/>
          <w:sz w:val="24"/>
          <w:szCs w:val="24"/>
          <w:vertAlign w:val="superscript"/>
        </w:rPr>
        <w:t>th</w:t>
      </w:r>
      <w:r w:rsidRPr="00C42264">
        <w:rPr>
          <w:rFonts w:ascii="Century Gothic" w:hAnsi="Century Gothic"/>
          <w:b/>
          <w:sz w:val="24"/>
          <w:szCs w:val="24"/>
        </w:rPr>
        <w:t xml:space="preserve"> April, 2016 </w:t>
      </w:r>
    </w:p>
    <w:p w:rsidR="00420C7B" w:rsidRPr="00C42264" w:rsidRDefault="00420C7B" w:rsidP="00420C7B">
      <w:pPr>
        <w:ind w:left="720"/>
        <w:rPr>
          <w:rFonts w:ascii="Century Gothic" w:hAnsi="Century Gothic"/>
          <w:sz w:val="24"/>
          <w:szCs w:val="24"/>
        </w:rPr>
      </w:pPr>
      <w:r>
        <w:rPr>
          <w:rFonts w:ascii="Century Gothic" w:hAnsi="Century Gothic"/>
          <w:sz w:val="24"/>
          <w:szCs w:val="24"/>
        </w:rPr>
        <w:t>“</w:t>
      </w:r>
      <w:r w:rsidRPr="00C42264">
        <w:rPr>
          <w:rFonts w:ascii="Century Gothic" w:hAnsi="Century Gothic"/>
          <w:sz w:val="24"/>
          <w:szCs w:val="24"/>
        </w:rPr>
        <w:t>That Kilkenny County Council would engage with the Department of Environment Community and Local Government (or relevant department) to identify demonstration projects for inclusion in the new National Taking in Charge initiative as soon as is practicable in order to expedite the taking in charge of eligible unfinished estates within our functional area</w:t>
      </w:r>
      <w:r>
        <w:rPr>
          <w:rFonts w:ascii="Century Gothic" w:hAnsi="Century Gothic"/>
          <w:sz w:val="24"/>
          <w:szCs w:val="24"/>
        </w:rPr>
        <w:t>”</w:t>
      </w:r>
      <w:r w:rsidRPr="00C42264">
        <w:rPr>
          <w:rFonts w:ascii="Century Gothic" w:hAnsi="Century Gothic"/>
          <w:sz w:val="24"/>
          <w:szCs w:val="24"/>
        </w:rPr>
        <w:t xml:space="preserve">. </w:t>
      </w:r>
    </w:p>
    <w:p w:rsidR="00420C7B" w:rsidRPr="00C42264" w:rsidRDefault="00420C7B" w:rsidP="00420C7B">
      <w:pPr>
        <w:pStyle w:val="NormalWeb"/>
        <w:tabs>
          <w:tab w:val="left" w:pos="993"/>
        </w:tabs>
        <w:spacing w:before="0" w:beforeAutospacing="0" w:after="0" w:afterAutospacing="0"/>
        <w:ind w:left="992" w:hanging="851"/>
        <w:rPr>
          <w:rFonts w:ascii="Century Gothic" w:hAnsi="Century Gothic"/>
        </w:rPr>
      </w:pPr>
    </w:p>
    <w:p w:rsidR="00420C7B" w:rsidRPr="00C42264" w:rsidRDefault="00420C7B" w:rsidP="00420C7B">
      <w:pPr>
        <w:pStyle w:val="NormalWeb"/>
        <w:rPr>
          <w:rFonts w:ascii="Century Gothic" w:hAnsi="Century Gothic"/>
          <w:b/>
        </w:rPr>
      </w:pPr>
      <w:r w:rsidRPr="00C42264">
        <w:rPr>
          <w:rFonts w:ascii="Century Gothic" w:hAnsi="Century Gothic"/>
          <w:b/>
        </w:rPr>
        <w:t>8(16)</w:t>
      </w:r>
      <w:r w:rsidRPr="00C42264">
        <w:rPr>
          <w:rFonts w:ascii="Century Gothic" w:hAnsi="Century Gothic"/>
          <w:b/>
        </w:rPr>
        <w:tab/>
      </w:r>
      <w:proofErr w:type="spellStart"/>
      <w:r w:rsidRPr="00C42264">
        <w:rPr>
          <w:rFonts w:ascii="Century Gothic" w:hAnsi="Century Gothic"/>
          <w:b/>
        </w:rPr>
        <w:t>Cllrs</w:t>
      </w:r>
      <w:proofErr w:type="spellEnd"/>
      <w:r w:rsidRPr="00C42264">
        <w:rPr>
          <w:rFonts w:ascii="Century Gothic" w:hAnsi="Century Gothic"/>
          <w:b/>
        </w:rPr>
        <w:t>. D. Kennedy and B. Gardner – 10</w:t>
      </w:r>
      <w:r w:rsidRPr="00C42264">
        <w:rPr>
          <w:rFonts w:ascii="Century Gothic" w:hAnsi="Century Gothic"/>
          <w:b/>
          <w:vertAlign w:val="superscript"/>
        </w:rPr>
        <w:t>th</w:t>
      </w:r>
      <w:r w:rsidRPr="00C42264">
        <w:rPr>
          <w:rFonts w:ascii="Century Gothic" w:hAnsi="Century Gothic"/>
          <w:b/>
        </w:rPr>
        <w:t xml:space="preserve"> April, 2016 </w:t>
      </w:r>
    </w:p>
    <w:p w:rsidR="000A1ED9" w:rsidRDefault="00420C7B" w:rsidP="00371CFD">
      <w:pPr>
        <w:pStyle w:val="NormalWeb"/>
        <w:ind w:left="720"/>
        <w:rPr>
          <w:rFonts w:ascii="Century Gothic" w:hAnsi="Century Gothic"/>
        </w:rPr>
      </w:pPr>
      <w:r>
        <w:rPr>
          <w:rFonts w:ascii="Century Gothic" w:hAnsi="Century Gothic"/>
        </w:rPr>
        <w:t>“</w:t>
      </w:r>
      <w:r w:rsidRPr="00C42264">
        <w:rPr>
          <w:rFonts w:ascii="Century Gothic" w:hAnsi="Century Gothic"/>
        </w:rPr>
        <w:t>That Kilkenny County Council provide premises for use by minority sports in Kilkenny city, the facility will cater for inline hockey, wheel basketball, roller derby, sledge hockey, roller figure s</w:t>
      </w:r>
      <w:r>
        <w:rPr>
          <w:rFonts w:ascii="Century Gothic" w:hAnsi="Century Gothic"/>
        </w:rPr>
        <w:t>kating, and bocce volleyball etc</w:t>
      </w:r>
      <w:r w:rsidRPr="00C42264">
        <w:rPr>
          <w:rFonts w:ascii="Century Gothic" w:hAnsi="Century Gothic"/>
        </w:rPr>
        <w:t>, This facility will be fully inclusive of age gender and ability and will promote healthy active lifestyle for the people of Kilkenny city and county and will provide opportunities for tourism revenue for the council as this would be the only such facility in the south east</w:t>
      </w:r>
      <w:r>
        <w:rPr>
          <w:rFonts w:ascii="Century Gothic" w:hAnsi="Century Gothic"/>
        </w:rPr>
        <w:t>”</w:t>
      </w:r>
      <w:r w:rsidRPr="00C42264">
        <w:rPr>
          <w:rFonts w:ascii="Century Gothic" w:hAnsi="Century Gothic"/>
        </w:rPr>
        <w:t>.</w:t>
      </w:r>
    </w:p>
    <w:p w:rsidR="00B34FD1" w:rsidRPr="00B34FD1" w:rsidRDefault="00B34FD1" w:rsidP="00B34FD1">
      <w:pPr>
        <w:pStyle w:val="NormalWeb"/>
        <w:rPr>
          <w:rFonts w:ascii="Century Gothic" w:hAnsi="Century Gothic"/>
          <w:b/>
        </w:rPr>
      </w:pPr>
      <w:r w:rsidRPr="00B34FD1">
        <w:rPr>
          <w:rFonts w:ascii="Century Gothic" w:hAnsi="Century Gothic"/>
          <w:b/>
        </w:rPr>
        <w:t>9(16)</w:t>
      </w:r>
      <w:r w:rsidRPr="00B34FD1">
        <w:rPr>
          <w:rFonts w:ascii="Century Gothic" w:hAnsi="Century Gothic"/>
          <w:b/>
        </w:rPr>
        <w:tab/>
        <w:t>Cllr. F. Doherty – 11</w:t>
      </w:r>
      <w:r w:rsidRPr="00B34FD1">
        <w:rPr>
          <w:rFonts w:ascii="Century Gothic" w:hAnsi="Century Gothic"/>
          <w:b/>
          <w:vertAlign w:val="superscript"/>
        </w:rPr>
        <w:t>th</w:t>
      </w:r>
      <w:r w:rsidRPr="00B34FD1">
        <w:rPr>
          <w:rFonts w:ascii="Century Gothic" w:hAnsi="Century Gothic"/>
          <w:b/>
        </w:rPr>
        <w:t xml:space="preserve"> April, 2016 </w:t>
      </w:r>
    </w:p>
    <w:p w:rsidR="002B79D8" w:rsidRDefault="00B34FD1" w:rsidP="000A1ED9">
      <w:pPr>
        <w:pStyle w:val="NormalWeb"/>
        <w:ind w:left="720"/>
        <w:rPr>
          <w:rFonts w:ascii="Century Gothic" w:hAnsi="Century Gothic"/>
        </w:rPr>
      </w:pPr>
      <w:r>
        <w:rPr>
          <w:rFonts w:ascii="Century Gothic" w:hAnsi="Century Gothic"/>
        </w:rPr>
        <w:t xml:space="preserve">“That Kilkenny County Council seek to ensure, by means of communication with the provider, that the positional aspect of the current seating facility in bus shelters, where applicable, be amended so that persons using them can be in a direct seated position when waiting for a bus, and not as is currently found to be the case whereby the seating has a slanted downward aspect”. </w:t>
      </w:r>
    </w:p>
    <w:p w:rsidR="00415D72" w:rsidRPr="00415D72" w:rsidRDefault="00415D72" w:rsidP="00415D72">
      <w:pPr>
        <w:pStyle w:val="NormalWeb"/>
        <w:rPr>
          <w:rFonts w:ascii="Century Gothic" w:hAnsi="Century Gothic"/>
          <w:b/>
        </w:rPr>
      </w:pPr>
      <w:r>
        <w:rPr>
          <w:rFonts w:ascii="Century Gothic" w:hAnsi="Century Gothic"/>
          <w:b/>
        </w:rPr>
        <w:t xml:space="preserve">10(16) </w:t>
      </w:r>
      <w:r w:rsidRPr="00415D72">
        <w:rPr>
          <w:rFonts w:ascii="Century Gothic" w:hAnsi="Century Gothic"/>
          <w:b/>
        </w:rPr>
        <w:t>Cllr. M. O’ Neill – 5</w:t>
      </w:r>
      <w:r w:rsidRPr="00415D72">
        <w:rPr>
          <w:rFonts w:ascii="Century Gothic" w:hAnsi="Century Gothic"/>
          <w:b/>
          <w:vertAlign w:val="superscript"/>
        </w:rPr>
        <w:t>th</w:t>
      </w:r>
      <w:r w:rsidRPr="00415D72">
        <w:rPr>
          <w:rFonts w:ascii="Century Gothic" w:hAnsi="Century Gothic"/>
          <w:b/>
        </w:rPr>
        <w:t xml:space="preserve"> May, 2016 </w:t>
      </w:r>
    </w:p>
    <w:p w:rsidR="00415D72" w:rsidRDefault="00415D72" w:rsidP="000A1ED9">
      <w:pPr>
        <w:pStyle w:val="NormalWeb"/>
        <w:ind w:left="720"/>
        <w:rPr>
          <w:rFonts w:ascii="Century Gothic" w:hAnsi="Century Gothic"/>
        </w:rPr>
      </w:pPr>
      <w:r>
        <w:rPr>
          <w:rFonts w:ascii="Century Gothic" w:hAnsi="Century Gothic"/>
        </w:rPr>
        <w:t xml:space="preserve">“That Kilkenny County Council recognises the fact that the National Ambulance Service is understaffed and the understaffing of this emergency service has resulted in lengthy response times for some emergency call outs in the South East Region. This Council now requests the Ministry of Health and the Health Service Executive to actively consider deploying more ambulance personnel to improve emergency ambulance response times in the South East Region”. </w:t>
      </w:r>
    </w:p>
    <w:p w:rsidR="002B79D8" w:rsidRPr="002B79D8" w:rsidRDefault="00D8429A" w:rsidP="002B79D8">
      <w:pPr>
        <w:pStyle w:val="NormalWeb"/>
        <w:rPr>
          <w:rFonts w:ascii="Century Gothic" w:hAnsi="Century Gothic"/>
          <w:b/>
        </w:rPr>
      </w:pPr>
      <w:r>
        <w:rPr>
          <w:rFonts w:ascii="Century Gothic" w:hAnsi="Century Gothic"/>
          <w:b/>
        </w:rPr>
        <w:t>10</w:t>
      </w:r>
      <w:r w:rsidR="002B79D8" w:rsidRPr="002B79D8">
        <w:rPr>
          <w:rFonts w:ascii="Century Gothic" w:hAnsi="Century Gothic"/>
          <w:b/>
        </w:rPr>
        <w:t>(16) Cllr. B. Gardner – 5</w:t>
      </w:r>
      <w:r w:rsidR="002B79D8" w:rsidRPr="002B79D8">
        <w:rPr>
          <w:rFonts w:ascii="Century Gothic" w:hAnsi="Century Gothic"/>
          <w:b/>
          <w:vertAlign w:val="superscript"/>
        </w:rPr>
        <w:t>th</w:t>
      </w:r>
      <w:r w:rsidR="002B79D8" w:rsidRPr="002B79D8">
        <w:rPr>
          <w:rFonts w:ascii="Century Gothic" w:hAnsi="Century Gothic"/>
          <w:b/>
        </w:rPr>
        <w:t xml:space="preserve"> May, 2016 </w:t>
      </w:r>
    </w:p>
    <w:p w:rsidR="00420C7B" w:rsidRPr="00C42264" w:rsidRDefault="002B79D8" w:rsidP="002E2BE1">
      <w:pPr>
        <w:pStyle w:val="NormalWeb"/>
        <w:ind w:left="720"/>
        <w:rPr>
          <w:rFonts w:ascii="Century Gothic" w:hAnsi="Century Gothic"/>
        </w:rPr>
      </w:pPr>
      <w:r>
        <w:rPr>
          <w:rFonts w:ascii="Century Gothic" w:hAnsi="Century Gothic"/>
        </w:rPr>
        <w:t xml:space="preserve">“That the Council immediately does an audio recording of the Main Monthly Council Meeting”. </w:t>
      </w:r>
    </w:p>
    <w:p w:rsidR="00420C7B" w:rsidRPr="00EE2F3C" w:rsidRDefault="00420C7B" w:rsidP="00420C7B">
      <w:pPr>
        <w:pStyle w:val="ListParagraph"/>
        <w:numPr>
          <w:ilvl w:val="0"/>
          <w:numId w:val="1"/>
        </w:numPr>
        <w:spacing w:after="200" w:line="276" w:lineRule="auto"/>
        <w:ind w:hanging="1020"/>
        <w:jc w:val="both"/>
        <w:rPr>
          <w:rFonts w:ascii="Century Gothic" w:hAnsi="Century Gothic" w:cs="Cambria"/>
          <w:b/>
          <w:bCs/>
          <w:sz w:val="24"/>
          <w:szCs w:val="24"/>
          <w:u w:val="single"/>
          <w:lang w:val="en-IE"/>
        </w:rPr>
      </w:pPr>
      <w:r w:rsidRPr="00EE2F3C">
        <w:rPr>
          <w:rFonts w:ascii="Century Gothic" w:hAnsi="Century Gothic" w:cs="Cambria"/>
          <w:b/>
          <w:bCs/>
          <w:sz w:val="24"/>
          <w:szCs w:val="24"/>
          <w:u w:val="single"/>
        </w:rPr>
        <w:t xml:space="preserve">Notices of Motion from other local authorities seeking support of Kilkenny County Council - </w:t>
      </w:r>
      <w:r w:rsidRPr="00EE2F3C">
        <w:rPr>
          <w:rFonts w:ascii="Century Gothic" w:hAnsi="Century Gothic" w:cs="Cambria"/>
          <w:b/>
          <w:bCs/>
          <w:sz w:val="24"/>
          <w:szCs w:val="24"/>
          <w:u w:val="single"/>
          <w:lang w:val="ga-IE"/>
        </w:rPr>
        <w:t>Fógraí i dtaobh Rúin ó Údaráis Áitiúla eile ag lorg tacaíochta ó Chomhairle Chontae Chill Chainnigh:</w:t>
      </w:r>
      <w:r w:rsidRPr="00EE2F3C">
        <w:rPr>
          <w:rFonts w:ascii="Century Gothic" w:hAnsi="Century Gothic" w:cs="Cambria"/>
          <w:b/>
          <w:bCs/>
          <w:sz w:val="24"/>
          <w:szCs w:val="24"/>
          <w:u w:val="single"/>
          <w:lang w:val="en-IE"/>
        </w:rPr>
        <w:t xml:space="preserve"> </w:t>
      </w:r>
    </w:p>
    <w:p w:rsidR="00420C7B" w:rsidRPr="00EE2F3C" w:rsidRDefault="00420C7B" w:rsidP="00420C7B">
      <w:pPr>
        <w:pStyle w:val="ListParagraph"/>
        <w:ind w:left="567"/>
        <w:jc w:val="both"/>
        <w:rPr>
          <w:rFonts w:ascii="Century Gothic" w:hAnsi="Century Gothic" w:cs="Cambria"/>
          <w:b/>
          <w:bCs/>
          <w:sz w:val="24"/>
          <w:szCs w:val="24"/>
          <w:u w:val="single"/>
          <w:lang w:val="en-IE"/>
        </w:rPr>
      </w:pPr>
    </w:p>
    <w:p w:rsidR="00420C7B" w:rsidRPr="00F73A15" w:rsidRDefault="00420C7B" w:rsidP="00420C7B">
      <w:pPr>
        <w:ind w:left="1020" w:hanging="1020"/>
        <w:rPr>
          <w:rFonts w:ascii="Century Gothic" w:hAnsi="Century Gothic"/>
          <w:b/>
          <w:sz w:val="24"/>
          <w:szCs w:val="24"/>
        </w:rPr>
      </w:pPr>
      <w:r w:rsidRPr="00EE2F3C">
        <w:rPr>
          <w:rFonts w:ascii="Century Gothic" w:hAnsi="Century Gothic"/>
          <w:b/>
          <w:sz w:val="24"/>
          <w:szCs w:val="24"/>
        </w:rPr>
        <w:t>3(16)</w:t>
      </w:r>
      <w:r w:rsidRPr="00EE2F3C">
        <w:rPr>
          <w:rFonts w:ascii="Century Gothic" w:hAnsi="Century Gothic"/>
          <w:sz w:val="24"/>
          <w:szCs w:val="24"/>
        </w:rPr>
        <w:tab/>
        <w:t xml:space="preserve"> </w:t>
      </w:r>
      <w:r w:rsidRPr="00F73A15">
        <w:rPr>
          <w:rFonts w:ascii="Century Gothic" w:hAnsi="Century Gothic"/>
          <w:b/>
          <w:sz w:val="24"/>
          <w:szCs w:val="24"/>
        </w:rPr>
        <w:t>Limerick City and County Council – 25</w:t>
      </w:r>
      <w:r w:rsidRPr="00F73A15">
        <w:rPr>
          <w:rFonts w:ascii="Century Gothic" w:hAnsi="Century Gothic"/>
          <w:b/>
          <w:sz w:val="24"/>
          <w:szCs w:val="24"/>
          <w:vertAlign w:val="superscript"/>
        </w:rPr>
        <w:t>th</w:t>
      </w:r>
      <w:r w:rsidRPr="00F73A15">
        <w:rPr>
          <w:rFonts w:ascii="Century Gothic" w:hAnsi="Century Gothic"/>
          <w:b/>
          <w:sz w:val="24"/>
          <w:szCs w:val="24"/>
        </w:rPr>
        <w:t xml:space="preserve"> February, 2016 </w:t>
      </w:r>
    </w:p>
    <w:p w:rsidR="00420C7B" w:rsidRPr="00102F96" w:rsidRDefault="00420C7B" w:rsidP="00102F96">
      <w:pPr>
        <w:ind w:left="1020" w:hanging="1020"/>
        <w:rPr>
          <w:rFonts w:ascii="Century Gothic" w:hAnsi="Century Gothic"/>
          <w:sz w:val="24"/>
          <w:szCs w:val="24"/>
        </w:rPr>
      </w:pPr>
      <w:r>
        <w:rPr>
          <w:rFonts w:ascii="Century Gothic" w:hAnsi="Century Gothic"/>
          <w:b/>
          <w:sz w:val="24"/>
          <w:szCs w:val="24"/>
        </w:rPr>
        <w:tab/>
      </w:r>
      <w:r>
        <w:rPr>
          <w:rFonts w:ascii="Century Gothic" w:hAnsi="Century Gothic"/>
          <w:sz w:val="24"/>
          <w:szCs w:val="24"/>
        </w:rPr>
        <w:t xml:space="preserve">“That, Limerick City and County Council request the Ministers responsible, namely Finance &amp; Agriculture, to legislate for the immediate reintroduction of the Early Retirement and Farm Installation Schemes so as to ensure viability and continuity within this valuable sector of our local economy; and that we seek the support of Councils nationwide with Farming Interests”. </w:t>
      </w:r>
    </w:p>
    <w:p w:rsidR="00420C7B" w:rsidRDefault="00420C7B" w:rsidP="00420C7B">
      <w:pPr>
        <w:ind w:left="1020" w:hanging="1020"/>
        <w:rPr>
          <w:rFonts w:ascii="Century Gothic" w:hAnsi="Century Gothic"/>
          <w:b/>
          <w:sz w:val="24"/>
          <w:szCs w:val="24"/>
        </w:rPr>
      </w:pPr>
    </w:p>
    <w:p w:rsidR="00420C7B" w:rsidRDefault="00420C7B" w:rsidP="00420C7B">
      <w:pPr>
        <w:ind w:left="1020" w:hanging="1020"/>
        <w:rPr>
          <w:rFonts w:ascii="Century Gothic" w:hAnsi="Century Gothic"/>
          <w:sz w:val="24"/>
          <w:szCs w:val="24"/>
        </w:rPr>
      </w:pPr>
      <w:r>
        <w:rPr>
          <w:rFonts w:ascii="Century Gothic" w:hAnsi="Century Gothic"/>
          <w:b/>
          <w:sz w:val="24"/>
          <w:szCs w:val="24"/>
        </w:rPr>
        <w:t>4</w:t>
      </w:r>
      <w:r w:rsidRPr="00EE2F3C">
        <w:rPr>
          <w:rFonts w:ascii="Century Gothic" w:hAnsi="Century Gothic"/>
          <w:b/>
          <w:sz w:val="24"/>
          <w:szCs w:val="24"/>
        </w:rPr>
        <w:t>(16)</w:t>
      </w:r>
      <w:r w:rsidRPr="00EE2F3C">
        <w:rPr>
          <w:rFonts w:ascii="Century Gothic" w:hAnsi="Century Gothic"/>
          <w:sz w:val="24"/>
          <w:szCs w:val="24"/>
        </w:rPr>
        <w:tab/>
        <w:t xml:space="preserve"> </w:t>
      </w:r>
      <w:r w:rsidRPr="00835873">
        <w:rPr>
          <w:rFonts w:ascii="Century Gothic" w:hAnsi="Century Gothic"/>
          <w:b/>
          <w:sz w:val="24"/>
          <w:szCs w:val="24"/>
        </w:rPr>
        <w:t>Sligo County Council – 6</w:t>
      </w:r>
      <w:r w:rsidRPr="00835873">
        <w:rPr>
          <w:rFonts w:ascii="Century Gothic" w:hAnsi="Century Gothic"/>
          <w:b/>
          <w:sz w:val="24"/>
          <w:szCs w:val="24"/>
          <w:vertAlign w:val="superscript"/>
        </w:rPr>
        <w:t>th</w:t>
      </w:r>
      <w:r w:rsidRPr="00835873">
        <w:rPr>
          <w:rFonts w:ascii="Century Gothic" w:hAnsi="Century Gothic"/>
          <w:b/>
          <w:sz w:val="24"/>
          <w:szCs w:val="24"/>
        </w:rPr>
        <w:t xml:space="preserve"> April, 2016</w:t>
      </w:r>
      <w:r>
        <w:rPr>
          <w:rFonts w:ascii="Century Gothic" w:hAnsi="Century Gothic"/>
          <w:sz w:val="24"/>
          <w:szCs w:val="24"/>
        </w:rPr>
        <w:t xml:space="preserve"> </w:t>
      </w:r>
    </w:p>
    <w:p w:rsidR="00420C7B" w:rsidRDefault="00420C7B" w:rsidP="00420C7B">
      <w:pPr>
        <w:ind w:left="1020" w:hanging="1020"/>
        <w:rPr>
          <w:rFonts w:ascii="Century Gothic" w:hAnsi="Century Gothic"/>
          <w:sz w:val="24"/>
          <w:szCs w:val="24"/>
        </w:rPr>
      </w:pPr>
      <w:r>
        <w:rPr>
          <w:rFonts w:ascii="Century Gothic" w:hAnsi="Century Gothic"/>
          <w:b/>
          <w:sz w:val="24"/>
          <w:szCs w:val="24"/>
        </w:rPr>
        <w:tab/>
      </w:r>
      <w:r>
        <w:rPr>
          <w:rFonts w:ascii="Century Gothic" w:hAnsi="Century Gothic"/>
          <w:sz w:val="24"/>
          <w:szCs w:val="24"/>
        </w:rPr>
        <w:t xml:space="preserve">“Call on the Department of Health and the Minister for Health to consider the introduction of a sugar awareness day as part of a national health promotion campaign to inform the public of the high sugar content in may process foods and the possible negative health effects of a high sugar diet”. </w:t>
      </w:r>
    </w:p>
    <w:p w:rsidR="00513C3D" w:rsidRDefault="00513C3D" w:rsidP="00420C7B">
      <w:pPr>
        <w:ind w:left="1020" w:hanging="1020"/>
        <w:rPr>
          <w:rFonts w:ascii="Century Gothic" w:hAnsi="Century Gothic"/>
          <w:sz w:val="24"/>
          <w:szCs w:val="24"/>
        </w:rPr>
      </w:pPr>
    </w:p>
    <w:p w:rsidR="00513C3D" w:rsidRDefault="00513C3D" w:rsidP="00420C7B">
      <w:pPr>
        <w:ind w:left="1020" w:hanging="1020"/>
        <w:rPr>
          <w:rFonts w:ascii="Century Gothic" w:hAnsi="Century Gothic"/>
          <w:b/>
          <w:sz w:val="24"/>
          <w:szCs w:val="24"/>
        </w:rPr>
      </w:pPr>
      <w:r w:rsidRPr="00513C3D">
        <w:rPr>
          <w:rFonts w:ascii="Century Gothic" w:hAnsi="Century Gothic"/>
          <w:b/>
          <w:sz w:val="24"/>
          <w:szCs w:val="24"/>
        </w:rPr>
        <w:t>5(16)</w:t>
      </w:r>
      <w:r w:rsidRPr="00513C3D">
        <w:rPr>
          <w:rFonts w:ascii="Century Gothic" w:hAnsi="Century Gothic"/>
          <w:b/>
          <w:sz w:val="24"/>
          <w:szCs w:val="24"/>
        </w:rPr>
        <w:tab/>
        <w:t>Offaly County Council – 22</w:t>
      </w:r>
      <w:r w:rsidRPr="00513C3D">
        <w:rPr>
          <w:rFonts w:ascii="Century Gothic" w:hAnsi="Century Gothic"/>
          <w:b/>
          <w:sz w:val="24"/>
          <w:szCs w:val="24"/>
          <w:vertAlign w:val="superscript"/>
        </w:rPr>
        <w:t>nd</w:t>
      </w:r>
      <w:r w:rsidRPr="00513C3D">
        <w:rPr>
          <w:rFonts w:ascii="Century Gothic" w:hAnsi="Century Gothic"/>
          <w:b/>
          <w:sz w:val="24"/>
          <w:szCs w:val="24"/>
        </w:rPr>
        <w:t xml:space="preserve"> April, 2016 </w:t>
      </w:r>
    </w:p>
    <w:p w:rsidR="00513C3D" w:rsidRDefault="00513C3D" w:rsidP="00420C7B">
      <w:pPr>
        <w:ind w:left="1020" w:hanging="1020"/>
        <w:rPr>
          <w:rFonts w:ascii="Century Gothic" w:hAnsi="Century Gothic"/>
          <w:b/>
          <w:sz w:val="24"/>
          <w:szCs w:val="24"/>
        </w:rPr>
      </w:pPr>
    </w:p>
    <w:p w:rsidR="00513C3D" w:rsidRDefault="00513C3D" w:rsidP="00420C7B">
      <w:pPr>
        <w:ind w:left="1020" w:hanging="1020"/>
        <w:rPr>
          <w:rFonts w:ascii="Century Gothic" w:hAnsi="Century Gothic"/>
          <w:sz w:val="24"/>
          <w:szCs w:val="24"/>
        </w:rPr>
      </w:pPr>
      <w:r>
        <w:rPr>
          <w:rFonts w:ascii="Century Gothic" w:hAnsi="Century Gothic"/>
          <w:b/>
          <w:sz w:val="24"/>
          <w:szCs w:val="24"/>
        </w:rPr>
        <w:tab/>
      </w:r>
      <w:r w:rsidR="009069D6">
        <w:rPr>
          <w:rFonts w:ascii="Century Gothic" w:hAnsi="Century Gothic"/>
          <w:sz w:val="24"/>
          <w:szCs w:val="24"/>
        </w:rPr>
        <w:t>“</w:t>
      </w:r>
      <w:r>
        <w:rPr>
          <w:rFonts w:ascii="Century Gothic" w:hAnsi="Century Gothic"/>
          <w:sz w:val="24"/>
          <w:szCs w:val="24"/>
        </w:rPr>
        <w:t xml:space="preserve">I call on the incoming Minister for Social Protection to reverse the harsh cuts made to One Parent Family payments by the previous Administration”. </w:t>
      </w:r>
    </w:p>
    <w:p w:rsidR="009069D6" w:rsidRDefault="009069D6" w:rsidP="00420C7B">
      <w:pPr>
        <w:ind w:left="1020" w:hanging="1020"/>
        <w:rPr>
          <w:rFonts w:ascii="Century Gothic" w:hAnsi="Century Gothic"/>
          <w:sz w:val="24"/>
          <w:szCs w:val="24"/>
        </w:rPr>
      </w:pPr>
    </w:p>
    <w:p w:rsidR="00513C3D" w:rsidRDefault="00513C3D" w:rsidP="00513C3D">
      <w:pPr>
        <w:ind w:left="1020" w:hanging="1020"/>
        <w:rPr>
          <w:rFonts w:ascii="Century Gothic" w:hAnsi="Century Gothic"/>
          <w:b/>
          <w:sz w:val="24"/>
          <w:szCs w:val="24"/>
        </w:rPr>
      </w:pPr>
      <w:r w:rsidRPr="00513C3D">
        <w:rPr>
          <w:rFonts w:ascii="Century Gothic" w:hAnsi="Century Gothic"/>
          <w:b/>
          <w:sz w:val="24"/>
          <w:szCs w:val="24"/>
        </w:rPr>
        <w:t>5(16)</w:t>
      </w:r>
      <w:r w:rsidRPr="00513C3D">
        <w:rPr>
          <w:rFonts w:ascii="Century Gothic" w:hAnsi="Century Gothic"/>
          <w:b/>
          <w:sz w:val="24"/>
          <w:szCs w:val="24"/>
        </w:rPr>
        <w:tab/>
        <w:t>Offaly County Council – 22</w:t>
      </w:r>
      <w:r w:rsidRPr="00513C3D">
        <w:rPr>
          <w:rFonts w:ascii="Century Gothic" w:hAnsi="Century Gothic"/>
          <w:b/>
          <w:sz w:val="24"/>
          <w:szCs w:val="24"/>
          <w:vertAlign w:val="superscript"/>
        </w:rPr>
        <w:t>nd</w:t>
      </w:r>
      <w:r w:rsidRPr="00513C3D">
        <w:rPr>
          <w:rFonts w:ascii="Century Gothic" w:hAnsi="Century Gothic"/>
          <w:b/>
          <w:sz w:val="24"/>
          <w:szCs w:val="24"/>
        </w:rPr>
        <w:t xml:space="preserve"> April, 2016 </w:t>
      </w:r>
    </w:p>
    <w:p w:rsidR="00513C3D" w:rsidRDefault="009069D6" w:rsidP="00420C7B">
      <w:pPr>
        <w:ind w:left="1020" w:hanging="1020"/>
        <w:rPr>
          <w:rFonts w:ascii="Century Gothic" w:hAnsi="Century Gothic"/>
          <w:sz w:val="24"/>
          <w:szCs w:val="24"/>
        </w:rPr>
      </w:pPr>
      <w:r>
        <w:rPr>
          <w:rFonts w:ascii="Century Gothic" w:hAnsi="Century Gothic"/>
          <w:sz w:val="24"/>
          <w:szCs w:val="24"/>
        </w:rPr>
        <w:tab/>
        <w:t xml:space="preserve">“I call on the incoming Minister with responsibility for Housing to review the criteria with regard to eligibility to qualify for Local Authority Housing or Rent Assistance and to revise the Rent Allowances Allocations as a first step in dealing with our current housing crisis”. </w:t>
      </w:r>
    </w:p>
    <w:p w:rsidR="00513C3D" w:rsidRPr="00513C3D" w:rsidRDefault="00513C3D" w:rsidP="00420C7B">
      <w:pPr>
        <w:ind w:left="1020" w:hanging="1020"/>
        <w:rPr>
          <w:rFonts w:ascii="Century Gothic" w:hAnsi="Century Gothic"/>
          <w:sz w:val="24"/>
          <w:szCs w:val="24"/>
        </w:rPr>
      </w:pPr>
    </w:p>
    <w:p w:rsidR="00420C7B" w:rsidRDefault="00420C7B" w:rsidP="00420C7B">
      <w:pPr>
        <w:ind w:left="1020" w:hanging="1020"/>
        <w:rPr>
          <w:rFonts w:ascii="Century Gothic" w:hAnsi="Century Gothic"/>
          <w:sz w:val="24"/>
          <w:szCs w:val="24"/>
        </w:rPr>
      </w:pPr>
    </w:p>
    <w:p w:rsidR="00420C7B" w:rsidRPr="000B3850" w:rsidRDefault="00513C3D" w:rsidP="00420C7B">
      <w:pPr>
        <w:ind w:left="1020" w:hanging="1020"/>
        <w:rPr>
          <w:rFonts w:ascii="Century Gothic" w:hAnsi="Century Gothic"/>
          <w:b/>
          <w:sz w:val="24"/>
          <w:szCs w:val="24"/>
        </w:rPr>
      </w:pPr>
      <w:r>
        <w:rPr>
          <w:rFonts w:ascii="Century Gothic" w:hAnsi="Century Gothic"/>
          <w:b/>
          <w:sz w:val="24"/>
          <w:szCs w:val="24"/>
        </w:rPr>
        <w:t>6</w:t>
      </w:r>
      <w:r w:rsidR="00420C7B" w:rsidRPr="000B3850">
        <w:rPr>
          <w:rFonts w:ascii="Century Gothic" w:hAnsi="Century Gothic"/>
          <w:b/>
          <w:sz w:val="24"/>
          <w:szCs w:val="24"/>
        </w:rPr>
        <w:t>(16)</w:t>
      </w:r>
      <w:r w:rsidR="00420C7B" w:rsidRPr="000B3850">
        <w:rPr>
          <w:rFonts w:ascii="Century Gothic" w:hAnsi="Century Gothic"/>
          <w:b/>
          <w:sz w:val="24"/>
          <w:szCs w:val="24"/>
        </w:rPr>
        <w:tab/>
        <w:t>Laois County Council – 25</w:t>
      </w:r>
      <w:r w:rsidR="00420C7B" w:rsidRPr="000B3850">
        <w:rPr>
          <w:rFonts w:ascii="Century Gothic" w:hAnsi="Century Gothic"/>
          <w:b/>
          <w:sz w:val="24"/>
          <w:szCs w:val="24"/>
          <w:vertAlign w:val="superscript"/>
        </w:rPr>
        <w:t>th</w:t>
      </w:r>
      <w:r w:rsidR="00420C7B" w:rsidRPr="000B3850">
        <w:rPr>
          <w:rFonts w:ascii="Century Gothic" w:hAnsi="Century Gothic"/>
          <w:b/>
          <w:sz w:val="24"/>
          <w:szCs w:val="24"/>
        </w:rPr>
        <w:t xml:space="preserve"> April, 2016 </w:t>
      </w:r>
    </w:p>
    <w:p w:rsidR="00420C7B" w:rsidRDefault="00420C7B" w:rsidP="00420C7B">
      <w:pPr>
        <w:ind w:left="1020" w:hanging="1020"/>
        <w:rPr>
          <w:rFonts w:ascii="Century Gothic" w:hAnsi="Century Gothic"/>
          <w:sz w:val="24"/>
          <w:szCs w:val="24"/>
        </w:rPr>
      </w:pPr>
      <w:r>
        <w:rPr>
          <w:rFonts w:ascii="Century Gothic" w:hAnsi="Century Gothic"/>
          <w:sz w:val="24"/>
          <w:szCs w:val="24"/>
        </w:rPr>
        <w:tab/>
        <w:t xml:space="preserve">“That this Council request Tesco to extend the deadline for the redundancy proposal to allow the matter be dealt with by the Workplace Relation Committee”. </w:t>
      </w:r>
    </w:p>
    <w:p w:rsidR="009069D6" w:rsidRDefault="009069D6" w:rsidP="00420C7B">
      <w:pPr>
        <w:ind w:left="1020" w:hanging="1020"/>
        <w:rPr>
          <w:rFonts w:ascii="Century Gothic" w:hAnsi="Century Gothic"/>
          <w:sz w:val="24"/>
          <w:szCs w:val="24"/>
        </w:rPr>
      </w:pPr>
    </w:p>
    <w:p w:rsidR="009069D6" w:rsidRDefault="009069D6" w:rsidP="00420C7B">
      <w:pPr>
        <w:ind w:left="1020" w:hanging="1020"/>
        <w:rPr>
          <w:rFonts w:ascii="Century Gothic" w:hAnsi="Century Gothic"/>
          <w:b/>
          <w:sz w:val="24"/>
          <w:szCs w:val="24"/>
        </w:rPr>
      </w:pPr>
      <w:r w:rsidRPr="009069D6">
        <w:rPr>
          <w:rFonts w:ascii="Century Gothic" w:hAnsi="Century Gothic"/>
          <w:b/>
          <w:sz w:val="24"/>
          <w:szCs w:val="24"/>
        </w:rPr>
        <w:t>7(16)</w:t>
      </w:r>
      <w:r w:rsidRPr="009069D6">
        <w:rPr>
          <w:rFonts w:ascii="Century Gothic" w:hAnsi="Century Gothic"/>
          <w:b/>
          <w:sz w:val="24"/>
          <w:szCs w:val="24"/>
        </w:rPr>
        <w:tab/>
        <w:t>Donegal County Council – 26</w:t>
      </w:r>
      <w:r w:rsidRPr="009069D6">
        <w:rPr>
          <w:rFonts w:ascii="Century Gothic" w:hAnsi="Century Gothic"/>
          <w:b/>
          <w:sz w:val="24"/>
          <w:szCs w:val="24"/>
          <w:vertAlign w:val="superscript"/>
        </w:rPr>
        <w:t>th</w:t>
      </w:r>
      <w:r w:rsidRPr="009069D6">
        <w:rPr>
          <w:rFonts w:ascii="Century Gothic" w:hAnsi="Century Gothic"/>
          <w:b/>
          <w:sz w:val="24"/>
          <w:szCs w:val="24"/>
        </w:rPr>
        <w:t xml:space="preserve"> April, 2016 </w:t>
      </w:r>
    </w:p>
    <w:p w:rsidR="009069D6" w:rsidRDefault="009069D6" w:rsidP="009069D6">
      <w:pPr>
        <w:ind w:left="1020" w:hanging="1020"/>
        <w:rPr>
          <w:rFonts w:ascii="Century Gothic" w:hAnsi="Century Gothic"/>
          <w:sz w:val="24"/>
          <w:szCs w:val="24"/>
        </w:rPr>
      </w:pPr>
      <w:r>
        <w:rPr>
          <w:rFonts w:ascii="Century Gothic" w:hAnsi="Century Gothic"/>
          <w:b/>
          <w:sz w:val="24"/>
          <w:szCs w:val="24"/>
        </w:rPr>
        <w:tab/>
      </w:r>
      <w:r>
        <w:rPr>
          <w:rFonts w:ascii="Century Gothic" w:hAnsi="Century Gothic"/>
          <w:sz w:val="24"/>
          <w:szCs w:val="24"/>
        </w:rPr>
        <w:t xml:space="preserve">“As the </w:t>
      </w:r>
      <w:proofErr w:type="spellStart"/>
      <w:r>
        <w:rPr>
          <w:rFonts w:ascii="Century Gothic" w:hAnsi="Century Gothic"/>
          <w:sz w:val="24"/>
          <w:szCs w:val="24"/>
        </w:rPr>
        <w:t>Brexit</w:t>
      </w:r>
      <w:proofErr w:type="spellEnd"/>
      <w:r>
        <w:rPr>
          <w:rFonts w:ascii="Century Gothic" w:hAnsi="Century Gothic"/>
          <w:sz w:val="24"/>
          <w:szCs w:val="24"/>
        </w:rPr>
        <w:t xml:space="preserve"> Poll of June 23</w:t>
      </w:r>
      <w:r w:rsidRPr="009069D6">
        <w:rPr>
          <w:rFonts w:ascii="Century Gothic" w:hAnsi="Century Gothic"/>
          <w:sz w:val="24"/>
          <w:szCs w:val="24"/>
          <w:vertAlign w:val="superscript"/>
        </w:rPr>
        <w:t>rd</w:t>
      </w:r>
      <w:r>
        <w:rPr>
          <w:rFonts w:ascii="Century Gothic" w:hAnsi="Century Gothic"/>
          <w:sz w:val="24"/>
          <w:szCs w:val="24"/>
        </w:rPr>
        <w:t xml:space="preserve"> nears with its possible economic consequences for Donegal, border communities and the Island’s economy, that Donegal County Council recommend to the incoming Government, the adoption and implementation of the recommendations of the all party </w:t>
      </w:r>
      <w:proofErr w:type="spellStart"/>
      <w:r>
        <w:rPr>
          <w:rFonts w:ascii="Century Gothic" w:hAnsi="Century Gothic"/>
          <w:sz w:val="24"/>
          <w:szCs w:val="24"/>
        </w:rPr>
        <w:t>Oireachtas</w:t>
      </w:r>
      <w:proofErr w:type="spellEnd"/>
      <w:r>
        <w:rPr>
          <w:rFonts w:ascii="Century Gothic" w:hAnsi="Century Gothic"/>
          <w:sz w:val="24"/>
          <w:szCs w:val="24"/>
        </w:rPr>
        <w:t xml:space="preserve"> Committee on Jobs, Enterprise, and Innovation Report on the “All Ireland Economy” (Jan 2016) and welcome the recent International Report “Modelling Irish Unification” (2016 March) by Dr. Kurt </w:t>
      </w:r>
      <w:proofErr w:type="spellStart"/>
      <w:r>
        <w:rPr>
          <w:rFonts w:ascii="Century Gothic" w:hAnsi="Century Gothic"/>
          <w:sz w:val="24"/>
          <w:szCs w:val="24"/>
        </w:rPr>
        <w:t>Hubner</w:t>
      </w:r>
      <w:proofErr w:type="spellEnd"/>
      <w:r>
        <w:rPr>
          <w:rFonts w:ascii="Century Gothic" w:hAnsi="Century Gothic"/>
          <w:sz w:val="24"/>
          <w:szCs w:val="24"/>
        </w:rPr>
        <w:t xml:space="preserve"> which highlights the economic benefits to the island of Ireland in the event of unification”. </w:t>
      </w:r>
    </w:p>
    <w:p w:rsidR="00353673" w:rsidRDefault="00353673" w:rsidP="009069D6">
      <w:pPr>
        <w:ind w:left="1020" w:hanging="1020"/>
        <w:rPr>
          <w:rFonts w:ascii="Century Gothic" w:hAnsi="Century Gothic"/>
          <w:sz w:val="24"/>
          <w:szCs w:val="24"/>
        </w:rPr>
      </w:pPr>
    </w:p>
    <w:p w:rsidR="00353673" w:rsidRDefault="00353673" w:rsidP="009069D6">
      <w:pPr>
        <w:ind w:left="1020" w:hanging="1020"/>
        <w:rPr>
          <w:rFonts w:ascii="Century Gothic" w:hAnsi="Century Gothic"/>
          <w:sz w:val="24"/>
          <w:szCs w:val="24"/>
        </w:rPr>
      </w:pPr>
    </w:p>
    <w:p w:rsidR="00BF24FB" w:rsidRDefault="00BF24FB" w:rsidP="009069D6">
      <w:pPr>
        <w:ind w:left="1020" w:hanging="1020"/>
        <w:rPr>
          <w:rFonts w:ascii="Century Gothic" w:hAnsi="Century Gothic"/>
          <w:sz w:val="24"/>
          <w:szCs w:val="24"/>
        </w:rPr>
      </w:pPr>
    </w:p>
    <w:p w:rsidR="009069D6" w:rsidRPr="00BF24FB" w:rsidRDefault="00BF24FB" w:rsidP="009069D6">
      <w:pPr>
        <w:ind w:left="1020" w:hanging="1020"/>
        <w:rPr>
          <w:rFonts w:ascii="Century Gothic" w:hAnsi="Century Gothic"/>
          <w:b/>
          <w:sz w:val="24"/>
          <w:szCs w:val="24"/>
        </w:rPr>
      </w:pPr>
      <w:r w:rsidRPr="00BF24FB">
        <w:rPr>
          <w:rFonts w:ascii="Century Gothic" w:hAnsi="Century Gothic"/>
          <w:b/>
          <w:sz w:val="24"/>
          <w:szCs w:val="24"/>
        </w:rPr>
        <w:lastRenderedPageBreak/>
        <w:t>8(16)</w:t>
      </w:r>
      <w:r w:rsidRPr="00BF24FB">
        <w:rPr>
          <w:rFonts w:ascii="Century Gothic" w:hAnsi="Century Gothic"/>
          <w:b/>
          <w:sz w:val="24"/>
          <w:szCs w:val="24"/>
        </w:rPr>
        <w:tab/>
        <w:t>Donegal County Council – 26</w:t>
      </w:r>
      <w:r w:rsidRPr="00BF24FB">
        <w:rPr>
          <w:rFonts w:ascii="Century Gothic" w:hAnsi="Century Gothic"/>
          <w:b/>
          <w:sz w:val="24"/>
          <w:szCs w:val="24"/>
          <w:vertAlign w:val="superscript"/>
        </w:rPr>
        <w:t>th</w:t>
      </w:r>
      <w:r w:rsidRPr="00BF24FB">
        <w:rPr>
          <w:rFonts w:ascii="Century Gothic" w:hAnsi="Century Gothic"/>
          <w:b/>
          <w:sz w:val="24"/>
          <w:szCs w:val="24"/>
        </w:rPr>
        <w:t xml:space="preserve"> April, 2016 </w:t>
      </w:r>
    </w:p>
    <w:p w:rsidR="006C1F2D" w:rsidRPr="00102F96" w:rsidRDefault="00BF24FB" w:rsidP="00102F96">
      <w:pPr>
        <w:ind w:left="1020" w:hanging="1020"/>
        <w:rPr>
          <w:rFonts w:ascii="Century Gothic" w:hAnsi="Century Gothic"/>
          <w:sz w:val="24"/>
          <w:szCs w:val="24"/>
        </w:rPr>
      </w:pPr>
      <w:r>
        <w:rPr>
          <w:rFonts w:ascii="Century Gothic" w:hAnsi="Century Gothic"/>
          <w:sz w:val="24"/>
          <w:szCs w:val="24"/>
        </w:rPr>
        <w:tab/>
        <w:t xml:space="preserve">“We the members of Donegal County Council call on the Minister for Health to reverse the decision to locate the National </w:t>
      </w:r>
      <w:proofErr w:type="gramStart"/>
      <w:r>
        <w:rPr>
          <w:rFonts w:ascii="Century Gothic" w:hAnsi="Century Gothic"/>
          <w:sz w:val="24"/>
          <w:szCs w:val="24"/>
        </w:rPr>
        <w:t>Children’s</w:t>
      </w:r>
      <w:proofErr w:type="gramEnd"/>
      <w:r>
        <w:rPr>
          <w:rFonts w:ascii="Century Gothic" w:hAnsi="Century Gothic"/>
          <w:sz w:val="24"/>
          <w:szCs w:val="24"/>
        </w:rPr>
        <w:t xml:space="preserve"> Hospital at St. James Hospital and locate the new Children’s Hospital for all the children of Ireland at Connolly Hospital, </w:t>
      </w:r>
      <w:proofErr w:type="spellStart"/>
      <w:r>
        <w:rPr>
          <w:rFonts w:ascii="Century Gothic" w:hAnsi="Century Gothic"/>
          <w:sz w:val="24"/>
          <w:szCs w:val="24"/>
        </w:rPr>
        <w:t>Blanchardstown</w:t>
      </w:r>
      <w:proofErr w:type="spellEnd"/>
      <w:r>
        <w:rPr>
          <w:rFonts w:ascii="Century Gothic" w:hAnsi="Century Gothic"/>
          <w:sz w:val="24"/>
          <w:szCs w:val="24"/>
        </w:rPr>
        <w:t xml:space="preserve">. The Connolly site offers 145 acres, vast space for expansion, easier access for the children of Donegal and extensive parking. The co-location with Connolly Hospital and the new Rotunda Maternity Hospital will result in better clinical outcomes. It will be cheaper and faster to build than on the St. James Site”. </w:t>
      </w:r>
    </w:p>
    <w:sectPr w:rsidR="006C1F2D" w:rsidRPr="00102F96" w:rsidSect="00513C3D">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4C7B"/>
    <w:multiLevelType w:val="hybridMultilevel"/>
    <w:tmpl w:val="B8925734"/>
    <w:lvl w:ilvl="0" w:tplc="C1FA503A">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2">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3">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447211C6"/>
    <w:multiLevelType w:val="hybridMultilevel"/>
    <w:tmpl w:val="A59CF4CA"/>
    <w:lvl w:ilvl="0" w:tplc="7C704308">
      <w:start w:val="1"/>
      <w:numFmt w:val="lowerRoman"/>
      <w:lvlText w:val="(%1)"/>
      <w:lvlJc w:val="left"/>
      <w:pPr>
        <w:ind w:left="1287" w:hanging="72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5">
    <w:nsid w:val="4CA80D9E"/>
    <w:multiLevelType w:val="hybridMultilevel"/>
    <w:tmpl w:val="71B0CBD8"/>
    <w:lvl w:ilvl="0" w:tplc="FED0FD84">
      <w:start w:val="1"/>
      <w:numFmt w:val="lowerLetter"/>
      <w:lvlText w:val="(%1)"/>
      <w:lvlJc w:val="left"/>
      <w:pPr>
        <w:ind w:left="1504" w:hanging="645"/>
      </w:pPr>
      <w:rPr>
        <w:rFonts w:hint="default"/>
        <w:color w:val="auto"/>
        <w:u w:val="none"/>
      </w:rPr>
    </w:lvl>
    <w:lvl w:ilvl="1" w:tplc="18090019" w:tentative="1">
      <w:start w:val="1"/>
      <w:numFmt w:val="lowerLetter"/>
      <w:lvlText w:val="%2."/>
      <w:lvlJc w:val="left"/>
      <w:pPr>
        <w:ind w:left="1939" w:hanging="360"/>
      </w:pPr>
    </w:lvl>
    <w:lvl w:ilvl="2" w:tplc="1809001B" w:tentative="1">
      <w:start w:val="1"/>
      <w:numFmt w:val="lowerRoman"/>
      <w:lvlText w:val="%3."/>
      <w:lvlJc w:val="right"/>
      <w:pPr>
        <w:ind w:left="2659" w:hanging="180"/>
      </w:pPr>
    </w:lvl>
    <w:lvl w:ilvl="3" w:tplc="1809000F" w:tentative="1">
      <w:start w:val="1"/>
      <w:numFmt w:val="decimal"/>
      <w:lvlText w:val="%4."/>
      <w:lvlJc w:val="left"/>
      <w:pPr>
        <w:ind w:left="3379" w:hanging="360"/>
      </w:pPr>
    </w:lvl>
    <w:lvl w:ilvl="4" w:tplc="18090019" w:tentative="1">
      <w:start w:val="1"/>
      <w:numFmt w:val="lowerLetter"/>
      <w:lvlText w:val="%5."/>
      <w:lvlJc w:val="left"/>
      <w:pPr>
        <w:ind w:left="4099" w:hanging="360"/>
      </w:pPr>
    </w:lvl>
    <w:lvl w:ilvl="5" w:tplc="1809001B" w:tentative="1">
      <w:start w:val="1"/>
      <w:numFmt w:val="lowerRoman"/>
      <w:lvlText w:val="%6."/>
      <w:lvlJc w:val="right"/>
      <w:pPr>
        <w:ind w:left="4819" w:hanging="180"/>
      </w:pPr>
    </w:lvl>
    <w:lvl w:ilvl="6" w:tplc="1809000F" w:tentative="1">
      <w:start w:val="1"/>
      <w:numFmt w:val="decimal"/>
      <w:lvlText w:val="%7."/>
      <w:lvlJc w:val="left"/>
      <w:pPr>
        <w:ind w:left="5539" w:hanging="360"/>
      </w:pPr>
    </w:lvl>
    <w:lvl w:ilvl="7" w:tplc="18090019" w:tentative="1">
      <w:start w:val="1"/>
      <w:numFmt w:val="lowerLetter"/>
      <w:lvlText w:val="%8."/>
      <w:lvlJc w:val="left"/>
      <w:pPr>
        <w:ind w:left="6259" w:hanging="360"/>
      </w:pPr>
    </w:lvl>
    <w:lvl w:ilvl="8" w:tplc="1809001B" w:tentative="1">
      <w:start w:val="1"/>
      <w:numFmt w:val="lowerRoman"/>
      <w:lvlText w:val="%9."/>
      <w:lvlJc w:val="right"/>
      <w:pPr>
        <w:ind w:left="6979" w:hanging="180"/>
      </w:pPr>
    </w:lvl>
  </w:abstractNum>
  <w:abstractNum w:abstractNumId="6">
    <w:nsid w:val="5FCD08BC"/>
    <w:multiLevelType w:val="hybridMultilevel"/>
    <w:tmpl w:val="0F28BE8C"/>
    <w:lvl w:ilvl="0" w:tplc="7938E7E6">
      <w:start w:val="1"/>
      <w:numFmt w:val="lowerRoman"/>
      <w:lvlText w:val="(%1)"/>
      <w:lvlJc w:val="left"/>
      <w:pPr>
        <w:ind w:left="2224" w:hanging="720"/>
      </w:pPr>
      <w:rPr>
        <w:rFonts w:hint="default"/>
        <w:b/>
      </w:rPr>
    </w:lvl>
    <w:lvl w:ilvl="1" w:tplc="18090019" w:tentative="1">
      <w:start w:val="1"/>
      <w:numFmt w:val="lowerLetter"/>
      <w:lvlText w:val="%2."/>
      <w:lvlJc w:val="left"/>
      <w:pPr>
        <w:ind w:left="2584" w:hanging="360"/>
      </w:pPr>
    </w:lvl>
    <w:lvl w:ilvl="2" w:tplc="1809001B" w:tentative="1">
      <w:start w:val="1"/>
      <w:numFmt w:val="lowerRoman"/>
      <w:lvlText w:val="%3."/>
      <w:lvlJc w:val="right"/>
      <w:pPr>
        <w:ind w:left="3304" w:hanging="180"/>
      </w:pPr>
    </w:lvl>
    <w:lvl w:ilvl="3" w:tplc="1809000F" w:tentative="1">
      <w:start w:val="1"/>
      <w:numFmt w:val="decimal"/>
      <w:lvlText w:val="%4."/>
      <w:lvlJc w:val="left"/>
      <w:pPr>
        <w:ind w:left="4024" w:hanging="360"/>
      </w:pPr>
    </w:lvl>
    <w:lvl w:ilvl="4" w:tplc="18090019" w:tentative="1">
      <w:start w:val="1"/>
      <w:numFmt w:val="lowerLetter"/>
      <w:lvlText w:val="%5."/>
      <w:lvlJc w:val="left"/>
      <w:pPr>
        <w:ind w:left="4744" w:hanging="360"/>
      </w:pPr>
    </w:lvl>
    <w:lvl w:ilvl="5" w:tplc="1809001B" w:tentative="1">
      <w:start w:val="1"/>
      <w:numFmt w:val="lowerRoman"/>
      <w:lvlText w:val="%6."/>
      <w:lvlJc w:val="right"/>
      <w:pPr>
        <w:ind w:left="5464" w:hanging="180"/>
      </w:pPr>
    </w:lvl>
    <w:lvl w:ilvl="6" w:tplc="1809000F" w:tentative="1">
      <w:start w:val="1"/>
      <w:numFmt w:val="decimal"/>
      <w:lvlText w:val="%7."/>
      <w:lvlJc w:val="left"/>
      <w:pPr>
        <w:ind w:left="6184" w:hanging="360"/>
      </w:pPr>
    </w:lvl>
    <w:lvl w:ilvl="7" w:tplc="18090019" w:tentative="1">
      <w:start w:val="1"/>
      <w:numFmt w:val="lowerLetter"/>
      <w:lvlText w:val="%8."/>
      <w:lvlJc w:val="left"/>
      <w:pPr>
        <w:ind w:left="6904" w:hanging="360"/>
      </w:pPr>
    </w:lvl>
    <w:lvl w:ilvl="8" w:tplc="1809001B" w:tentative="1">
      <w:start w:val="1"/>
      <w:numFmt w:val="lowerRoman"/>
      <w:lvlText w:val="%9."/>
      <w:lvlJc w:val="right"/>
      <w:pPr>
        <w:ind w:left="7624" w:hanging="180"/>
      </w:pPr>
    </w:lvl>
  </w:abstractNum>
  <w:abstractNum w:abstractNumId="7">
    <w:nsid w:val="641D78DB"/>
    <w:multiLevelType w:val="hybridMultilevel"/>
    <w:tmpl w:val="444C96C4"/>
    <w:lvl w:ilvl="0" w:tplc="2D1ACDF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nsid w:val="70AD6AC6"/>
    <w:multiLevelType w:val="hybridMultilevel"/>
    <w:tmpl w:val="A6209E18"/>
    <w:lvl w:ilvl="0" w:tplc="87043E68">
      <w:start w:val="1"/>
      <w:numFmt w:val="lowerRoman"/>
      <w:lvlText w:val="(%1)"/>
      <w:lvlJc w:val="left"/>
      <w:pPr>
        <w:ind w:left="1489" w:hanging="78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9">
    <w:nsid w:val="75674F8D"/>
    <w:multiLevelType w:val="hybridMultilevel"/>
    <w:tmpl w:val="022E0C38"/>
    <w:lvl w:ilvl="0" w:tplc="024C8A5C">
      <w:start w:val="1"/>
      <w:numFmt w:val="lowerRoman"/>
      <w:lvlText w:val="(%1)"/>
      <w:lvlJc w:val="left"/>
      <w:pPr>
        <w:ind w:left="2299" w:hanging="720"/>
      </w:pPr>
      <w:rPr>
        <w:rFonts w:hint="default"/>
        <w:b/>
      </w:rPr>
    </w:lvl>
    <w:lvl w:ilvl="1" w:tplc="18090019" w:tentative="1">
      <w:start w:val="1"/>
      <w:numFmt w:val="lowerLetter"/>
      <w:lvlText w:val="%2."/>
      <w:lvlJc w:val="left"/>
      <w:pPr>
        <w:ind w:left="2659" w:hanging="360"/>
      </w:pPr>
    </w:lvl>
    <w:lvl w:ilvl="2" w:tplc="1809001B" w:tentative="1">
      <w:start w:val="1"/>
      <w:numFmt w:val="lowerRoman"/>
      <w:lvlText w:val="%3."/>
      <w:lvlJc w:val="right"/>
      <w:pPr>
        <w:ind w:left="3379" w:hanging="180"/>
      </w:pPr>
    </w:lvl>
    <w:lvl w:ilvl="3" w:tplc="1809000F" w:tentative="1">
      <w:start w:val="1"/>
      <w:numFmt w:val="decimal"/>
      <w:lvlText w:val="%4."/>
      <w:lvlJc w:val="left"/>
      <w:pPr>
        <w:ind w:left="4099" w:hanging="360"/>
      </w:pPr>
    </w:lvl>
    <w:lvl w:ilvl="4" w:tplc="18090019" w:tentative="1">
      <w:start w:val="1"/>
      <w:numFmt w:val="lowerLetter"/>
      <w:lvlText w:val="%5."/>
      <w:lvlJc w:val="left"/>
      <w:pPr>
        <w:ind w:left="4819" w:hanging="360"/>
      </w:pPr>
    </w:lvl>
    <w:lvl w:ilvl="5" w:tplc="1809001B" w:tentative="1">
      <w:start w:val="1"/>
      <w:numFmt w:val="lowerRoman"/>
      <w:lvlText w:val="%6."/>
      <w:lvlJc w:val="right"/>
      <w:pPr>
        <w:ind w:left="5539" w:hanging="180"/>
      </w:pPr>
    </w:lvl>
    <w:lvl w:ilvl="6" w:tplc="1809000F" w:tentative="1">
      <w:start w:val="1"/>
      <w:numFmt w:val="decimal"/>
      <w:lvlText w:val="%7."/>
      <w:lvlJc w:val="left"/>
      <w:pPr>
        <w:ind w:left="6259" w:hanging="360"/>
      </w:pPr>
    </w:lvl>
    <w:lvl w:ilvl="7" w:tplc="18090019" w:tentative="1">
      <w:start w:val="1"/>
      <w:numFmt w:val="lowerLetter"/>
      <w:lvlText w:val="%8."/>
      <w:lvlJc w:val="left"/>
      <w:pPr>
        <w:ind w:left="6979" w:hanging="360"/>
      </w:pPr>
    </w:lvl>
    <w:lvl w:ilvl="8" w:tplc="1809001B" w:tentative="1">
      <w:start w:val="1"/>
      <w:numFmt w:val="lowerRoman"/>
      <w:lvlText w:val="%9."/>
      <w:lvlJc w:val="right"/>
      <w:pPr>
        <w:ind w:left="7699" w:hanging="180"/>
      </w:pPr>
    </w:lvl>
  </w:abstractNum>
  <w:abstractNum w:abstractNumId="10">
    <w:nsid w:val="75AE627D"/>
    <w:multiLevelType w:val="hybridMultilevel"/>
    <w:tmpl w:val="1C403EDE"/>
    <w:lvl w:ilvl="0" w:tplc="1722B906">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num w:numId="1">
    <w:abstractNumId w:val="1"/>
  </w:num>
  <w:num w:numId="2">
    <w:abstractNumId w:val="2"/>
  </w:num>
  <w:num w:numId="3">
    <w:abstractNumId w:val="3"/>
  </w:num>
  <w:num w:numId="4">
    <w:abstractNumId w:val="10"/>
  </w:num>
  <w:num w:numId="5">
    <w:abstractNumId w:val="5"/>
  </w:num>
  <w:num w:numId="6">
    <w:abstractNumId w:val="6"/>
  </w:num>
  <w:num w:numId="7">
    <w:abstractNumId w:val="0"/>
  </w:num>
  <w:num w:numId="8">
    <w:abstractNumId w:val="4"/>
  </w:num>
  <w:num w:numId="9">
    <w:abstractNumId w:val="9"/>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20C7B"/>
    <w:rsid w:val="000A1ED9"/>
    <w:rsid w:val="000B3850"/>
    <w:rsid w:val="000B66CB"/>
    <w:rsid w:val="000D735E"/>
    <w:rsid w:val="000E4EF9"/>
    <w:rsid w:val="00102F96"/>
    <w:rsid w:val="001101F5"/>
    <w:rsid w:val="001112FF"/>
    <w:rsid w:val="00117EFA"/>
    <w:rsid w:val="001B7B87"/>
    <w:rsid w:val="001C26B8"/>
    <w:rsid w:val="001F1DEC"/>
    <w:rsid w:val="001F4A84"/>
    <w:rsid w:val="0023130A"/>
    <w:rsid w:val="0024731B"/>
    <w:rsid w:val="0025361B"/>
    <w:rsid w:val="002659EF"/>
    <w:rsid w:val="002B79D8"/>
    <w:rsid w:val="002E2BE1"/>
    <w:rsid w:val="00322F7F"/>
    <w:rsid w:val="003478F9"/>
    <w:rsid w:val="00353673"/>
    <w:rsid w:val="00353E32"/>
    <w:rsid w:val="00371CFD"/>
    <w:rsid w:val="004078EE"/>
    <w:rsid w:val="00414105"/>
    <w:rsid w:val="00415D72"/>
    <w:rsid w:val="0041695C"/>
    <w:rsid w:val="00420C7B"/>
    <w:rsid w:val="00480DC9"/>
    <w:rsid w:val="004B1AF1"/>
    <w:rsid w:val="004E12F5"/>
    <w:rsid w:val="004F429F"/>
    <w:rsid w:val="00513C3D"/>
    <w:rsid w:val="00536225"/>
    <w:rsid w:val="00566960"/>
    <w:rsid w:val="005801ED"/>
    <w:rsid w:val="00581AEC"/>
    <w:rsid w:val="00582E7C"/>
    <w:rsid w:val="005849EB"/>
    <w:rsid w:val="00585124"/>
    <w:rsid w:val="006B2527"/>
    <w:rsid w:val="006B6E1E"/>
    <w:rsid w:val="006C1F2D"/>
    <w:rsid w:val="006C6D22"/>
    <w:rsid w:val="006E3A2B"/>
    <w:rsid w:val="00745124"/>
    <w:rsid w:val="0078347A"/>
    <w:rsid w:val="007B22CE"/>
    <w:rsid w:val="007C5231"/>
    <w:rsid w:val="00811BF4"/>
    <w:rsid w:val="0083675F"/>
    <w:rsid w:val="008466FA"/>
    <w:rsid w:val="00873B29"/>
    <w:rsid w:val="0088595B"/>
    <w:rsid w:val="00890A84"/>
    <w:rsid w:val="008B0274"/>
    <w:rsid w:val="008C4BBE"/>
    <w:rsid w:val="008E517C"/>
    <w:rsid w:val="008F6E45"/>
    <w:rsid w:val="009069D6"/>
    <w:rsid w:val="00A52AEC"/>
    <w:rsid w:val="00A64F24"/>
    <w:rsid w:val="00A65534"/>
    <w:rsid w:val="00AA78A6"/>
    <w:rsid w:val="00AD53E6"/>
    <w:rsid w:val="00B34FD1"/>
    <w:rsid w:val="00B636B1"/>
    <w:rsid w:val="00BD11DF"/>
    <w:rsid w:val="00BE086E"/>
    <w:rsid w:val="00BE6E94"/>
    <w:rsid w:val="00BF24FB"/>
    <w:rsid w:val="00C41839"/>
    <w:rsid w:val="00C87506"/>
    <w:rsid w:val="00C976CA"/>
    <w:rsid w:val="00CA2935"/>
    <w:rsid w:val="00CB04DB"/>
    <w:rsid w:val="00D05F7A"/>
    <w:rsid w:val="00D222BC"/>
    <w:rsid w:val="00D2503A"/>
    <w:rsid w:val="00D25C26"/>
    <w:rsid w:val="00D61FCA"/>
    <w:rsid w:val="00D8222E"/>
    <w:rsid w:val="00D8429A"/>
    <w:rsid w:val="00DA5133"/>
    <w:rsid w:val="00DD3F1E"/>
    <w:rsid w:val="00DD7AB4"/>
    <w:rsid w:val="00E2260A"/>
    <w:rsid w:val="00E94225"/>
    <w:rsid w:val="00E95A0D"/>
    <w:rsid w:val="00EA1629"/>
    <w:rsid w:val="00F50077"/>
    <w:rsid w:val="00F57F72"/>
    <w:rsid w:val="00F70F27"/>
    <w:rsid w:val="00F86DB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C7B"/>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C7B"/>
    <w:pPr>
      <w:ind w:left="720"/>
    </w:pPr>
  </w:style>
  <w:style w:type="paragraph" w:styleId="NormalWeb">
    <w:name w:val="Normal (Web)"/>
    <w:basedOn w:val="Normal"/>
    <w:uiPriority w:val="99"/>
    <w:unhideWhenUsed/>
    <w:rsid w:val="00420C7B"/>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115105848">
      <w:bodyDiv w:val="1"/>
      <w:marLeft w:val="0"/>
      <w:marRight w:val="0"/>
      <w:marTop w:val="0"/>
      <w:marBottom w:val="0"/>
      <w:divBdr>
        <w:top w:val="none" w:sz="0" w:space="0" w:color="auto"/>
        <w:left w:val="none" w:sz="0" w:space="0" w:color="auto"/>
        <w:bottom w:val="none" w:sz="0" w:space="0" w:color="auto"/>
        <w:right w:val="none" w:sz="0" w:space="0" w:color="auto"/>
      </w:divBdr>
    </w:div>
    <w:div w:id="531109514">
      <w:bodyDiv w:val="1"/>
      <w:marLeft w:val="0"/>
      <w:marRight w:val="0"/>
      <w:marTop w:val="0"/>
      <w:marBottom w:val="0"/>
      <w:divBdr>
        <w:top w:val="none" w:sz="0" w:space="0" w:color="auto"/>
        <w:left w:val="none" w:sz="0" w:space="0" w:color="auto"/>
        <w:bottom w:val="none" w:sz="0" w:space="0" w:color="auto"/>
        <w:right w:val="none" w:sz="0" w:space="0" w:color="auto"/>
      </w:divBdr>
    </w:div>
    <w:div w:id="1081218907">
      <w:bodyDiv w:val="1"/>
      <w:marLeft w:val="0"/>
      <w:marRight w:val="0"/>
      <w:marTop w:val="0"/>
      <w:marBottom w:val="0"/>
      <w:divBdr>
        <w:top w:val="none" w:sz="0" w:space="0" w:color="auto"/>
        <w:left w:val="none" w:sz="0" w:space="0" w:color="auto"/>
        <w:bottom w:val="none" w:sz="0" w:space="0" w:color="auto"/>
        <w:right w:val="none" w:sz="0" w:space="0" w:color="auto"/>
      </w:divBdr>
    </w:div>
    <w:div w:id="15348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46E92-E159-458A-9045-8E85628B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47</cp:revision>
  <cp:lastPrinted>2016-05-10T10:07:00Z</cp:lastPrinted>
  <dcterms:created xsi:type="dcterms:W3CDTF">2016-05-05T11:04:00Z</dcterms:created>
  <dcterms:modified xsi:type="dcterms:W3CDTF">2016-05-10T14:14:00Z</dcterms:modified>
</cp:coreProperties>
</file>