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21" w:rsidRDefault="00226E21" w:rsidP="00226E21">
      <w:pPr>
        <w:pStyle w:val="NoSpacing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MINUTES OF  MEETING OF CASTLECOMER MUNICIPAL DISTRICT  HELD IN THE COUNCIL CHAMBER, COUNTY HALL ON MONDAY</w:t>
      </w:r>
      <w:r w:rsidR="008B0C81">
        <w:rPr>
          <w:b/>
          <w:bCs/>
          <w:color w:val="000000"/>
          <w:sz w:val="24"/>
          <w:szCs w:val="24"/>
          <w:lang w:val="en-US"/>
        </w:rPr>
        <w:t xml:space="preserve"> 21</w:t>
      </w:r>
      <w:r w:rsidR="008B0C81" w:rsidRPr="008B0C81">
        <w:rPr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8B0C81">
        <w:rPr>
          <w:b/>
          <w:bCs/>
          <w:color w:val="000000"/>
          <w:sz w:val="24"/>
          <w:szCs w:val="24"/>
          <w:lang w:val="en-US"/>
        </w:rPr>
        <w:t xml:space="preserve"> DECEMBER AT 11.30</w:t>
      </w:r>
      <w:r>
        <w:rPr>
          <w:b/>
          <w:bCs/>
          <w:color w:val="000000"/>
          <w:sz w:val="24"/>
          <w:szCs w:val="24"/>
          <w:lang w:val="en-US"/>
        </w:rPr>
        <w:t>AM</w:t>
      </w:r>
    </w:p>
    <w:p w:rsidR="00226E21" w:rsidRDefault="00226E21" w:rsidP="00226E21">
      <w:pPr>
        <w:pStyle w:val="NoSpacing"/>
        <w:rPr>
          <w:bCs/>
          <w:color w:val="0000FF"/>
          <w:sz w:val="24"/>
          <w:szCs w:val="24"/>
          <w:lang w:val="en-US"/>
        </w:rPr>
      </w:pP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>Chair:</w:t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  <w:t>Cllr P Millea</w:t>
      </w: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>Present:</w:t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  <w:t xml:space="preserve">Cllrs  J Brennan, MH Cavanagh, M McCarthy, and M </w:t>
      </w: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  <w:t>Shortall.</w:t>
      </w: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>In attendance:</w:t>
      </w:r>
      <w:r w:rsidRPr="006113EC">
        <w:rPr>
          <w:rFonts w:cs="Times New Roman"/>
          <w:b/>
          <w:sz w:val="24"/>
          <w:szCs w:val="24"/>
          <w:lang w:val="en-US"/>
        </w:rPr>
        <w:tab/>
        <w:t>P Beubry, Castlecomer Area Engineer</w:t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</w:r>
    </w:p>
    <w:p w:rsidR="008B0C81" w:rsidRPr="006113EC" w:rsidRDefault="008B0C81" w:rsidP="008B0C81">
      <w:pPr>
        <w:pStyle w:val="NoSpacing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</w:r>
      <w:r w:rsidRPr="006113EC">
        <w:rPr>
          <w:rFonts w:cs="Times New Roman"/>
          <w:b/>
          <w:sz w:val="24"/>
          <w:szCs w:val="24"/>
          <w:lang w:val="en-US"/>
        </w:rPr>
        <w:tab/>
        <w:t>M Delahunty, Meetings Administrator</w:t>
      </w:r>
    </w:p>
    <w:p w:rsidR="008B0C81" w:rsidRPr="006113EC" w:rsidRDefault="008B0C81" w:rsidP="008B0C81">
      <w:pPr>
        <w:pStyle w:val="NoSpacing"/>
        <w:ind w:left="1440" w:firstLine="720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>M Mulholland, Director of Services</w:t>
      </w:r>
    </w:p>
    <w:p w:rsidR="008B0C81" w:rsidRPr="006113EC" w:rsidRDefault="008B0C81" w:rsidP="008B0C81">
      <w:pPr>
        <w:pStyle w:val="NoSpacing"/>
        <w:ind w:left="1440" w:firstLine="720"/>
        <w:rPr>
          <w:rFonts w:cs="Times New Roman"/>
          <w:b/>
          <w:sz w:val="24"/>
          <w:szCs w:val="24"/>
          <w:lang w:val="en-US"/>
        </w:rPr>
      </w:pPr>
      <w:r w:rsidRPr="006113EC">
        <w:rPr>
          <w:rFonts w:cs="Times New Roman"/>
          <w:b/>
          <w:sz w:val="24"/>
          <w:szCs w:val="24"/>
          <w:lang w:val="en-US"/>
        </w:rPr>
        <w:t>N Byrne, Area Staff Officer</w:t>
      </w:r>
    </w:p>
    <w:p w:rsidR="008B0C81" w:rsidRPr="006113EC" w:rsidRDefault="008B0C81" w:rsidP="008B0C81">
      <w:pPr>
        <w:pStyle w:val="NoSpacing"/>
        <w:ind w:left="1440" w:firstLine="720"/>
        <w:rPr>
          <w:rFonts w:cs="Times New Roman"/>
          <w:b/>
          <w:sz w:val="24"/>
          <w:szCs w:val="24"/>
          <w:lang w:val="en-US"/>
        </w:rPr>
      </w:pPr>
    </w:p>
    <w:p w:rsidR="00226E21" w:rsidRDefault="00226E21" w:rsidP="00226E21">
      <w:pPr>
        <w:pStyle w:val="NoSpacing"/>
        <w:rPr>
          <w:b/>
          <w:sz w:val="24"/>
          <w:szCs w:val="24"/>
        </w:rPr>
      </w:pPr>
    </w:p>
    <w:p w:rsidR="007D6046" w:rsidRPr="007D6046" w:rsidRDefault="007D6046" w:rsidP="008B0C81">
      <w:pPr>
        <w:pStyle w:val="NoSpacing"/>
        <w:numPr>
          <w:ilvl w:val="0"/>
          <w:numId w:val="4"/>
        </w:numPr>
        <w:ind w:hanging="525"/>
        <w:rPr>
          <w:rFonts w:ascii="Book Antiqua" w:hAnsi="Book Antiqua"/>
          <w:b/>
          <w:sz w:val="24"/>
          <w:szCs w:val="24"/>
        </w:rPr>
      </w:pPr>
      <w:r w:rsidRPr="007D6046">
        <w:rPr>
          <w:rFonts w:ascii="Book Antiqua" w:hAnsi="Book Antiqua"/>
          <w:b/>
          <w:sz w:val="24"/>
          <w:szCs w:val="24"/>
        </w:rPr>
        <w:t>Confirm</w:t>
      </w:r>
      <w:r>
        <w:rPr>
          <w:rFonts w:ascii="Book Antiqua" w:hAnsi="Book Antiqua"/>
          <w:b/>
          <w:sz w:val="24"/>
          <w:szCs w:val="24"/>
        </w:rPr>
        <w:t>ation of Minutes of Meeting of:</w:t>
      </w:r>
    </w:p>
    <w:p w:rsidR="007D6046" w:rsidRDefault="007D6046" w:rsidP="007D6046">
      <w:pPr>
        <w:pStyle w:val="NoSpacing"/>
        <w:ind w:left="165"/>
        <w:rPr>
          <w:rFonts w:ascii="Book Antiqua" w:hAnsi="Book Antiqua"/>
          <w:sz w:val="24"/>
          <w:szCs w:val="24"/>
        </w:rPr>
      </w:pPr>
    </w:p>
    <w:p w:rsidR="007D6046" w:rsidRPr="007D6046" w:rsidRDefault="007D6046" w:rsidP="008B0C81">
      <w:pPr>
        <w:pStyle w:val="NoSpacing"/>
        <w:numPr>
          <w:ilvl w:val="0"/>
          <w:numId w:val="5"/>
        </w:numPr>
        <w:ind w:hanging="525"/>
        <w:rPr>
          <w:rFonts w:ascii="Book Antiqua" w:hAnsi="Book Antiqua"/>
          <w:b/>
          <w:sz w:val="24"/>
          <w:szCs w:val="24"/>
        </w:rPr>
      </w:pPr>
      <w:r w:rsidRPr="007D6046">
        <w:rPr>
          <w:rFonts w:ascii="Book Antiqua" w:hAnsi="Book Antiqua"/>
          <w:b/>
          <w:sz w:val="24"/>
          <w:szCs w:val="24"/>
        </w:rPr>
        <w:t>Castlecomer Municipal District held on  9</w:t>
      </w:r>
      <w:r w:rsidRPr="007D6046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7D6046">
        <w:rPr>
          <w:rFonts w:ascii="Book Antiqua" w:hAnsi="Book Antiqua"/>
          <w:b/>
          <w:sz w:val="24"/>
          <w:szCs w:val="24"/>
        </w:rPr>
        <w:t xml:space="preserve"> November 2015 </w:t>
      </w:r>
    </w:p>
    <w:p w:rsidR="007D6046" w:rsidRDefault="007D6046" w:rsidP="007D6046">
      <w:pPr>
        <w:pStyle w:val="NoSpacing"/>
        <w:ind w:left="165"/>
        <w:rPr>
          <w:rFonts w:ascii="Book Antiqua" w:hAnsi="Book Antiqua"/>
          <w:sz w:val="24"/>
          <w:szCs w:val="24"/>
        </w:rPr>
      </w:pPr>
    </w:p>
    <w:p w:rsidR="007D6046" w:rsidRDefault="007D6046" w:rsidP="008B0C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minutes were proposed by Cllr M H Cavanagh, seconded by Cllr J Brennan and agreed.</w:t>
      </w:r>
    </w:p>
    <w:p w:rsidR="007D6046" w:rsidRDefault="007D6046" w:rsidP="007D6046">
      <w:pPr>
        <w:pStyle w:val="NoSpacing"/>
        <w:ind w:left="165"/>
        <w:rPr>
          <w:rFonts w:ascii="Book Antiqua" w:hAnsi="Book Antiqua"/>
          <w:sz w:val="24"/>
          <w:szCs w:val="24"/>
        </w:rPr>
      </w:pPr>
    </w:p>
    <w:p w:rsidR="007D6046" w:rsidRDefault="007D6046" w:rsidP="008B0C81">
      <w:pPr>
        <w:pStyle w:val="NoSpacing"/>
        <w:numPr>
          <w:ilvl w:val="0"/>
          <w:numId w:val="5"/>
        </w:numPr>
        <w:ind w:hanging="525"/>
        <w:rPr>
          <w:rFonts w:ascii="Book Antiqua" w:hAnsi="Book Antiqua"/>
          <w:b/>
          <w:sz w:val="24"/>
          <w:szCs w:val="24"/>
        </w:rPr>
      </w:pPr>
      <w:r w:rsidRPr="00A14F7B">
        <w:rPr>
          <w:rFonts w:ascii="Book Antiqua" w:hAnsi="Book Antiqua"/>
          <w:b/>
          <w:sz w:val="24"/>
          <w:szCs w:val="24"/>
        </w:rPr>
        <w:t>Castlecomer Municipal District Budget Meeting held on 9</w:t>
      </w:r>
      <w:r w:rsidRPr="00A14F7B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A14F7B">
        <w:rPr>
          <w:rFonts w:ascii="Book Antiqua" w:hAnsi="Book Antiqua"/>
          <w:b/>
          <w:sz w:val="24"/>
          <w:szCs w:val="24"/>
        </w:rPr>
        <w:t xml:space="preserve"> November 20</w:t>
      </w:r>
      <w:r w:rsidR="00A14F7B">
        <w:rPr>
          <w:rFonts w:ascii="Book Antiqua" w:hAnsi="Book Antiqua"/>
          <w:b/>
          <w:sz w:val="24"/>
          <w:szCs w:val="24"/>
        </w:rPr>
        <w:t xml:space="preserve">15 </w:t>
      </w:r>
    </w:p>
    <w:p w:rsidR="00A14F7B" w:rsidRDefault="00A14F7B" w:rsidP="00A14F7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14F7B" w:rsidRDefault="00A14F7B" w:rsidP="00A14F7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The minutes were proposed by Cllr M H Cavanagh, seconded by Cllr M McCarthy </w:t>
      </w:r>
    </w:p>
    <w:p w:rsidR="00A14F7B" w:rsidRDefault="00A14F7B" w:rsidP="00A14F7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and agreed.</w:t>
      </w:r>
    </w:p>
    <w:p w:rsidR="00A14F7B" w:rsidRDefault="00A14F7B" w:rsidP="00A14F7B">
      <w:pPr>
        <w:pStyle w:val="NoSpacing"/>
        <w:rPr>
          <w:rFonts w:ascii="Book Antiqua" w:hAnsi="Book Antiqua"/>
          <w:sz w:val="24"/>
          <w:szCs w:val="24"/>
        </w:rPr>
      </w:pPr>
    </w:p>
    <w:p w:rsidR="00A14F7B" w:rsidRDefault="00A14F7B" w:rsidP="00A14F7B">
      <w:pPr>
        <w:pStyle w:val="NoSpacing"/>
        <w:rPr>
          <w:rFonts w:ascii="Book Antiqua" w:hAnsi="Book Antiqua"/>
          <w:sz w:val="24"/>
          <w:szCs w:val="24"/>
        </w:rPr>
      </w:pPr>
    </w:p>
    <w:p w:rsidR="007D6046" w:rsidRDefault="007D6046" w:rsidP="008E1390">
      <w:pPr>
        <w:pStyle w:val="ListParagraph"/>
        <w:numPr>
          <w:ilvl w:val="0"/>
          <w:numId w:val="4"/>
        </w:numPr>
        <w:autoSpaceDE w:val="0"/>
        <w:autoSpaceDN w:val="0"/>
        <w:ind w:hanging="5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7D6046" w:rsidRDefault="00A14F7B" w:rsidP="007D6046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7D6046">
        <w:rPr>
          <w:rFonts w:ascii="Book Antiqua" w:hAnsi="Book Antiqua"/>
          <w:b/>
          <w:sz w:val="24"/>
          <w:szCs w:val="24"/>
        </w:rPr>
        <w:t>Items submitted by members:-</w:t>
      </w:r>
    </w:p>
    <w:p w:rsidR="007D6046" w:rsidRDefault="007D6046" w:rsidP="007D604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7D6046" w:rsidRDefault="007D6046" w:rsidP="008E1390">
      <w:pPr>
        <w:pStyle w:val="NoSpacing"/>
        <w:numPr>
          <w:ilvl w:val="0"/>
          <w:numId w:val="5"/>
        </w:numPr>
        <w:ind w:hanging="5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Cllr M H Cavanagh</w:t>
      </w:r>
    </w:p>
    <w:p w:rsidR="00A14F7B" w:rsidRDefault="00A14F7B" w:rsidP="00A14F7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7D6046" w:rsidRPr="00FD3EB6" w:rsidRDefault="007D6046" w:rsidP="008E1390">
      <w:pPr>
        <w:pStyle w:val="NoSpacing"/>
        <w:numPr>
          <w:ilvl w:val="0"/>
          <w:numId w:val="2"/>
        </w:numPr>
        <w:ind w:left="567" w:hanging="567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>Fast traffic at Togher Road, Urlingford.</w:t>
      </w:r>
    </w:p>
    <w:p w:rsidR="00A14F7B" w:rsidRDefault="00A14F7B" w:rsidP="00A14F7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PBeubry circulated a drawing of the location to the members and </w:t>
      </w:r>
      <w:r w:rsidR="008B0C81">
        <w:rPr>
          <w:rFonts w:ascii="Book Antiqua" w:hAnsi="Book Antiqua"/>
          <w:sz w:val="24"/>
          <w:szCs w:val="24"/>
        </w:rPr>
        <w:t xml:space="preserve">indicated </w:t>
      </w:r>
      <w:r w:rsidR="00412E55">
        <w:rPr>
          <w:rFonts w:ascii="Book Antiqua" w:hAnsi="Book Antiqua"/>
          <w:sz w:val="24"/>
          <w:szCs w:val="24"/>
        </w:rPr>
        <w:t>where he</w:t>
      </w:r>
      <w:r>
        <w:rPr>
          <w:rFonts w:ascii="Book Antiqua" w:hAnsi="Book Antiqua"/>
          <w:sz w:val="24"/>
          <w:szCs w:val="24"/>
        </w:rPr>
        <w:t xml:space="preserve"> intends </w:t>
      </w:r>
      <w:r w:rsidR="001648A6">
        <w:rPr>
          <w:rFonts w:ascii="Book Antiqua" w:hAnsi="Book Antiqua"/>
          <w:sz w:val="24"/>
          <w:szCs w:val="24"/>
        </w:rPr>
        <w:t xml:space="preserve">installing </w:t>
      </w:r>
      <w:r>
        <w:rPr>
          <w:rFonts w:ascii="Book Antiqua" w:hAnsi="Book Antiqua"/>
          <w:sz w:val="24"/>
          <w:szCs w:val="24"/>
        </w:rPr>
        <w:t>a driver feedback sign</w:t>
      </w:r>
      <w:r w:rsidR="008B0C81">
        <w:rPr>
          <w:rFonts w:ascii="Book Antiqua" w:hAnsi="Book Antiqua"/>
          <w:sz w:val="24"/>
          <w:szCs w:val="24"/>
        </w:rPr>
        <w:t>.  He confirmed that the provision of such signs have proved very effective in reducing speed elsewhere</w:t>
      </w:r>
      <w:r w:rsidR="00CD78CB">
        <w:rPr>
          <w:rFonts w:ascii="Book Antiqua" w:hAnsi="Book Antiqua"/>
          <w:sz w:val="24"/>
          <w:szCs w:val="24"/>
        </w:rPr>
        <w:t xml:space="preserve"> in the county</w:t>
      </w:r>
      <w:r w:rsidR="008B0C8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A14F7B" w:rsidRDefault="00A14F7B" w:rsidP="00A14F7B">
      <w:pPr>
        <w:pStyle w:val="NoSpacing"/>
        <w:rPr>
          <w:rFonts w:ascii="Book Antiqua" w:hAnsi="Book Antiqua"/>
          <w:sz w:val="24"/>
          <w:szCs w:val="24"/>
        </w:rPr>
      </w:pPr>
    </w:p>
    <w:p w:rsidR="007D6046" w:rsidRPr="00FD3EB6" w:rsidRDefault="007D6046" w:rsidP="00A14F7B">
      <w:pPr>
        <w:pStyle w:val="NoSpacing"/>
        <w:numPr>
          <w:ilvl w:val="0"/>
          <w:numId w:val="2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>Derelict houses in ghost estate at Togher Way, Urlingford.</w:t>
      </w:r>
    </w:p>
    <w:p w:rsid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report provided by AM Walsh, Snr Exec Offic</w:t>
      </w:r>
      <w:r w:rsidR="008B0C81">
        <w:rPr>
          <w:rFonts w:ascii="Book Antiqua" w:hAnsi="Book Antiqua"/>
          <w:sz w:val="24"/>
          <w:szCs w:val="24"/>
        </w:rPr>
        <w:t>er on this issue was circulated</w:t>
      </w:r>
      <w:r>
        <w:rPr>
          <w:rFonts w:ascii="Book Antiqua" w:hAnsi="Book Antiqua"/>
          <w:sz w:val="24"/>
          <w:szCs w:val="24"/>
        </w:rPr>
        <w:t>.</w:t>
      </w:r>
    </w:p>
    <w:p w:rsid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</w:p>
    <w:p w:rsidR="007D6046" w:rsidRPr="00FD3EB6" w:rsidRDefault="007D6046" w:rsidP="0017139D">
      <w:pPr>
        <w:pStyle w:val="NoSpacing"/>
        <w:numPr>
          <w:ilvl w:val="0"/>
          <w:numId w:val="2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>Derelict Hotel at Main Street, Urlingford.</w:t>
      </w:r>
    </w:p>
    <w:p w:rsid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report provided by AM Walsh, Snr Exec Officer on this issue was circulat</w:t>
      </w:r>
      <w:r w:rsidR="008B0C81">
        <w:rPr>
          <w:rFonts w:ascii="Book Antiqua" w:hAnsi="Book Antiqua"/>
          <w:sz w:val="24"/>
          <w:szCs w:val="24"/>
        </w:rPr>
        <w:t>ed</w:t>
      </w:r>
      <w:r>
        <w:rPr>
          <w:rFonts w:ascii="Book Antiqua" w:hAnsi="Book Antiqua"/>
          <w:sz w:val="24"/>
          <w:szCs w:val="24"/>
        </w:rPr>
        <w:t>.</w:t>
      </w:r>
    </w:p>
    <w:p w:rsid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</w:p>
    <w:p w:rsidR="007D6046" w:rsidRPr="00FD3EB6" w:rsidRDefault="007D6046" w:rsidP="0017139D">
      <w:pPr>
        <w:pStyle w:val="NoSpacing"/>
        <w:numPr>
          <w:ilvl w:val="0"/>
          <w:numId w:val="2"/>
        </w:numPr>
        <w:ind w:left="567" w:hanging="567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>Travellers horses at Togher</w:t>
      </w:r>
      <w:r w:rsidR="00412E55" w:rsidRPr="00FD3EB6">
        <w:rPr>
          <w:rFonts w:ascii="Book Antiqua" w:hAnsi="Book Antiqua"/>
          <w:b/>
          <w:sz w:val="24"/>
          <w:szCs w:val="24"/>
        </w:rPr>
        <w:t>, Urlingford</w:t>
      </w:r>
      <w:r w:rsidRPr="00FD3EB6">
        <w:rPr>
          <w:rFonts w:ascii="Book Antiqua" w:hAnsi="Book Antiqua"/>
          <w:b/>
          <w:sz w:val="24"/>
          <w:szCs w:val="24"/>
        </w:rPr>
        <w:t>.</w:t>
      </w:r>
    </w:p>
    <w:p w:rsidR="0017139D" w:rsidRDefault="0017139D" w:rsidP="008E139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report provided by</w:t>
      </w:r>
      <w:r w:rsidR="00FD3EB6">
        <w:rPr>
          <w:rFonts w:ascii="Book Antiqua" w:hAnsi="Book Antiqua"/>
          <w:sz w:val="24"/>
          <w:szCs w:val="24"/>
        </w:rPr>
        <w:t xml:space="preserve"> C</w:t>
      </w:r>
      <w:r>
        <w:rPr>
          <w:rFonts w:ascii="Book Antiqua" w:hAnsi="Book Antiqua"/>
          <w:sz w:val="24"/>
          <w:szCs w:val="24"/>
        </w:rPr>
        <w:t xml:space="preserve"> </w:t>
      </w:r>
      <w:r w:rsidR="00412E55">
        <w:rPr>
          <w:rFonts w:ascii="Book Antiqua" w:hAnsi="Book Antiqua"/>
          <w:sz w:val="24"/>
          <w:szCs w:val="24"/>
        </w:rPr>
        <w:t>McCarthy</w:t>
      </w:r>
      <w:r>
        <w:rPr>
          <w:rFonts w:ascii="Book Antiqua" w:hAnsi="Book Antiqua"/>
          <w:sz w:val="24"/>
          <w:szCs w:val="24"/>
        </w:rPr>
        <w:t>, A/Senior Engineer on this issue was circula</w:t>
      </w:r>
      <w:r w:rsidR="008B0C81">
        <w:rPr>
          <w:rFonts w:ascii="Book Antiqua" w:hAnsi="Book Antiqua"/>
          <w:sz w:val="24"/>
          <w:szCs w:val="24"/>
        </w:rPr>
        <w:t>ted</w:t>
      </w:r>
      <w:r>
        <w:rPr>
          <w:rFonts w:ascii="Book Antiqua" w:hAnsi="Book Antiqua"/>
          <w:sz w:val="24"/>
          <w:szCs w:val="24"/>
        </w:rPr>
        <w:t>.</w:t>
      </w:r>
    </w:p>
    <w:p w:rsid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</w:p>
    <w:p w:rsidR="0017139D" w:rsidRPr="00FD3EB6" w:rsidRDefault="007D6046" w:rsidP="008B0C81">
      <w:pPr>
        <w:pStyle w:val="NoSpacing"/>
        <w:numPr>
          <w:ilvl w:val="0"/>
          <w:numId w:val="2"/>
        </w:numPr>
        <w:ind w:left="0" w:firstLine="0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lastRenderedPageBreak/>
        <w:t>Request for provision of bin for recyclable plastic bottles on the site at Josephine’s Restaurant, Urlingford.</w:t>
      </w:r>
    </w:p>
    <w:p w:rsidR="0017139D" w:rsidRP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17139D">
        <w:rPr>
          <w:rFonts w:ascii="Book Antiqua" w:hAnsi="Book Antiqua"/>
          <w:sz w:val="24"/>
          <w:szCs w:val="24"/>
        </w:rPr>
        <w:t>A report provided by</w:t>
      </w:r>
      <w:r w:rsidR="00FD3EB6">
        <w:rPr>
          <w:rFonts w:ascii="Book Antiqua" w:hAnsi="Book Antiqua"/>
          <w:sz w:val="24"/>
          <w:szCs w:val="24"/>
        </w:rPr>
        <w:t xml:space="preserve"> C</w:t>
      </w:r>
      <w:r w:rsidRPr="0017139D">
        <w:rPr>
          <w:rFonts w:ascii="Book Antiqua" w:hAnsi="Book Antiqua"/>
          <w:sz w:val="24"/>
          <w:szCs w:val="24"/>
        </w:rPr>
        <w:t xml:space="preserve"> </w:t>
      </w:r>
      <w:r w:rsidR="00412E55" w:rsidRPr="0017139D">
        <w:rPr>
          <w:rFonts w:ascii="Book Antiqua" w:hAnsi="Book Antiqua"/>
          <w:sz w:val="24"/>
          <w:szCs w:val="24"/>
        </w:rPr>
        <w:t>McCarthy</w:t>
      </w:r>
      <w:r w:rsidRPr="0017139D">
        <w:rPr>
          <w:rFonts w:ascii="Book Antiqua" w:hAnsi="Book Antiqua"/>
          <w:sz w:val="24"/>
          <w:szCs w:val="24"/>
        </w:rPr>
        <w:t>, A/Senior Engine</w:t>
      </w:r>
      <w:r w:rsidR="008B0C81">
        <w:rPr>
          <w:rFonts w:ascii="Book Antiqua" w:hAnsi="Book Antiqua"/>
          <w:sz w:val="24"/>
          <w:szCs w:val="24"/>
        </w:rPr>
        <w:t>er on this issue was circulated</w:t>
      </w:r>
      <w:r w:rsidRPr="0017139D">
        <w:rPr>
          <w:rFonts w:ascii="Book Antiqua" w:hAnsi="Book Antiqua"/>
          <w:sz w:val="24"/>
          <w:szCs w:val="24"/>
        </w:rPr>
        <w:t>.</w:t>
      </w:r>
    </w:p>
    <w:p w:rsidR="0017139D" w:rsidRDefault="0017139D" w:rsidP="0017139D">
      <w:pPr>
        <w:pStyle w:val="NoSpacing"/>
        <w:rPr>
          <w:rFonts w:ascii="Book Antiqua" w:hAnsi="Book Antiqua"/>
          <w:sz w:val="24"/>
          <w:szCs w:val="24"/>
        </w:rPr>
      </w:pPr>
    </w:p>
    <w:p w:rsidR="007D6046" w:rsidRPr="00FD3EB6" w:rsidRDefault="007D6046" w:rsidP="00371009">
      <w:pPr>
        <w:pStyle w:val="NoSpacing"/>
        <w:numPr>
          <w:ilvl w:val="0"/>
          <w:numId w:val="2"/>
        </w:numPr>
        <w:ind w:left="567" w:hanging="567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>Flooding at Cooleshalbeg, Freshford.</w:t>
      </w:r>
    </w:p>
    <w:p w:rsidR="00371009" w:rsidRDefault="00371009" w:rsidP="00371009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Cllr M H Cavanagh complimented the work completed to alleviate flooding at Woodsgift and requested </w:t>
      </w:r>
      <w:r w:rsidR="008B0C81">
        <w:rPr>
          <w:rFonts w:ascii="Book Antiqua" w:hAnsi="Book Antiqua"/>
          <w:sz w:val="24"/>
          <w:szCs w:val="24"/>
        </w:rPr>
        <w:t xml:space="preserve">that </w:t>
      </w:r>
      <w:r>
        <w:rPr>
          <w:rFonts w:ascii="Book Antiqua" w:hAnsi="Book Antiqua"/>
          <w:sz w:val="24"/>
          <w:szCs w:val="24"/>
        </w:rPr>
        <w:t>similar</w:t>
      </w:r>
      <w:r w:rsidR="008B0C81">
        <w:rPr>
          <w:rFonts w:ascii="Book Antiqua" w:hAnsi="Book Antiqua"/>
          <w:sz w:val="24"/>
          <w:szCs w:val="24"/>
        </w:rPr>
        <w:t xml:space="preserve"> work be completed at </w:t>
      </w:r>
      <w:r>
        <w:rPr>
          <w:rFonts w:ascii="Book Antiqua" w:hAnsi="Book Antiqua"/>
          <w:sz w:val="24"/>
          <w:szCs w:val="24"/>
        </w:rPr>
        <w:t xml:space="preserve">Cooleshalbeg.  PBeubry advised the two situations are </w:t>
      </w:r>
      <w:r w:rsidR="00412E55">
        <w:rPr>
          <w:rFonts w:ascii="Book Antiqua" w:hAnsi="Book Antiqua"/>
          <w:sz w:val="24"/>
          <w:szCs w:val="24"/>
        </w:rPr>
        <w:t>different and</w:t>
      </w:r>
      <w:r w:rsidR="009B79CA">
        <w:rPr>
          <w:rFonts w:ascii="Book Antiqua" w:hAnsi="Book Antiqua"/>
          <w:sz w:val="24"/>
          <w:szCs w:val="24"/>
        </w:rPr>
        <w:t xml:space="preserve"> the </w:t>
      </w:r>
      <w:r>
        <w:rPr>
          <w:rFonts w:ascii="Book Antiqua" w:hAnsi="Book Antiqua"/>
          <w:sz w:val="24"/>
          <w:szCs w:val="24"/>
        </w:rPr>
        <w:t xml:space="preserve">issue at </w:t>
      </w:r>
      <w:r w:rsidR="00412E55">
        <w:rPr>
          <w:rFonts w:ascii="Book Antiqua" w:hAnsi="Book Antiqua"/>
          <w:sz w:val="24"/>
          <w:szCs w:val="24"/>
        </w:rPr>
        <w:t>Cooleshalbeg</w:t>
      </w:r>
      <w:r>
        <w:rPr>
          <w:rFonts w:ascii="Book Antiqua" w:hAnsi="Book Antiqua"/>
          <w:sz w:val="24"/>
          <w:szCs w:val="24"/>
        </w:rPr>
        <w:t xml:space="preserve"> relates to problem </w:t>
      </w:r>
      <w:r w:rsidR="00412E55">
        <w:rPr>
          <w:rFonts w:ascii="Book Antiqua" w:hAnsi="Book Antiqua"/>
          <w:sz w:val="24"/>
          <w:szCs w:val="24"/>
        </w:rPr>
        <w:t>with nearby</w:t>
      </w:r>
      <w:r w:rsidR="009B79C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stream.  PBeubry to</w:t>
      </w:r>
      <w:r w:rsidR="009B79CA">
        <w:rPr>
          <w:rFonts w:ascii="Book Antiqua" w:hAnsi="Book Antiqua"/>
          <w:sz w:val="24"/>
          <w:szCs w:val="24"/>
        </w:rPr>
        <w:t xml:space="preserve"> walk local stream </w:t>
      </w:r>
      <w:r w:rsidR="00412E55">
        <w:rPr>
          <w:rFonts w:ascii="Book Antiqua" w:hAnsi="Book Antiqua"/>
          <w:sz w:val="24"/>
          <w:szCs w:val="24"/>
        </w:rPr>
        <w:t>and investigate</w:t>
      </w:r>
      <w:r>
        <w:rPr>
          <w:rFonts w:ascii="Book Antiqua" w:hAnsi="Book Antiqua"/>
          <w:sz w:val="24"/>
          <w:szCs w:val="24"/>
        </w:rPr>
        <w:t xml:space="preserve"> possible resolution to the problem</w:t>
      </w:r>
      <w:r w:rsidR="009B79CA">
        <w:rPr>
          <w:rFonts w:ascii="Book Antiqua" w:hAnsi="Book Antiqua"/>
          <w:sz w:val="24"/>
          <w:szCs w:val="24"/>
        </w:rPr>
        <w:t>.</w:t>
      </w:r>
    </w:p>
    <w:p w:rsidR="00371009" w:rsidRDefault="00371009" w:rsidP="00371009">
      <w:pPr>
        <w:pStyle w:val="NoSpacing"/>
        <w:rPr>
          <w:rFonts w:ascii="Book Antiqua" w:hAnsi="Book Antiqua"/>
          <w:sz w:val="24"/>
          <w:szCs w:val="24"/>
        </w:rPr>
      </w:pPr>
    </w:p>
    <w:p w:rsidR="007D6046" w:rsidRPr="00FD3EB6" w:rsidRDefault="007D6046" w:rsidP="00371009">
      <w:pPr>
        <w:pStyle w:val="NoSpacing"/>
        <w:numPr>
          <w:ilvl w:val="0"/>
          <w:numId w:val="2"/>
        </w:numPr>
        <w:ind w:left="567" w:hanging="567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 xml:space="preserve">Flooding at Fitzpatrick’s, Ballygowney, </w:t>
      </w:r>
      <w:proofErr w:type="gramStart"/>
      <w:r w:rsidRPr="00FD3EB6">
        <w:rPr>
          <w:rFonts w:ascii="Book Antiqua" w:hAnsi="Book Antiqua"/>
          <w:b/>
          <w:sz w:val="24"/>
          <w:szCs w:val="24"/>
        </w:rPr>
        <w:t>Gathabawn</w:t>
      </w:r>
      <w:proofErr w:type="gramEnd"/>
      <w:r w:rsidRPr="00FD3EB6">
        <w:rPr>
          <w:rFonts w:ascii="Book Antiqua" w:hAnsi="Book Antiqua"/>
          <w:b/>
          <w:sz w:val="24"/>
          <w:szCs w:val="24"/>
        </w:rPr>
        <w:t>.</w:t>
      </w:r>
    </w:p>
    <w:p w:rsidR="00AA1AA7" w:rsidRDefault="00AA1AA7" w:rsidP="00AA1AA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Cllr M H Cavanagh corrected </w:t>
      </w:r>
      <w:proofErr w:type="gramStart"/>
      <w:r>
        <w:rPr>
          <w:rFonts w:ascii="Book Antiqua" w:hAnsi="Book Antiqua"/>
          <w:sz w:val="24"/>
          <w:szCs w:val="24"/>
        </w:rPr>
        <w:t xml:space="preserve">this </w:t>
      </w:r>
      <w:r w:rsidR="009B79CA">
        <w:rPr>
          <w:rFonts w:ascii="Book Antiqua" w:hAnsi="Book Antiqua"/>
          <w:sz w:val="24"/>
          <w:szCs w:val="24"/>
        </w:rPr>
        <w:t xml:space="preserve"> to</w:t>
      </w:r>
      <w:proofErr w:type="gramEnd"/>
      <w:r w:rsidR="009B79CA">
        <w:rPr>
          <w:rFonts w:ascii="Book Antiqua" w:hAnsi="Book Antiqua"/>
          <w:sz w:val="24"/>
          <w:szCs w:val="24"/>
        </w:rPr>
        <w:t xml:space="preserve"> read road at Fitzpatrick’s, Ballygowney, Gathabawn.  PBeubry advised that he </w:t>
      </w:r>
      <w:proofErr w:type="gramStart"/>
      <w:r w:rsidR="00CD78CB">
        <w:rPr>
          <w:rFonts w:ascii="Book Antiqua" w:hAnsi="Book Antiqua"/>
          <w:sz w:val="24"/>
          <w:szCs w:val="24"/>
        </w:rPr>
        <w:t>proposes  including</w:t>
      </w:r>
      <w:proofErr w:type="gramEnd"/>
      <w:r w:rsidR="009B79CA">
        <w:rPr>
          <w:rFonts w:ascii="Book Antiqua" w:hAnsi="Book Antiqua"/>
          <w:sz w:val="24"/>
          <w:szCs w:val="24"/>
        </w:rPr>
        <w:t xml:space="preserve"> a se</w:t>
      </w:r>
      <w:r w:rsidR="002F3AC9">
        <w:rPr>
          <w:rFonts w:ascii="Book Antiqua" w:hAnsi="Book Antiqua"/>
          <w:sz w:val="24"/>
          <w:szCs w:val="24"/>
        </w:rPr>
        <w:t>ction of this roadway in the nex</w:t>
      </w:r>
      <w:r w:rsidR="009B79CA">
        <w:rPr>
          <w:rFonts w:ascii="Book Antiqua" w:hAnsi="Book Antiqua"/>
          <w:sz w:val="24"/>
          <w:szCs w:val="24"/>
        </w:rPr>
        <w:t>t 4 year Road Works Programme.</w:t>
      </w:r>
    </w:p>
    <w:p w:rsidR="00371009" w:rsidRDefault="00371009" w:rsidP="00371009">
      <w:pPr>
        <w:pStyle w:val="NoSpacing"/>
        <w:rPr>
          <w:rFonts w:ascii="Book Antiqua" w:hAnsi="Book Antiqua"/>
          <w:sz w:val="24"/>
          <w:szCs w:val="24"/>
        </w:rPr>
      </w:pPr>
    </w:p>
    <w:p w:rsidR="007D6046" w:rsidRPr="00FD3EB6" w:rsidRDefault="007D6046" w:rsidP="00371009">
      <w:pPr>
        <w:pStyle w:val="NoSpacing"/>
        <w:numPr>
          <w:ilvl w:val="0"/>
          <w:numId w:val="2"/>
        </w:numPr>
        <w:ind w:left="567" w:hanging="567"/>
        <w:rPr>
          <w:rFonts w:ascii="Book Antiqua" w:hAnsi="Book Antiqua"/>
          <w:b/>
          <w:sz w:val="24"/>
          <w:szCs w:val="24"/>
        </w:rPr>
      </w:pPr>
      <w:r w:rsidRPr="00FD3EB6">
        <w:rPr>
          <w:rFonts w:ascii="Book Antiqua" w:hAnsi="Book Antiqua"/>
          <w:b/>
          <w:sz w:val="24"/>
          <w:szCs w:val="24"/>
        </w:rPr>
        <w:t>Footpath and speed limit at Thomastown Road, Gowran.</w:t>
      </w:r>
    </w:p>
    <w:p w:rsidR="009B79CA" w:rsidRDefault="009B79CA" w:rsidP="009B79CA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PBeubry advised that he will include these works in 2016 Low Cost Accident Schemes proposals</w:t>
      </w:r>
    </w:p>
    <w:p w:rsidR="007D6046" w:rsidRDefault="007D6046" w:rsidP="007D6046">
      <w:pPr>
        <w:pStyle w:val="NoSpacing"/>
        <w:rPr>
          <w:rFonts w:ascii="Book Antiqua" w:hAnsi="Book Antiqua"/>
          <w:sz w:val="24"/>
          <w:szCs w:val="24"/>
        </w:rPr>
      </w:pPr>
    </w:p>
    <w:p w:rsidR="00371009" w:rsidRDefault="00371009" w:rsidP="007D6046">
      <w:pPr>
        <w:pStyle w:val="NoSpacing"/>
        <w:rPr>
          <w:rFonts w:ascii="Book Antiqua" w:hAnsi="Book Antiqua"/>
          <w:sz w:val="24"/>
          <w:szCs w:val="24"/>
        </w:rPr>
      </w:pPr>
    </w:p>
    <w:p w:rsidR="007D6046" w:rsidRDefault="00371009" w:rsidP="007D6046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="007D6046">
        <w:rPr>
          <w:rFonts w:ascii="Book Antiqua" w:hAnsi="Book Antiqua"/>
          <w:sz w:val="24"/>
          <w:szCs w:val="24"/>
        </w:rPr>
        <w:tab/>
      </w:r>
      <w:r w:rsidR="007D6046">
        <w:rPr>
          <w:rFonts w:ascii="Book Antiqua" w:hAnsi="Book Antiqua"/>
          <w:b/>
          <w:sz w:val="24"/>
          <w:szCs w:val="24"/>
        </w:rPr>
        <w:t>Cllr M Shortall</w:t>
      </w:r>
    </w:p>
    <w:p w:rsidR="00E91B58" w:rsidRDefault="007D6046" w:rsidP="00E91B58">
      <w:pPr>
        <w:pStyle w:val="NoSpacing"/>
        <w:numPr>
          <w:ilvl w:val="0"/>
          <w:numId w:val="3"/>
        </w:numPr>
        <w:ind w:left="567" w:hanging="567"/>
        <w:rPr>
          <w:rFonts w:ascii="Book Antiqua" w:hAnsi="Book Antiqua"/>
          <w:sz w:val="24"/>
          <w:szCs w:val="24"/>
        </w:rPr>
      </w:pPr>
      <w:r w:rsidRPr="00EE551A">
        <w:rPr>
          <w:rFonts w:ascii="Book Antiqua" w:hAnsi="Book Antiqua"/>
          <w:sz w:val="24"/>
          <w:szCs w:val="24"/>
        </w:rPr>
        <w:t xml:space="preserve">Flash flooding pressure points.      </w:t>
      </w:r>
    </w:p>
    <w:p w:rsidR="00CC6DF6" w:rsidRDefault="00E91B58" w:rsidP="00E91B5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Cllr M Shortall along with the other members were unanimous in their praise </w:t>
      </w:r>
      <w:r w:rsidR="00CC6DF6">
        <w:rPr>
          <w:rFonts w:ascii="Book Antiqua" w:hAnsi="Book Antiqua"/>
          <w:sz w:val="24"/>
          <w:szCs w:val="24"/>
        </w:rPr>
        <w:t xml:space="preserve">for </w:t>
      </w:r>
      <w:r>
        <w:rPr>
          <w:rFonts w:ascii="Book Antiqua" w:hAnsi="Book Antiqua"/>
          <w:sz w:val="24"/>
          <w:szCs w:val="24"/>
        </w:rPr>
        <w:t xml:space="preserve"> all staff involved in works to deal with recent heavy flooding.</w:t>
      </w:r>
      <w:r w:rsidR="008C046B">
        <w:rPr>
          <w:rFonts w:ascii="Book Antiqua" w:hAnsi="Book Antiqua"/>
          <w:sz w:val="24"/>
          <w:szCs w:val="24"/>
        </w:rPr>
        <w:t xml:space="preserve">  A conversation ensured in relation to the need for preventative maintenance works. Recent cleaning of </w:t>
      </w:r>
      <w:r w:rsidR="00412E55">
        <w:rPr>
          <w:rFonts w:ascii="Book Antiqua" w:hAnsi="Book Antiqua"/>
          <w:sz w:val="24"/>
          <w:szCs w:val="24"/>
        </w:rPr>
        <w:t>gullies with</w:t>
      </w:r>
      <w:r w:rsidR="008C046B">
        <w:rPr>
          <w:rFonts w:ascii="Book Antiqua" w:hAnsi="Book Antiqua"/>
          <w:sz w:val="24"/>
          <w:szCs w:val="24"/>
        </w:rPr>
        <w:t xml:space="preserve"> new jet vac machine </w:t>
      </w:r>
      <w:r w:rsidR="00412E55">
        <w:rPr>
          <w:rFonts w:ascii="Book Antiqua" w:hAnsi="Book Antiqua"/>
          <w:sz w:val="24"/>
          <w:szCs w:val="24"/>
        </w:rPr>
        <w:t>was</w:t>
      </w:r>
      <w:r w:rsidR="008C046B">
        <w:rPr>
          <w:rFonts w:ascii="Book Antiqua" w:hAnsi="Book Antiqua"/>
          <w:sz w:val="24"/>
          <w:szCs w:val="24"/>
        </w:rPr>
        <w:t xml:space="preserve"> complimented.  Possibility of encouraging farmers to open inlets </w:t>
      </w:r>
      <w:r w:rsidR="00412E55">
        <w:rPr>
          <w:rFonts w:ascii="Book Antiqua" w:hAnsi="Book Antiqua"/>
          <w:sz w:val="24"/>
          <w:szCs w:val="24"/>
        </w:rPr>
        <w:t>at roadside</w:t>
      </w:r>
      <w:r w:rsidR="008C046B">
        <w:rPr>
          <w:rFonts w:ascii="Book Antiqua" w:hAnsi="Book Antiqua"/>
          <w:sz w:val="24"/>
          <w:szCs w:val="24"/>
        </w:rPr>
        <w:t xml:space="preserve"> </w:t>
      </w:r>
      <w:r w:rsidR="00CC6DF6">
        <w:rPr>
          <w:rFonts w:ascii="Book Antiqua" w:hAnsi="Book Antiqua"/>
          <w:sz w:val="24"/>
          <w:szCs w:val="24"/>
        </w:rPr>
        <w:t xml:space="preserve">adjacent to their land </w:t>
      </w:r>
      <w:r w:rsidR="008C046B">
        <w:rPr>
          <w:rFonts w:ascii="Book Antiqua" w:hAnsi="Book Antiqua"/>
          <w:sz w:val="24"/>
          <w:szCs w:val="24"/>
        </w:rPr>
        <w:t xml:space="preserve">was discussed.  Issue of Fisheries Board far more active now than previous years </w:t>
      </w:r>
      <w:r w:rsidR="00F542C0">
        <w:rPr>
          <w:rFonts w:ascii="Book Antiqua" w:hAnsi="Book Antiqua"/>
          <w:sz w:val="24"/>
          <w:szCs w:val="24"/>
        </w:rPr>
        <w:t>and farmers afraid to go near rivers</w:t>
      </w:r>
      <w:r w:rsidR="00FD3EB6">
        <w:rPr>
          <w:rFonts w:ascii="Book Antiqua" w:hAnsi="Book Antiqua"/>
          <w:sz w:val="24"/>
          <w:szCs w:val="24"/>
        </w:rPr>
        <w:t xml:space="preserve"> as a </w:t>
      </w:r>
      <w:proofErr w:type="gramStart"/>
      <w:r w:rsidR="00FD3EB6">
        <w:rPr>
          <w:rFonts w:ascii="Book Antiqua" w:hAnsi="Book Antiqua"/>
          <w:sz w:val="24"/>
          <w:szCs w:val="24"/>
        </w:rPr>
        <w:t xml:space="preserve">result </w:t>
      </w:r>
      <w:r w:rsidR="00F542C0">
        <w:rPr>
          <w:rFonts w:ascii="Book Antiqua" w:hAnsi="Book Antiqua"/>
          <w:sz w:val="24"/>
          <w:szCs w:val="24"/>
        </w:rPr>
        <w:t xml:space="preserve"> </w:t>
      </w:r>
      <w:r w:rsidR="008C046B">
        <w:rPr>
          <w:rFonts w:ascii="Book Antiqua" w:hAnsi="Book Antiqua"/>
          <w:sz w:val="24"/>
          <w:szCs w:val="24"/>
        </w:rPr>
        <w:t>was</w:t>
      </w:r>
      <w:proofErr w:type="gramEnd"/>
      <w:r w:rsidR="008C046B">
        <w:rPr>
          <w:rFonts w:ascii="Book Antiqua" w:hAnsi="Book Antiqua"/>
          <w:sz w:val="24"/>
          <w:szCs w:val="24"/>
        </w:rPr>
        <w:t xml:space="preserve"> also </w:t>
      </w:r>
      <w:r w:rsidR="00CC6DF6">
        <w:rPr>
          <w:rFonts w:ascii="Book Antiqua" w:hAnsi="Book Antiqua"/>
          <w:sz w:val="24"/>
          <w:szCs w:val="24"/>
        </w:rPr>
        <w:t>discussed</w:t>
      </w:r>
      <w:r w:rsidR="00CD78CB">
        <w:rPr>
          <w:rFonts w:ascii="Book Antiqua" w:hAnsi="Book Antiqua"/>
          <w:sz w:val="24"/>
          <w:szCs w:val="24"/>
        </w:rPr>
        <w:t>.</w:t>
      </w:r>
    </w:p>
    <w:p w:rsidR="00CD78CB" w:rsidRDefault="00CD78CB" w:rsidP="00E91B58">
      <w:pPr>
        <w:pStyle w:val="NoSpacing"/>
        <w:rPr>
          <w:rFonts w:ascii="Book Antiqua" w:hAnsi="Book Antiqua"/>
          <w:sz w:val="24"/>
          <w:szCs w:val="24"/>
        </w:rPr>
      </w:pPr>
    </w:p>
    <w:p w:rsidR="00CD78CB" w:rsidRDefault="00FD3EB6" w:rsidP="00CD78CB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</w:t>
      </w:r>
      <w:r w:rsidR="00412E55">
        <w:rPr>
          <w:rFonts w:ascii="Book Antiqua" w:hAnsi="Book Antiqua"/>
          <w:sz w:val="24"/>
          <w:szCs w:val="24"/>
        </w:rPr>
        <w:t>Mulholland</w:t>
      </w:r>
      <w:proofErr w:type="spellEnd"/>
      <w:r w:rsidR="00F542C0">
        <w:rPr>
          <w:rFonts w:ascii="Book Antiqua" w:hAnsi="Book Antiqua"/>
          <w:sz w:val="24"/>
          <w:szCs w:val="24"/>
        </w:rPr>
        <w:t xml:space="preserve"> advised that </w:t>
      </w:r>
      <w:r w:rsidR="00CC6DF6">
        <w:rPr>
          <w:rFonts w:ascii="Book Antiqua" w:hAnsi="Book Antiqua"/>
          <w:sz w:val="24"/>
          <w:szCs w:val="24"/>
        </w:rPr>
        <w:t>all Municipal Districts suffered as a result of recent flooding and it may be something which needs to go back to DOS for re-allocation of funds.</w:t>
      </w:r>
      <w:r w:rsidR="00CD78CB">
        <w:rPr>
          <w:rFonts w:ascii="Book Antiqua" w:hAnsi="Book Antiqua"/>
          <w:sz w:val="24"/>
          <w:szCs w:val="24"/>
        </w:rPr>
        <w:t xml:space="preserve">  She advised that all issues</w:t>
      </w:r>
      <w:r w:rsidR="002F3AC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F3AC9">
        <w:rPr>
          <w:rFonts w:ascii="Book Antiqua" w:hAnsi="Book Antiqua"/>
          <w:sz w:val="24"/>
          <w:szCs w:val="24"/>
        </w:rPr>
        <w:t xml:space="preserve">discussed </w:t>
      </w:r>
      <w:r w:rsidR="00CD78CB">
        <w:rPr>
          <w:rFonts w:ascii="Book Antiqua" w:hAnsi="Book Antiqua"/>
          <w:sz w:val="24"/>
          <w:szCs w:val="24"/>
        </w:rPr>
        <w:t xml:space="preserve"> will</w:t>
      </w:r>
      <w:proofErr w:type="gramEnd"/>
      <w:r w:rsidR="00CD78CB">
        <w:rPr>
          <w:rFonts w:ascii="Book Antiqua" w:hAnsi="Book Antiqua"/>
          <w:sz w:val="24"/>
          <w:szCs w:val="24"/>
        </w:rPr>
        <w:t xml:space="preserve"> be raised at MTM and looked at from policy point of view.   </w:t>
      </w:r>
    </w:p>
    <w:p w:rsidR="007D6046" w:rsidRDefault="007D6046" w:rsidP="007D6046">
      <w:pPr>
        <w:pStyle w:val="NoSpacing"/>
        <w:ind w:left="2552"/>
        <w:rPr>
          <w:rFonts w:ascii="Book Antiqua" w:hAnsi="Book Antiqua"/>
          <w:sz w:val="24"/>
          <w:szCs w:val="24"/>
        </w:rPr>
      </w:pPr>
    </w:p>
    <w:p w:rsidR="007D6046" w:rsidRDefault="007D6046" w:rsidP="007D6046">
      <w:pPr>
        <w:pStyle w:val="NoSpacing"/>
        <w:ind w:left="25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</w:t>
      </w:r>
    </w:p>
    <w:p w:rsidR="007D6046" w:rsidRDefault="007D6046" w:rsidP="001648A6">
      <w:pPr>
        <w:pStyle w:val="NoSpacing"/>
        <w:numPr>
          <w:ilvl w:val="0"/>
          <w:numId w:val="4"/>
        </w:numPr>
        <w:ind w:hanging="5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336C00" w:rsidRPr="00336C00" w:rsidRDefault="00336C00" w:rsidP="00336C0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Provision of turning lane at Parksgrove, Ballyragget was raised.  PBeubry advised that a formal scheme had not yet been designed</w:t>
      </w:r>
      <w:r w:rsidR="00CC6DF6">
        <w:rPr>
          <w:rFonts w:ascii="Book Antiqua" w:hAnsi="Book Antiqua"/>
          <w:sz w:val="24"/>
          <w:szCs w:val="24"/>
        </w:rPr>
        <w:t xml:space="preserve"> and he will pursue this issue</w:t>
      </w:r>
      <w:r w:rsidR="00CD78CB">
        <w:rPr>
          <w:rFonts w:ascii="Book Antiqua" w:hAnsi="Book Antiqua"/>
          <w:sz w:val="24"/>
          <w:szCs w:val="24"/>
        </w:rPr>
        <w:t xml:space="preserve"> with Road Design Section</w:t>
      </w:r>
      <w:r w:rsidR="00FF716C">
        <w:rPr>
          <w:rFonts w:ascii="Book Antiqua" w:hAnsi="Book Antiqua"/>
          <w:sz w:val="24"/>
          <w:szCs w:val="24"/>
        </w:rPr>
        <w:t>.</w:t>
      </w:r>
    </w:p>
    <w:p w:rsidR="001648A6" w:rsidRDefault="001648A6" w:rsidP="001648A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78CB" w:rsidRDefault="00CD78CB" w:rsidP="001648A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78CB" w:rsidRDefault="00CD78CB" w:rsidP="001648A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78CB" w:rsidRDefault="00CD78CB" w:rsidP="001648A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78CB" w:rsidRDefault="00CD78CB" w:rsidP="001648A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78CB" w:rsidRDefault="00CD78CB" w:rsidP="001648A6">
      <w:pPr>
        <w:pStyle w:val="NoSpacing"/>
        <w:rPr>
          <w:rFonts w:ascii="Book Antiqua" w:hAnsi="Book Antiqua"/>
          <w:b/>
          <w:sz w:val="24"/>
          <w:szCs w:val="24"/>
        </w:rPr>
      </w:pPr>
    </w:p>
    <w:p w:rsidR="007D6046" w:rsidRPr="00CD78CB" w:rsidRDefault="007D6046" w:rsidP="001648A6">
      <w:pPr>
        <w:pStyle w:val="NoSpacing"/>
        <w:numPr>
          <w:ilvl w:val="0"/>
          <w:numId w:val="4"/>
        </w:numPr>
        <w:ind w:hanging="525"/>
        <w:rPr>
          <w:rFonts w:ascii="Book Antiqua" w:hAnsi="Book Antiqua"/>
          <w:b/>
          <w:sz w:val="24"/>
          <w:szCs w:val="24"/>
        </w:rPr>
      </w:pPr>
      <w:r w:rsidRPr="00CD78CB">
        <w:rPr>
          <w:rFonts w:ascii="Book Antiqua" w:hAnsi="Book Antiqua"/>
          <w:b/>
          <w:sz w:val="24"/>
          <w:szCs w:val="24"/>
        </w:rPr>
        <w:lastRenderedPageBreak/>
        <w:t>Any Other Business</w:t>
      </w:r>
    </w:p>
    <w:p w:rsidR="00FF716C" w:rsidRDefault="00FF716C" w:rsidP="00FF716C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F716C" w:rsidRDefault="00FF716C" w:rsidP="00FF716C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Galmoy/Lundin Mining</w:t>
      </w:r>
      <w:r w:rsidR="00FE288D">
        <w:rPr>
          <w:rFonts w:ascii="Book Antiqua" w:hAnsi="Book Antiqua"/>
          <w:b/>
          <w:sz w:val="24"/>
          <w:szCs w:val="24"/>
        </w:rPr>
        <w:t xml:space="preserve"> – transfer of Rural Water Supply Scheme to IWater</w:t>
      </w:r>
    </w:p>
    <w:p w:rsidR="00635594" w:rsidRDefault="00FF716C" w:rsidP="00FF716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MMulholland advised that </w:t>
      </w:r>
      <w:r w:rsidRPr="009B6AF4">
        <w:rPr>
          <w:rFonts w:ascii="Book Antiqua" w:hAnsi="Book Antiqua"/>
          <w:sz w:val="24"/>
          <w:szCs w:val="24"/>
        </w:rPr>
        <w:t>Ki</w:t>
      </w:r>
      <w:r>
        <w:rPr>
          <w:rFonts w:ascii="Book Antiqua" w:hAnsi="Book Antiqua"/>
          <w:sz w:val="24"/>
          <w:szCs w:val="24"/>
        </w:rPr>
        <w:t>lkenny County Council and Laois County Council had jointly wrote to IWater</w:t>
      </w:r>
      <w:r w:rsidR="00FE288D">
        <w:rPr>
          <w:rFonts w:ascii="Book Antiqua" w:hAnsi="Book Antiqua"/>
          <w:sz w:val="24"/>
          <w:szCs w:val="24"/>
        </w:rPr>
        <w:t xml:space="preserve"> on the matter</w:t>
      </w:r>
      <w:r w:rsidR="007C0E25">
        <w:rPr>
          <w:rFonts w:ascii="Book Antiqua" w:hAnsi="Book Antiqua"/>
          <w:sz w:val="24"/>
          <w:szCs w:val="24"/>
        </w:rPr>
        <w:t xml:space="preserve">.  She advised details of </w:t>
      </w:r>
      <w:r w:rsidR="00EE29E8">
        <w:rPr>
          <w:rFonts w:ascii="Book Antiqua" w:hAnsi="Book Antiqua"/>
          <w:sz w:val="24"/>
          <w:szCs w:val="24"/>
        </w:rPr>
        <w:t>what was contain</w:t>
      </w:r>
      <w:r w:rsidR="00FE288D">
        <w:rPr>
          <w:rFonts w:ascii="Book Antiqua" w:hAnsi="Book Antiqua"/>
          <w:sz w:val="24"/>
          <w:szCs w:val="24"/>
        </w:rPr>
        <w:t xml:space="preserve">ed in the </w:t>
      </w:r>
      <w:r w:rsidR="00412E55">
        <w:rPr>
          <w:rFonts w:ascii="Book Antiqua" w:hAnsi="Book Antiqua"/>
          <w:sz w:val="24"/>
          <w:szCs w:val="24"/>
        </w:rPr>
        <w:t>correspondence sent</w:t>
      </w:r>
      <w:r w:rsidR="00FE288D">
        <w:rPr>
          <w:rFonts w:ascii="Book Antiqua" w:hAnsi="Book Antiqua"/>
          <w:sz w:val="24"/>
          <w:szCs w:val="24"/>
        </w:rPr>
        <w:t xml:space="preserve"> and it was agreed copy of this correspondence would be made available to the members.</w:t>
      </w:r>
      <w:r w:rsidR="005112A2">
        <w:rPr>
          <w:rFonts w:ascii="Book Antiqua" w:hAnsi="Book Antiqua"/>
          <w:sz w:val="24"/>
          <w:szCs w:val="24"/>
        </w:rPr>
        <w:t xml:space="preserve"> </w:t>
      </w:r>
      <w:r w:rsidR="00EE29E8">
        <w:rPr>
          <w:rFonts w:ascii="Book Antiqua" w:hAnsi="Book Antiqua"/>
          <w:sz w:val="24"/>
          <w:szCs w:val="24"/>
        </w:rPr>
        <w:t xml:space="preserve">  IWater  acknowledged the correspondence and confirmed t</w:t>
      </w:r>
      <w:r w:rsidR="005112A2">
        <w:rPr>
          <w:rFonts w:ascii="Book Antiqua" w:hAnsi="Book Antiqua"/>
          <w:sz w:val="24"/>
          <w:szCs w:val="24"/>
        </w:rPr>
        <w:t xml:space="preserve">heir legal department </w:t>
      </w:r>
      <w:r w:rsidR="00412E55">
        <w:rPr>
          <w:rFonts w:ascii="Book Antiqua" w:hAnsi="Book Antiqua"/>
          <w:sz w:val="24"/>
          <w:szCs w:val="24"/>
        </w:rPr>
        <w:t>are dealing</w:t>
      </w:r>
      <w:r w:rsidR="005112A2">
        <w:rPr>
          <w:rFonts w:ascii="Book Antiqua" w:hAnsi="Book Antiqua"/>
          <w:sz w:val="24"/>
          <w:szCs w:val="24"/>
        </w:rPr>
        <w:t xml:space="preserve"> with Lundin in respect of t</w:t>
      </w:r>
      <w:r w:rsidR="00EE29E8">
        <w:rPr>
          <w:rFonts w:ascii="Book Antiqua" w:hAnsi="Book Antiqua"/>
          <w:sz w:val="24"/>
          <w:szCs w:val="24"/>
        </w:rPr>
        <w:t>he transfer</w:t>
      </w:r>
      <w:r w:rsidR="005112A2">
        <w:rPr>
          <w:rFonts w:ascii="Book Antiqua" w:hAnsi="Book Antiqua"/>
          <w:sz w:val="24"/>
          <w:szCs w:val="24"/>
        </w:rPr>
        <w:t xml:space="preserve">.  </w:t>
      </w:r>
      <w:r w:rsidR="00412E55">
        <w:rPr>
          <w:rFonts w:ascii="Book Antiqua" w:hAnsi="Book Antiqua"/>
          <w:sz w:val="24"/>
          <w:szCs w:val="24"/>
        </w:rPr>
        <w:t xml:space="preserve">Assistance offered from the Local Authorities was not accepted at this point, however, M Mulholland advised members that the Local Authorities door will remain open and she expects IWater will </w:t>
      </w:r>
      <w:proofErr w:type="gramStart"/>
      <w:r w:rsidR="00412E55">
        <w:rPr>
          <w:rFonts w:ascii="Book Antiqua" w:hAnsi="Book Antiqua"/>
          <w:sz w:val="24"/>
          <w:szCs w:val="24"/>
        </w:rPr>
        <w:t>revert  to</w:t>
      </w:r>
      <w:proofErr w:type="gramEnd"/>
      <w:r w:rsidR="00412E55">
        <w:rPr>
          <w:rFonts w:ascii="Book Antiqua" w:hAnsi="Book Antiqua"/>
          <w:sz w:val="24"/>
          <w:szCs w:val="24"/>
        </w:rPr>
        <w:t xml:space="preserve"> the Local Authorities for assistance at a later stage.  </w:t>
      </w:r>
    </w:p>
    <w:p w:rsidR="00635594" w:rsidRDefault="00635594" w:rsidP="00635594">
      <w:pPr>
        <w:pStyle w:val="NoSpacing"/>
        <w:rPr>
          <w:rFonts w:ascii="Book Antiqua" w:hAnsi="Book Antiqua"/>
          <w:sz w:val="24"/>
          <w:szCs w:val="24"/>
        </w:rPr>
      </w:pPr>
      <w:r w:rsidRPr="00635594">
        <w:rPr>
          <w:rFonts w:ascii="Book Antiqua" w:hAnsi="Book Antiqua"/>
          <w:sz w:val="24"/>
          <w:szCs w:val="24"/>
        </w:rPr>
        <w:t xml:space="preserve">M </w:t>
      </w:r>
      <w:r>
        <w:rPr>
          <w:rFonts w:ascii="Book Antiqua" w:hAnsi="Book Antiqua"/>
          <w:sz w:val="24"/>
          <w:szCs w:val="24"/>
        </w:rPr>
        <w:t xml:space="preserve">Mulholland advised that the Local Authorities work as an agent for IWater and have a role to ensure water supply is maintained.  </w:t>
      </w:r>
      <w:r w:rsidR="006063B2">
        <w:rPr>
          <w:rFonts w:ascii="Book Antiqua" w:hAnsi="Book Antiqua"/>
          <w:sz w:val="24"/>
          <w:szCs w:val="24"/>
        </w:rPr>
        <w:t xml:space="preserve">She advised that </w:t>
      </w:r>
      <w:r>
        <w:rPr>
          <w:rFonts w:ascii="Book Antiqua" w:hAnsi="Book Antiqua"/>
          <w:sz w:val="24"/>
          <w:szCs w:val="24"/>
        </w:rPr>
        <w:t>the Local Authorit</w:t>
      </w:r>
      <w:r w:rsidR="006063B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es must be notified of any interruption to</w:t>
      </w:r>
      <w:r w:rsidR="00FE288D">
        <w:rPr>
          <w:rFonts w:ascii="Book Antiqua" w:hAnsi="Book Antiqua"/>
          <w:sz w:val="24"/>
          <w:szCs w:val="24"/>
        </w:rPr>
        <w:t xml:space="preserve"> </w:t>
      </w:r>
      <w:r w:rsidR="00412E55">
        <w:rPr>
          <w:rFonts w:ascii="Book Antiqua" w:hAnsi="Book Antiqua"/>
          <w:sz w:val="24"/>
          <w:szCs w:val="24"/>
        </w:rPr>
        <w:t>the</w:t>
      </w:r>
      <w:r w:rsidR="00CD78CB">
        <w:rPr>
          <w:rFonts w:ascii="Book Antiqua" w:hAnsi="Book Antiqua"/>
          <w:sz w:val="24"/>
          <w:szCs w:val="24"/>
        </w:rPr>
        <w:t xml:space="preserve"> water </w:t>
      </w:r>
      <w:r w:rsidR="00412E55">
        <w:rPr>
          <w:rFonts w:ascii="Book Antiqua" w:hAnsi="Book Antiqua"/>
          <w:sz w:val="24"/>
          <w:szCs w:val="24"/>
        </w:rPr>
        <w:t>supply</w:t>
      </w:r>
      <w:r>
        <w:rPr>
          <w:rFonts w:ascii="Book Antiqua" w:hAnsi="Book Antiqua"/>
          <w:sz w:val="24"/>
          <w:szCs w:val="24"/>
        </w:rPr>
        <w:t>.  Members were advised details of €2m</w:t>
      </w:r>
      <w:r w:rsidR="002F3AC9">
        <w:rPr>
          <w:rFonts w:ascii="Book Antiqua" w:hAnsi="Book Antiqua"/>
          <w:sz w:val="24"/>
          <w:szCs w:val="24"/>
        </w:rPr>
        <w:t xml:space="preserve"> held in </w:t>
      </w:r>
      <w:proofErr w:type="gramStart"/>
      <w:r w:rsidR="002F3AC9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 xml:space="preserve"> mine</w:t>
      </w:r>
      <w:proofErr w:type="gramEnd"/>
      <w:r>
        <w:rPr>
          <w:rFonts w:ascii="Book Antiqua" w:hAnsi="Book Antiqua"/>
          <w:sz w:val="24"/>
          <w:szCs w:val="24"/>
        </w:rPr>
        <w:t xml:space="preserve"> closure fund </w:t>
      </w:r>
      <w:r w:rsidR="00412E55">
        <w:rPr>
          <w:rFonts w:ascii="Book Antiqua" w:hAnsi="Book Antiqua"/>
          <w:sz w:val="24"/>
          <w:szCs w:val="24"/>
        </w:rPr>
        <w:t>ring fenced</w:t>
      </w:r>
      <w:r>
        <w:rPr>
          <w:rFonts w:ascii="Book Antiqua" w:hAnsi="Book Antiqua"/>
          <w:sz w:val="24"/>
          <w:szCs w:val="24"/>
        </w:rPr>
        <w:t xml:space="preserve">  for Water and additional money in the fund to deal with demolition of buildings.</w:t>
      </w:r>
      <w:r w:rsidR="002F3AC9">
        <w:rPr>
          <w:rFonts w:ascii="Book Antiqua" w:hAnsi="Book Antiqua"/>
          <w:sz w:val="24"/>
          <w:szCs w:val="24"/>
        </w:rPr>
        <w:t xml:space="preserve">  Members were also advised that there</w:t>
      </w:r>
      <w:r w:rsidR="00FD3EB6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FD3EB6">
        <w:rPr>
          <w:rFonts w:ascii="Book Antiqua" w:hAnsi="Book Antiqua"/>
          <w:sz w:val="24"/>
          <w:szCs w:val="24"/>
        </w:rPr>
        <w:t xml:space="preserve">is </w:t>
      </w:r>
      <w:r w:rsidR="002F3AC9">
        <w:rPr>
          <w:rFonts w:ascii="Book Antiqua" w:hAnsi="Book Antiqua"/>
          <w:sz w:val="24"/>
          <w:szCs w:val="24"/>
        </w:rPr>
        <w:t xml:space="preserve"> no</w:t>
      </w:r>
      <w:proofErr w:type="gramEnd"/>
      <w:r w:rsidR="002F3AC9">
        <w:rPr>
          <w:rFonts w:ascii="Book Antiqua" w:hAnsi="Book Antiqua"/>
          <w:sz w:val="24"/>
          <w:szCs w:val="24"/>
        </w:rPr>
        <w:t xml:space="preserve"> money held in the mine closure fund for roads</w:t>
      </w:r>
      <w:r w:rsidR="00FD3EB6">
        <w:rPr>
          <w:rFonts w:ascii="Book Antiqua" w:hAnsi="Book Antiqua"/>
          <w:sz w:val="24"/>
          <w:szCs w:val="24"/>
        </w:rPr>
        <w:t>.</w:t>
      </w:r>
      <w:r w:rsidR="002F3AC9">
        <w:rPr>
          <w:rFonts w:ascii="Book Antiqua" w:hAnsi="Book Antiqua"/>
          <w:sz w:val="24"/>
          <w:szCs w:val="24"/>
        </w:rPr>
        <w:t xml:space="preserve"> </w:t>
      </w:r>
    </w:p>
    <w:p w:rsidR="00635594" w:rsidRDefault="00635594" w:rsidP="00635594">
      <w:pPr>
        <w:pStyle w:val="NoSpacing"/>
        <w:rPr>
          <w:rFonts w:ascii="Book Antiqua" w:hAnsi="Book Antiqua"/>
          <w:sz w:val="24"/>
          <w:szCs w:val="24"/>
        </w:rPr>
      </w:pPr>
    </w:p>
    <w:p w:rsidR="00635594" w:rsidRPr="00635594" w:rsidRDefault="00D81329" w:rsidP="0063559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It was agreed that when</w:t>
      </w:r>
      <w:r w:rsidR="002F3AC9">
        <w:rPr>
          <w:rFonts w:ascii="Book Antiqua" w:hAnsi="Book Antiqua"/>
          <w:sz w:val="24"/>
          <w:szCs w:val="24"/>
        </w:rPr>
        <w:t xml:space="preserve"> officials </w:t>
      </w:r>
      <w:proofErr w:type="gramStart"/>
      <w:r w:rsidR="002F3AC9">
        <w:rPr>
          <w:rFonts w:ascii="Book Antiqua" w:hAnsi="Book Antiqua"/>
          <w:sz w:val="24"/>
          <w:szCs w:val="24"/>
        </w:rPr>
        <w:t xml:space="preserve">from </w:t>
      </w:r>
      <w:r>
        <w:rPr>
          <w:rFonts w:ascii="Book Antiqua" w:hAnsi="Book Antiqua"/>
          <w:sz w:val="24"/>
          <w:szCs w:val="24"/>
        </w:rPr>
        <w:t xml:space="preserve"> IWater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2F3AC9">
        <w:rPr>
          <w:rFonts w:ascii="Book Antiqua" w:hAnsi="Book Antiqua"/>
          <w:sz w:val="24"/>
          <w:szCs w:val="24"/>
        </w:rPr>
        <w:t xml:space="preserve"> next </w:t>
      </w:r>
      <w:r>
        <w:rPr>
          <w:rFonts w:ascii="Book Antiqua" w:hAnsi="Book Antiqua"/>
          <w:sz w:val="24"/>
          <w:szCs w:val="24"/>
        </w:rPr>
        <w:t xml:space="preserve">come to Kilkenny County Council for </w:t>
      </w:r>
      <w:r w:rsidR="002F3AC9">
        <w:rPr>
          <w:rFonts w:ascii="Book Antiqua" w:hAnsi="Book Antiqua"/>
          <w:sz w:val="24"/>
          <w:szCs w:val="24"/>
        </w:rPr>
        <w:t xml:space="preserve">meeting, </w:t>
      </w:r>
      <w:r>
        <w:rPr>
          <w:rFonts w:ascii="Book Antiqua" w:hAnsi="Book Antiqua"/>
          <w:sz w:val="24"/>
          <w:szCs w:val="24"/>
        </w:rPr>
        <w:t xml:space="preserve"> members of Castlecomer Municipal District would also meet them as a group.</w:t>
      </w:r>
    </w:p>
    <w:p w:rsidR="00336C00" w:rsidRDefault="00EE29E8" w:rsidP="00FE288D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336C00" w:rsidRDefault="00336C00" w:rsidP="00336C00">
      <w:pPr>
        <w:pStyle w:val="NoSpacing"/>
        <w:rPr>
          <w:rFonts w:ascii="Book Antiqua" w:hAnsi="Book Antiqua"/>
          <w:b/>
          <w:sz w:val="24"/>
          <w:szCs w:val="24"/>
        </w:rPr>
      </w:pPr>
      <w:r w:rsidRPr="00336C00">
        <w:rPr>
          <w:rFonts w:ascii="Book Antiqua" w:hAnsi="Book Antiqua"/>
          <w:b/>
          <w:sz w:val="24"/>
          <w:szCs w:val="24"/>
        </w:rPr>
        <w:t>Flooding at Bayswell</w:t>
      </w:r>
    </w:p>
    <w:p w:rsidR="00336C00" w:rsidRPr="00336C00" w:rsidRDefault="00336C00" w:rsidP="00336C00">
      <w:pPr>
        <w:pStyle w:val="NoSpacing"/>
        <w:rPr>
          <w:rFonts w:ascii="Book Antiqua" w:hAnsi="Book Antiqua"/>
          <w:sz w:val="24"/>
          <w:szCs w:val="24"/>
        </w:rPr>
      </w:pPr>
      <w:r w:rsidRPr="00336C00">
        <w:rPr>
          <w:rFonts w:ascii="Book Antiqua" w:hAnsi="Book Antiqua"/>
          <w:sz w:val="24"/>
          <w:szCs w:val="24"/>
        </w:rPr>
        <w:t xml:space="preserve">Cllr M H </w:t>
      </w:r>
      <w:r>
        <w:rPr>
          <w:rFonts w:ascii="Book Antiqua" w:hAnsi="Book Antiqua"/>
          <w:sz w:val="24"/>
          <w:szCs w:val="24"/>
        </w:rPr>
        <w:t>Cavanagh raised the issue of flooding at Bayswell.  P Beubry to investigate.</w:t>
      </w:r>
    </w:p>
    <w:p w:rsidR="001648A6" w:rsidRDefault="001648A6" w:rsidP="00336C00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</w:p>
    <w:p w:rsidR="001648A6" w:rsidRDefault="001648A6" w:rsidP="001648A6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Keogh’s Cruttenclough</w:t>
      </w:r>
    </w:p>
    <w:p w:rsidR="001648A6" w:rsidRPr="000832F3" w:rsidRDefault="000832F3" w:rsidP="001648A6">
      <w:pPr>
        <w:pStyle w:val="NoSpacing"/>
        <w:rPr>
          <w:rFonts w:ascii="Book Antiqua" w:hAnsi="Book Antiqua"/>
          <w:sz w:val="24"/>
          <w:szCs w:val="24"/>
        </w:rPr>
      </w:pPr>
      <w:r w:rsidRPr="000832F3">
        <w:rPr>
          <w:rFonts w:ascii="Book Antiqua" w:hAnsi="Book Antiqua"/>
          <w:sz w:val="24"/>
          <w:szCs w:val="24"/>
        </w:rPr>
        <w:t>The pro</w:t>
      </w:r>
      <w:r>
        <w:rPr>
          <w:rFonts w:ascii="Book Antiqua" w:hAnsi="Book Antiqua"/>
          <w:sz w:val="24"/>
          <w:szCs w:val="24"/>
        </w:rPr>
        <w:t xml:space="preserve">blem of water escaping onto the road at Keogh’s, Cruttenclough was raised </w:t>
      </w:r>
      <w:r w:rsidR="00FE288D">
        <w:rPr>
          <w:rFonts w:ascii="Book Antiqua" w:hAnsi="Book Antiqua"/>
          <w:sz w:val="24"/>
          <w:szCs w:val="24"/>
        </w:rPr>
        <w:t xml:space="preserve">with particular reference to the </w:t>
      </w:r>
      <w:r>
        <w:rPr>
          <w:rFonts w:ascii="Book Antiqua" w:hAnsi="Book Antiqua"/>
          <w:sz w:val="24"/>
          <w:szCs w:val="24"/>
        </w:rPr>
        <w:t xml:space="preserve">likelihood </w:t>
      </w:r>
      <w:r w:rsidR="006063B2">
        <w:rPr>
          <w:rFonts w:ascii="Book Antiqua" w:hAnsi="Book Antiqua"/>
          <w:sz w:val="24"/>
          <w:szCs w:val="24"/>
        </w:rPr>
        <w:t xml:space="preserve">and problems associated with </w:t>
      </w:r>
      <w:r>
        <w:rPr>
          <w:rFonts w:ascii="Book Antiqua" w:hAnsi="Book Antiqua"/>
          <w:sz w:val="24"/>
          <w:szCs w:val="24"/>
        </w:rPr>
        <w:t>frost</w:t>
      </w:r>
      <w:r w:rsidR="00FE288D">
        <w:rPr>
          <w:rFonts w:ascii="Book Antiqua" w:hAnsi="Book Antiqua"/>
          <w:sz w:val="24"/>
          <w:szCs w:val="24"/>
        </w:rPr>
        <w:t xml:space="preserve"> in the coming season</w:t>
      </w:r>
      <w:r>
        <w:rPr>
          <w:rFonts w:ascii="Book Antiqua" w:hAnsi="Book Antiqua"/>
          <w:sz w:val="24"/>
          <w:szCs w:val="24"/>
        </w:rPr>
        <w:t>.</w:t>
      </w:r>
    </w:p>
    <w:p w:rsidR="001648A6" w:rsidRDefault="001648A6" w:rsidP="001648A6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226E21" w:rsidRDefault="000E6F28" w:rsidP="000E6F28">
      <w:pPr>
        <w:pStyle w:val="NoSpacing"/>
        <w:rPr>
          <w:rFonts w:ascii="Book Antiqua" w:hAnsi="Book Antiqua"/>
          <w:b/>
          <w:sz w:val="24"/>
          <w:szCs w:val="24"/>
        </w:rPr>
      </w:pPr>
      <w:r w:rsidRPr="000E6F28">
        <w:rPr>
          <w:rFonts w:ascii="Book Antiqua" w:hAnsi="Book Antiqua"/>
          <w:b/>
          <w:sz w:val="24"/>
          <w:szCs w:val="24"/>
        </w:rPr>
        <w:t>Coakley’s Bend</w:t>
      </w:r>
    </w:p>
    <w:p w:rsidR="000E6F28" w:rsidRDefault="000E6F28" w:rsidP="000E6F2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Members </w:t>
      </w:r>
      <w:r w:rsidR="00AA1AA7">
        <w:rPr>
          <w:rFonts w:ascii="Book Antiqua" w:hAnsi="Book Antiqua"/>
          <w:sz w:val="24"/>
          <w:szCs w:val="24"/>
        </w:rPr>
        <w:t>raised their concerns in respect of</w:t>
      </w:r>
      <w:r w:rsidR="00FE288D">
        <w:rPr>
          <w:rFonts w:ascii="Book Antiqua" w:hAnsi="Book Antiqua"/>
          <w:sz w:val="24"/>
          <w:szCs w:val="24"/>
        </w:rPr>
        <w:t xml:space="preserve"> serious road</w:t>
      </w:r>
      <w:r w:rsidR="00AA1AA7">
        <w:rPr>
          <w:rFonts w:ascii="Book Antiqua" w:hAnsi="Book Antiqua"/>
          <w:sz w:val="24"/>
          <w:szCs w:val="24"/>
        </w:rPr>
        <w:t xml:space="preserve"> safety </w:t>
      </w:r>
      <w:r w:rsidR="00FE288D">
        <w:rPr>
          <w:rFonts w:ascii="Book Antiqua" w:hAnsi="Book Antiqua"/>
          <w:sz w:val="24"/>
          <w:szCs w:val="24"/>
        </w:rPr>
        <w:t xml:space="preserve">issues </w:t>
      </w:r>
      <w:r w:rsidR="00AA1AA7">
        <w:rPr>
          <w:rFonts w:ascii="Book Antiqua" w:hAnsi="Book Antiqua"/>
          <w:sz w:val="24"/>
          <w:szCs w:val="24"/>
        </w:rPr>
        <w:t>at this location.  PBeubry advised that Road Design</w:t>
      </w:r>
      <w:r w:rsidR="00FE288D">
        <w:rPr>
          <w:rFonts w:ascii="Book Antiqua" w:hAnsi="Book Antiqua"/>
          <w:sz w:val="24"/>
          <w:szCs w:val="24"/>
        </w:rPr>
        <w:t xml:space="preserve"> </w:t>
      </w:r>
      <w:r w:rsidR="00412E55">
        <w:rPr>
          <w:rFonts w:ascii="Book Antiqua" w:hAnsi="Book Antiqua"/>
          <w:sz w:val="24"/>
          <w:szCs w:val="24"/>
        </w:rPr>
        <w:t>Section had</w:t>
      </w:r>
      <w:r w:rsidR="00AA1AA7">
        <w:rPr>
          <w:rFonts w:ascii="Book Antiqua" w:hAnsi="Book Antiqua"/>
          <w:sz w:val="24"/>
          <w:szCs w:val="24"/>
        </w:rPr>
        <w:t xml:space="preserve"> done preliminary drawings.  He advised that he needs to talk to two landowners</w:t>
      </w:r>
      <w:r w:rsidR="00FD3EB6">
        <w:rPr>
          <w:rFonts w:ascii="Book Antiqua" w:hAnsi="Book Antiqua"/>
          <w:sz w:val="24"/>
          <w:szCs w:val="24"/>
        </w:rPr>
        <w:t xml:space="preserve"> in respect of works proposed</w:t>
      </w:r>
      <w:r w:rsidR="00412E55">
        <w:rPr>
          <w:rFonts w:ascii="Book Antiqua" w:hAnsi="Book Antiqua"/>
          <w:sz w:val="24"/>
          <w:szCs w:val="24"/>
        </w:rPr>
        <w:t>.</w:t>
      </w:r>
      <w:r w:rsidR="00AA1AA7">
        <w:rPr>
          <w:rFonts w:ascii="Book Antiqua" w:hAnsi="Book Antiqua"/>
          <w:sz w:val="24"/>
          <w:szCs w:val="24"/>
        </w:rPr>
        <w:t xml:space="preserve">  </w:t>
      </w:r>
      <w:r w:rsidR="00412E55">
        <w:rPr>
          <w:rFonts w:ascii="Book Antiqua" w:hAnsi="Book Antiqua"/>
          <w:sz w:val="24"/>
          <w:szCs w:val="24"/>
        </w:rPr>
        <w:t>PBeubry also to</w:t>
      </w:r>
      <w:r w:rsidR="00AA1AA7">
        <w:rPr>
          <w:rFonts w:ascii="Book Antiqua" w:hAnsi="Book Antiqua"/>
          <w:sz w:val="24"/>
          <w:szCs w:val="24"/>
        </w:rPr>
        <w:t xml:space="preserve"> contact Mr Coakley</w:t>
      </w:r>
      <w:r w:rsidR="00412E55">
        <w:rPr>
          <w:rFonts w:ascii="Book Antiqua" w:hAnsi="Book Antiqua"/>
          <w:sz w:val="24"/>
          <w:szCs w:val="24"/>
        </w:rPr>
        <w:t>.</w:t>
      </w:r>
    </w:p>
    <w:p w:rsidR="00412E55" w:rsidRDefault="00412E55" w:rsidP="000E6F28">
      <w:pPr>
        <w:pStyle w:val="NoSpacing"/>
        <w:rPr>
          <w:rFonts w:ascii="Book Antiqua" w:hAnsi="Book Antiqua"/>
          <w:sz w:val="24"/>
          <w:szCs w:val="24"/>
        </w:rPr>
      </w:pPr>
    </w:p>
    <w:p w:rsidR="00412E55" w:rsidRDefault="00412E55" w:rsidP="000E6F28">
      <w:pPr>
        <w:pStyle w:val="NoSpacing"/>
        <w:rPr>
          <w:rFonts w:ascii="Book Antiqua" w:hAnsi="Book Antiqua"/>
          <w:sz w:val="24"/>
          <w:szCs w:val="24"/>
        </w:rPr>
      </w:pPr>
    </w:p>
    <w:p w:rsidR="00412E55" w:rsidRDefault="00412E55" w:rsidP="000E6F2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Chairperson: ____________________________________</w:t>
      </w:r>
    </w:p>
    <w:p w:rsidR="00412E55" w:rsidRDefault="00412E55" w:rsidP="000E6F28">
      <w:pPr>
        <w:pStyle w:val="NoSpacing"/>
        <w:rPr>
          <w:rFonts w:ascii="Book Antiqua" w:hAnsi="Book Antiqua"/>
          <w:sz w:val="24"/>
          <w:szCs w:val="24"/>
        </w:rPr>
      </w:pPr>
    </w:p>
    <w:p w:rsidR="00412E55" w:rsidRDefault="00412E55" w:rsidP="000E6F28">
      <w:pPr>
        <w:pStyle w:val="NoSpacing"/>
        <w:rPr>
          <w:rFonts w:ascii="Book Antiqua" w:hAnsi="Book Antiqua"/>
          <w:sz w:val="24"/>
          <w:szCs w:val="24"/>
        </w:rPr>
      </w:pPr>
    </w:p>
    <w:p w:rsidR="00412E55" w:rsidRPr="000E6F28" w:rsidRDefault="00412E55" w:rsidP="000E6F2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Date:               ____________________________________</w:t>
      </w:r>
    </w:p>
    <w:p w:rsidR="000E6F28" w:rsidRPr="000E6F28" w:rsidRDefault="000E6F28" w:rsidP="000E6F28">
      <w:pPr>
        <w:pStyle w:val="NoSpacing"/>
      </w:pPr>
    </w:p>
    <w:sectPr w:rsidR="000E6F28" w:rsidRPr="000E6F28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EE4"/>
    <w:multiLevelType w:val="hybridMultilevel"/>
    <w:tmpl w:val="71C03430"/>
    <w:lvl w:ilvl="0" w:tplc="1BA25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362D6"/>
    <w:multiLevelType w:val="hybridMultilevel"/>
    <w:tmpl w:val="9A06671C"/>
    <w:lvl w:ilvl="0" w:tplc="7DA23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32293"/>
    <w:multiLevelType w:val="hybridMultilevel"/>
    <w:tmpl w:val="BF00F1F2"/>
    <w:lvl w:ilvl="0" w:tplc="BB5C54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5" w:hanging="360"/>
      </w:pPr>
    </w:lvl>
    <w:lvl w:ilvl="2" w:tplc="1809001B" w:tentative="1">
      <w:start w:val="1"/>
      <w:numFmt w:val="lowerRoman"/>
      <w:lvlText w:val="%3."/>
      <w:lvlJc w:val="right"/>
      <w:pPr>
        <w:ind w:left="1965" w:hanging="180"/>
      </w:pPr>
    </w:lvl>
    <w:lvl w:ilvl="3" w:tplc="1809000F" w:tentative="1">
      <w:start w:val="1"/>
      <w:numFmt w:val="decimal"/>
      <w:lvlText w:val="%4."/>
      <w:lvlJc w:val="left"/>
      <w:pPr>
        <w:ind w:left="2685" w:hanging="360"/>
      </w:pPr>
    </w:lvl>
    <w:lvl w:ilvl="4" w:tplc="18090019" w:tentative="1">
      <w:start w:val="1"/>
      <w:numFmt w:val="lowerLetter"/>
      <w:lvlText w:val="%5."/>
      <w:lvlJc w:val="left"/>
      <w:pPr>
        <w:ind w:left="3405" w:hanging="360"/>
      </w:pPr>
    </w:lvl>
    <w:lvl w:ilvl="5" w:tplc="1809001B" w:tentative="1">
      <w:start w:val="1"/>
      <w:numFmt w:val="lowerRoman"/>
      <w:lvlText w:val="%6."/>
      <w:lvlJc w:val="right"/>
      <w:pPr>
        <w:ind w:left="4125" w:hanging="180"/>
      </w:pPr>
    </w:lvl>
    <w:lvl w:ilvl="6" w:tplc="1809000F" w:tentative="1">
      <w:start w:val="1"/>
      <w:numFmt w:val="decimal"/>
      <w:lvlText w:val="%7."/>
      <w:lvlJc w:val="left"/>
      <w:pPr>
        <w:ind w:left="4845" w:hanging="360"/>
      </w:pPr>
    </w:lvl>
    <w:lvl w:ilvl="7" w:tplc="18090019" w:tentative="1">
      <w:start w:val="1"/>
      <w:numFmt w:val="lowerLetter"/>
      <w:lvlText w:val="%8."/>
      <w:lvlJc w:val="left"/>
      <w:pPr>
        <w:ind w:left="5565" w:hanging="360"/>
      </w:pPr>
    </w:lvl>
    <w:lvl w:ilvl="8" w:tplc="1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FC6163B"/>
    <w:multiLevelType w:val="hybridMultilevel"/>
    <w:tmpl w:val="3D2AD5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B6101"/>
    <w:multiLevelType w:val="hybridMultilevel"/>
    <w:tmpl w:val="B360EAF6"/>
    <w:lvl w:ilvl="0" w:tplc="EEBC3AB6">
      <w:start w:val="1"/>
      <w:numFmt w:val="bullet"/>
      <w:lvlText w:val="-"/>
      <w:lvlJc w:val="left"/>
      <w:pPr>
        <w:ind w:left="525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6AF4"/>
    <w:rsid w:val="000832F3"/>
    <w:rsid w:val="00090D38"/>
    <w:rsid w:val="000E6F28"/>
    <w:rsid w:val="001648A6"/>
    <w:rsid w:val="0017139D"/>
    <w:rsid w:val="00226E21"/>
    <w:rsid w:val="002866B8"/>
    <w:rsid w:val="00293F5C"/>
    <w:rsid w:val="002E72A1"/>
    <w:rsid w:val="002F3AC9"/>
    <w:rsid w:val="00336C00"/>
    <w:rsid w:val="00371009"/>
    <w:rsid w:val="00412E55"/>
    <w:rsid w:val="00486D21"/>
    <w:rsid w:val="004E296E"/>
    <w:rsid w:val="005112A2"/>
    <w:rsid w:val="00514322"/>
    <w:rsid w:val="006063B2"/>
    <w:rsid w:val="00635594"/>
    <w:rsid w:val="007745F8"/>
    <w:rsid w:val="007C0E25"/>
    <w:rsid w:val="007D6046"/>
    <w:rsid w:val="008419AE"/>
    <w:rsid w:val="008B0C81"/>
    <w:rsid w:val="008C046B"/>
    <w:rsid w:val="008E1390"/>
    <w:rsid w:val="00980434"/>
    <w:rsid w:val="009B0DBF"/>
    <w:rsid w:val="009B6AF4"/>
    <w:rsid w:val="009B79CA"/>
    <w:rsid w:val="00A14F7B"/>
    <w:rsid w:val="00AA1AA7"/>
    <w:rsid w:val="00C44564"/>
    <w:rsid w:val="00C92E34"/>
    <w:rsid w:val="00CC6DF6"/>
    <w:rsid w:val="00CD78CB"/>
    <w:rsid w:val="00D81329"/>
    <w:rsid w:val="00DC5843"/>
    <w:rsid w:val="00E15455"/>
    <w:rsid w:val="00E43DD5"/>
    <w:rsid w:val="00E815A1"/>
    <w:rsid w:val="00E91B58"/>
    <w:rsid w:val="00EE29E8"/>
    <w:rsid w:val="00F465F5"/>
    <w:rsid w:val="00F542C0"/>
    <w:rsid w:val="00F768E6"/>
    <w:rsid w:val="00FD3EB6"/>
    <w:rsid w:val="00FE288D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E6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14</cp:revision>
  <cp:lastPrinted>2016-02-08T15:23:00Z</cp:lastPrinted>
  <dcterms:created xsi:type="dcterms:W3CDTF">2015-12-22T13:11:00Z</dcterms:created>
  <dcterms:modified xsi:type="dcterms:W3CDTF">2016-02-09T09:28:00Z</dcterms:modified>
</cp:coreProperties>
</file>