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D551" w14:textId="77777777" w:rsidR="00E5586D" w:rsidRPr="00E5586D" w:rsidRDefault="00E5586D" w:rsidP="00E5586D">
      <w:pPr>
        <w:pStyle w:val="NoSpacing"/>
        <w:jc w:val="right"/>
        <w:rPr>
          <w:rFonts w:ascii="Book Antiqua" w:hAnsi="Book Antiqua"/>
          <w:b/>
          <w:bCs/>
          <w:sz w:val="24"/>
          <w:szCs w:val="24"/>
          <w:lang w:val="en-GB"/>
        </w:rPr>
      </w:pPr>
    </w:p>
    <w:p w14:paraId="1A0C8A9A" w14:textId="1C3016F1" w:rsidR="00405731" w:rsidRPr="00E5586D" w:rsidRDefault="00405731" w:rsidP="00E5586D">
      <w:pPr>
        <w:pStyle w:val="NoSpacing"/>
        <w:jc w:val="right"/>
        <w:rPr>
          <w:rFonts w:ascii="Book Antiqua" w:hAnsi="Book Antiqua"/>
          <w:b/>
          <w:bCs/>
          <w:sz w:val="24"/>
          <w:szCs w:val="24"/>
          <w:lang w:val="en-GB"/>
        </w:rPr>
      </w:pPr>
      <w:r w:rsidRPr="00E5586D">
        <w:rPr>
          <w:rFonts w:ascii="Book Antiqua" w:hAnsi="Book Antiqua"/>
          <w:b/>
          <w:bCs/>
          <w:sz w:val="24"/>
          <w:szCs w:val="24"/>
          <w:lang w:val="en-GB"/>
        </w:rPr>
        <w:t>Form LE1A</w:t>
      </w:r>
    </w:p>
    <w:p w14:paraId="4B71B5FF" w14:textId="77777777" w:rsidR="00FF276A" w:rsidRPr="00FF276A" w:rsidRDefault="00FF276A" w:rsidP="00E5586D">
      <w:pPr>
        <w:pStyle w:val="NoSpacing"/>
        <w:jc w:val="center"/>
        <w:rPr>
          <w:rFonts w:ascii="Book Antiqua" w:hAnsi="Book Antiqua"/>
          <w:b/>
          <w:bCs/>
          <w:sz w:val="16"/>
          <w:szCs w:val="16"/>
          <w:lang w:val="en-GB"/>
        </w:rPr>
      </w:pPr>
    </w:p>
    <w:p w14:paraId="1A0C8A9C" w14:textId="081C944B" w:rsidR="00405731" w:rsidRPr="00E5586D" w:rsidRDefault="00405731" w:rsidP="00E5586D">
      <w:pPr>
        <w:pStyle w:val="NoSpacing"/>
        <w:jc w:val="center"/>
        <w:rPr>
          <w:rFonts w:ascii="Book Antiqua" w:hAnsi="Book Antiqua"/>
          <w:b/>
          <w:bCs/>
          <w:sz w:val="32"/>
          <w:szCs w:val="32"/>
          <w:lang w:val="en-GB"/>
        </w:rPr>
      </w:pPr>
      <w:r w:rsidRPr="00E5586D">
        <w:rPr>
          <w:rFonts w:ascii="Book Antiqua" w:hAnsi="Book Antiqua"/>
          <w:b/>
          <w:bCs/>
          <w:sz w:val="32"/>
          <w:szCs w:val="32"/>
          <w:lang w:val="en-GB"/>
        </w:rPr>
        <w:t>FORM OF STATUTORY DECLARATION</w:t>
      </w:r>
    </w:p>
    <w:p w14:paraId="1A0C8A9E" w14:textId="29A8A331" w:rsidR="00405731" w:rsidRPr="00E5586D" w:rsidRDefault="00405731" w:rsidP="00E5586D">
      <w:pPr>
        <w:pStyle w:val="NoSpacing"/>
        <w:jc w:val="center"/>
        <w:rPr>
          <w:rFonts w:ascii="Book Antiqua" w:hAnsi="Book Antiqua"/>
          <w:b/>
          <w:bCs/>
          <w:sz w:val="32"/>
          <w:szCs w:val="32"/>
          <w:lang w:val="en-GB"/>
        </w:rPr>
      </w:pPr>
      <w:r w:rsidRPr="00E5586D">
        <w:rPr>
          <w:rFonts w:ascii="Book Antiqua" w:hAnsi="Book Antiqua"/>
          <w:b/>
          <w:bCs/>
          <w:sz w:val="32"/>
          <w:szCs w:val="32"/>
          <w:lang w:val="en-GB"/>
        </w:rPr>
        <w:t>BY ASSENTORS TO NOMINATION OF CERTAIN CANDIDATES</w:t>
      </w:r>
      <w:r w:rsidR="00E5586D">
        <w:rPr>
          <w:rFonts w:ascii="Book Antiqua" w:hAnsi="Book Antiqua"/>
          <w:b/>
          <w:bCs/>
          <w:sz w:val="32"/>
          <w:szCs w:val="32"/>
          <w:lang w:val="en-GB"/>
        </w:rPr>
        <w:t xml:space="preserve"> </w:t>
      </w:r>
      <w:r w:rsidRPr="00E5586D">
        <w:rPr>
          <w:rFonts w:ascii="Book Antiqua" w:hAnsi="Book Antiqua"/>
          <w:b/>
          <w:bCs/>
          <w:sz w:val="32"/>
          <w:szCs w:val="32"/>
          <w:lang w:val="en-GB"/>
        </w:rPr>
        <w:t>AT LOCAL ELECTIONS</w:t>
      </w:r>
    </w:p>
    <w:p w14:paraId="1A0C8A9F" w14:textId="77777777" w:rsidR="00405731" w:rsidRDefault="00405731" w:rsidP="00E5586D">
      <w:pPr>
        <w:pStyle w:val="NoSpacing"/>
        <w:rPr>
          <w:rFonts w:ascii="Book Antiqua" w:hAnsi="Book Antiqua"/>
          <w:sz w:val="24"/>
          <w:szCs w:val="24"/>
          <w:lang w:val="en-GB"/>
        </w:rPr>
      </w:pPr>
    </w:p>
    <w:p w14:paraId="40DCABA4" w14:textId="77777777" w:rsidR="00E5586D" w:rsidRPr="00E5586D" w:rsidRDefault="00E5586D" w:rsidP="00E5586D">
      <w:pPr>
        <w:pStyle w:val="NoSpacing"/>
        <w:jc w:val="both"/>
        <w:rPr>
          <w:rFonts w:ascii="Book Antiqua" w:hAnsi="Book Antiqua"/>
          <w:sz w:val="24"/>
          <w:szCs w:val="24"/>
          <w:lang w:val="en-GB"/>
        </w:rPr>
      </w:pPr>
    </w:p>
    <w:p w14:paraId="1A0C8AA0" w14:textId="1800D045" w:rsidR="00405731" w:rsidRPr="00E5586D" w:rsidRDefault="00405731" w:rsidP="00FF276A">
      <w:pPr>
        <w:pStyle w:val="NoSpacing"/>
        <w:spacing w:line="360" w:lineRule="auto"/>
        <w:jc w:val="both"/>
        <w:rPr>
          <w:rFonts w:ascii="Book Antiqua" w:hAnsi="Book Antiqua"/>
          <w:sz w:val="24"/>
          <w:szCs w:val="24"/>
          <w:lang w:val="en-GB"/>
        </w:rPr>
      </w:pPr>
      <w:r w:rsidRPr="00E5586D">
        <w:rPr>
          <w:rFonts w:ascii="Book Antiqua" w:hAnsi="Book Antiqua"/>
          <w:sz w:val="24"/>
          <w:szCs w:val="24"/>
          <w:lang w:val="en-GB"/>
        </w:rPr>
        <w:t xml:space="preserve">I </w:t>
      </w:r>
      <w:r w:rsidR="00E5586D">
        <w:rPr>
          <w:rFonts w:ascii="Book Antiqua" w:hAnsi="Book Antiqua"/>
          <w:sz w:val="24"/>
          <w:szCs w:val="24"/>
          <w:lang w:val="en-GB"/>
        </w:rPr>
        <w:t>_____________________________________________________________ (N</w:t>
      </w:r>
      <w:r w:rsidRPr="00E5586D">
        <w:rPr>
          <w:rFonts w:ascii="Book Antiqua" w:hAnsi="Book Antiqua"/>
          <w:i/>
          <w:iCs/>
          <w:sz w:val="24"/>
          <w:szCs w:val="24"/>
          <w:lang w:val="en-GB"/>
        </w:rPr>
        <w:t xml:space="preserve">ame in </w:t>
      </w:r>
      <w:r w:rsidR="00E5586D">
        <w:rPr>
          <w:rFonts w:ascii="Book Antiqua" w:hAnsi="Book Antiqua"/>
          <w:i/>
          <w:iCs/>
          <w:sz w:val="24"/>
          <w:szCs w:val="24"/>
          <w:lang w:val="en-GB"/>
        </w:rPr>
        <w:t>CAPITAL</w:t>
      </w:r>
      <w:r w:rsidRPr="00E5586D">
        <w:rPr>
          <w:rFonts w:ascii="Book Antiqua" w:hAnsi="Book Antiqua"/>
          <w:sz w:val="24"/>
          <w:szCs w:val="24"/>
          <w:lang w:val="en-GB"/>
        </w:rPr>
        <w:t>)</w:t>
      </w:r>
    </w:p>
    <w:p w14:paraId="1A0C8AA1" w14:textId="1ECF30FB" w:rsidR="00405731" w:rsidRDefault="00405731" w:rsidP="00FF276A">
      <w:pPr>
        <w:pStyle w:val="NoSpacing"/>
        <w:spacing w:line="360" w:lineRule="auto"/>
        <w:jc w:val="both"/>
        <w:rPr>
          <w:rFonts w:ascii="Book Antiqua" w:hAnsi="Book Antiqua"/>
          <w:sz w:val="24"/>
          <w:szCs w:val="24"/>
          <w:lang w:val="en-GB"/>
        </w:rPr>
      </w:pPr>
      <w:r w:rsidRPr="00E5586D">
        <w:rPr>
          <w:rFonts w:ascii="Book Antiqua" w:hAnsi="Book Antiqua"/>
          <w:sz w:val="24"/>
          <w:szCs w:val="24"/>
          <w:lang w:val="en-GB"/>
        </w:rPr>
        <w:t>do solemnly and sincerely declare the following</w:t>
      </w:r>
      <w:r w:rsidR="00E5586D">
        <w:rPr>
          <w:rFonts w:ascii="Book Antiqua" w:hAnsi="Book Antiqua"/>
          <w:sz w:val="24"/>
          <w:szCs w:val="24"/>
          <w:lang w:val="en-GB"/>
        </w:rPr>
        <w:t>:</w:t>
      </w:r>
    </w:p>
    <w:p w14:paraId="6EB13F4D" w14:textId="77777777" w:rsidR="00E5586D" w:rsidRDefault="00E5586D" w:rsidP="00E5586D">
      <w:pPr>
        <w:pStyle w:val="NoSpacing"/>
        <w:jc w:val="both"/>
        <w:rPr>
          <w:rFonts w:ascii="Book Antiqua" w:hAnsi="Book Antiqua"/>
          <w:sz w:val="24"/>
          <w:szCs w:val="24"/>
          <w:lang w:val="en-GB"/>
        </w:rPr>
      </w:pPr>
    </w:p>
    <w:p w14:paraId="5AF9822F" w14:textId="77777777" w:rsidR="00E5586D" w:rsidRPr="00E5586D" w:rsidRDefault="00E5586D" w:rsidP="00E5586D">
      <w:pPr>
        <w:pStyle w:val="NoSpacing"/>
        <w:jc w:val="both"/>
        <w:rPr>
          <w:rFonts w:ascii="Book Antiqua" w:hAnsi="Book Antiqua"/>
          <w:sz w:val="24"/>
          <w:szCs w:val="24"/>
          <w:lang w:val="en-GB"/>
        </w:rPr>
      </w:pPr>
    </w:p>
    <w:p w14:paraId="1A0C8AA3" w14:textId="77777777" w:rsidR="00405731" w:rsidRDefault="00405731" w:rsidP="00E5586D">
      <w:pPr>
        <w:pStyle w:val="NoSpacing"/>
        <w:jc w:val="both"/>
        <w:rPr>
          <w:rFonts w:ascii="Book Antiqua" w:hAnsi="Book Antiqua"/>
          <w:b/>
          <w:sz w:val="24"/>
          <w:szCs w:val="24"/>
          <w:lang w:val="en-GB"/>
        </w:rPr>
      </w:pPr>
      <w:proofErr w:type="gramStart"/>
      <w:r w:rsidRPr="00E5586D">
        <w:rPr>
          <w:rFonts w:ascii="Book Antiqua" w:hAnsi="Book Antiqua"/>
          <w:b/>
          <w:sz w:val="24"/>
          <w:szCs w:val="24"/>
          <w:lang w:val="en-GB"/>
        </w:rPr>
        <w:t>Particulars of</w:t>
      </w:r>
      <w:proofErr w:type="gramEnd"/>
      <w:r w:rsidRPr="00E5586D">
        <w:rPr>
          <w:rFonts w:ascii="Book Antiqua" w:hAnsi="Book Antiqua"/>
          <w:b/>
          <w:sz w:val="24"/>
          <w:szCs w:val="24"/>
          <w:lang w:val="en-GB"/>
        </w:rPr>
        <w:t xml:space="preserve"> </w:t>
      </w:r>
      <w:proofErr w:type="spellStart"/>
      <w:r w:rsidRPr="00E5586D">
        <w:rPr>
          <w:rFonts w:ascii="Book Antiqua" w:hAnsi="Book Antiqua"/>
          <w:b/>
          <w:sz w:val="24"/>
          <w:szCs w:val="24"/>
          <w:lang w:val="en-GB"/>
        </w:rPr>
        <w:t>Assentor</w:t>
      </w:r>
      <w:proofErr w:type="spellEnd"/>
    </w:p>
    <w:p w14:paraId="3085E695" w14:textId="77777777" w:rsidR="00E5586D" w:rsidRPr="00E5586D" w:rsidRDefault="00E5586D" w:rsidP="00E5586D">
      <w:pPr>
        <w:pStyle w:val="NoSpacing"/>
        <w:jc w:val="both"/>
        <w:rPr>
          <w:rFonts w:ascii="Book Antiqua" w:hAnsi="Book Antiqua"/>
          <w:b/>
          <w:sz w:val="24"/>
          <w:szCs w:val="24"/>
          <w:lang w:val="en-GB"/>
        </w:rPr>
      </w:pPr>
    </w:p>
    <w:p w14:paraId="40DD882D" w14:textId="459CD3D8" w:rsidR="00D46A8E" w:rsidRPr="00E5586D" w:rsidRDefault="00405731" w:rsidP="00FF276A">
      <w:pPr>
        <w:pStyle w:val="NoSpacing"/>
        <w:spacing w:line="360" w:lineRule="auto"/>
        <w:jc w:val="both"/>
        <w:rPr>
          <w:rFonts w:ascii="Book Antiqua" w:hAnsi="Book Antiqua"/>
          <w:sz w:val="24"/>
          <w:szCs w:val="24"/>
          <w:lang w:val="en-GB"/>
        </w:rPr>
      </w:pPr>
      <w:r w:rsidRPr="00E5586D">
        <w:rPr>
          <w:rFonts w:ascii="Book Antiqua" w:hAnsi="Book Antiqua"/>
          <w:sz w:val="24"/>
          <w:szCs w:val="24"/>
          <w:lang w:val="en-GB"/>
        </w:rPr>
        <w:t>1.</w:t>
      </w:r>
      <w:r w:rsidRPr="00E5586D">
        <w:rPr>
          <w:rFonts w:ascii="Book Antiqua" w:hAnsi="Book Antiqua"/>
          <w:sz w:val="24"/>
          <w:szCs w:val="24"/>
          <w:lang w:val="en-GB"/>
        </w:rPr>
        <w:tab/>
        <w:t xml:space="preserve">Number and </w:t>
      </w:r>
      <w:r w:rsidR="00E5586D">
        <w:rPr>
          <w:rFonts w:ascii="Book Antiqua" w:hAnsi="Book Antiqua"/>
          <w:sz w:val="24"/>
          <w:szCs w:val="24"/>
          <w:lang w:val="en-GB"/>
        </w:rPr>
        <w:t>P</w:t>
      </w:r>
      <w:r w:rsidRPr="00E5586D">
        <w:rPr>
          <w:rFonts w:ascii="Book Antiqua" w:hAnsi="Book Antiqua"/>
          <w:sz w:val="24"/>
          <w:szCs w:val="24"/>
          <w:lang w:val="en-GB"/>
        </w:rPr>
        <w:t xml:space="preserve">olling </w:t>
      </w:r>
      <w:r w:rsidR="00E5586D">
        <w:rPr>
          <w:rFonts w:ascii="Book Antiqua" w:hAnsi="Book Antiqua"/>
          <w:sz w:val="24"/>
          <w:szCs w:val="24"/>
          <w:lang w:val="en-GB"/>
        </w:rPr>
        <w:t>D</w:t>
      </w:r>
      <w:r w:rsidRPr="00E5586D">
        <w:rPr>
          <w:rFonts w:ascii="Book Antiqua" w:hAnsi="Book Antiqua"/>
          <w:sz w:val="24"/>
          <w:szCs w:val="24"/>
          <w:lang w:val="en-GB"/>
        </w:rPr>
        <w:t xml:space="preserve">istrict </w:t>
      </w:r>
      <w:r w:rsidR="00E5586D">
        <w:rPr>
          <w:rFonts w:ascii="Book Antiqua" w:hAnsi="Book Antiqua"/>
          <w:sz w:val="24"/>
          <w:szCs w:val="24"/>
          <w:lang w:val="en-GB"/>
        </w:rPr>
        <w:t>L</w:t>
      </w:r>
      <w:r w:rsidRPr="00E5586D">
        <w:rPr>
          <w:rFonts w:ascii="Book Antiqua" w:hAnsi="Book Antiqua"/>
          <w:sz w:val="24"/>
          <w:szCs w:val="24"/>
          <w:lang w:val="en-GB"/>
        </w:rPr>
        <w:t>etters on Register of Electors:</w:t>
      </w:r>
      <w:r w:rsidR="00D46A8E" w:rsidRPr="00E5586D">
        <w:rPr>
          <w:rFonts w:ascii="Book Antiqua" w:hAnsi="Book Antiqua"/>
          <w:sz w:val="24"/>
          <w:szCs w:val="24"/>
          <w:lang w:val="en-GB"/>
        </w:rPr>
        <w:t xml:space="preserve"> </w:t>
      </w:r>
    </w:p>
    <w:p w14:paraId="1A0C8AA4" w14:textId="7C67B03E" w:rsidR="00405731" w:rsidRPr="00E5586D" w:rsidRDefault="00D46A8E" w:rsidP="00FF276A">
      <w:pPr>
        <w:pStyle w:val="NoSpacing"/>
        <w:spacing w:line="360" w:lineRule="auto"/>
        <w:ind w:left="720"/>
        <w:jc w:val="both"/>
        <w:rPr>
          <w:rFonts w:ascii="Book Antiqua" w:hAnsi="Book Antiqua"/>
          <w:sz w:val="24"/>
          <w:szCs w:val="24"/>
          <w:lang w:val="en-GB"/>
        </w:rPr>
      </w:pPr>
      <w:r w:rsidRPr="00E5586D">
        <w:rPr>
          <w:rFonts w:ascii="Book Antiqua" w:hAnsi="Book Antiqua"/>
          <w:sz w:val="24"/>
          <w:szCs w:val="24"/>
          <w:lang w:val="en-GB"/>
        </w:rPr>
        <w:t>________</w:t>
      </w:r>
      <w:r w:rsidR="00405731" w:rsidRPr="00E5586D">
        <w:rPr>
          <w:rFonts w:ascii="Book Antiqua" w:hAnsi="Book Antiqua"/>
          <w:sz w:val="24"/>
          <w:szCs w:val="24"/>
          <w:lang w:val="en-GB"/>
        </w:rPr>
        <w:t>__________________________________________________________________</w:t>
      </w:r>
    </w:p>
    <w:p w14:paraId="1A0C8AA5" w14:textId="77777777" w:rsidR="00405731" w:rsidRPr="00E5586D" w:rsidRDefault="00405731" w:rsidP="00E5586D">
      <w:pPr>
        <w:pStyle w:val="NoSpacing"/>
        <w:jc w:val="both"/>
        <w:rPr>
          <w:rFonts w:ascii="Book Antiqua" w:hAnsi="Book Antiqua"/>
          <w:sz w:val="24"/>
          <w:szCs w:val="24"/>
          <w:lang w:val="en-GB"/>
        </w:rPr>
      </w:pPr>
    </w:p>
    <w:p w14:paraId="1A0C8AA7" w14:textId="01FC8877" w:rsidR="00405731"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2.</w:t>
      </w:r>
      <w:r w:rsidRPr="00E5586D">
        <w:rPr>
          <w:rFonts w:ascii="Book Antiqua" w:hAnsi="Book Antiqua"/>
          <w:sz w:val="24"/>
          <w:szCs w:val="24"/>
          <w:lang w:val="en-GB"/>
        </w:rPr>
        <w:tab/>
        <w:t>Address on Register of Electors referred to at 1 (</w:t>
      </w:r>
      <w:r w:rsidR="00E5586D">
        <w:rPr>
          <w:rFonts w:ascii="Book Antiqua" w:hAnsi="Book Antiqua"/>
          <w:sz w:val="24"/>
          <w:szCs w:val="24"/>
          <w:lang w:val="en-GB"/>
        </w:rPr>
        <w:t>A</w:t>
      </w:r>
      <w:r w:rsidRPr="00E5586D">
        <w:rPr>
          <w:rFonts w:ascii="Book Antiqua" w:hAnsi="Book Antiqua"/>
          <w:i/>
          <w:iCs/>
          <w:sz w:val="24"/>
          <w:szCs w:val="24"/>
          <w:lang w:val="en-GB"/>
        </w:rPr>
        <w:t xml:space="preserve">ddress in </w:t>
      </w:r>
      <w:r w:rsidR="00E5586D">
        <w:rPr>
          <w:rFonts w:ascii="Book Antiqua" w:hAnsi="Book Antiqua"/>
          <w:i/>
          <w:iCs/>
          <w:sz w:val="24"/>
          <w:szCs w:val="24"/>
          <w:lang w:val="en-GB"/>
        </w:rPr>
        <w:t>CAPITALS</w:t>
      </w:r>
      <w:r w:rsidRPr="00E5586D">
        <w:rPr>
          <w:rFonts w:ascii="Book Antiqua" w:hAnsi="Book Antiqua"/>
          <w:sz w:val="24"/>
          <w:szCs w:val="24"/>
          <w:lang w:val="en-GB"/>
        </w:rPr>
        <w:t xml:space="preserve">): </w:t>
      </w:r>
    </w:p>
    <w:p w14:paraId="72F07A84" w14:textId="77777777" w:rsidR="00E5586D" w:rsidRPr="00FF276A" w:rsidRDefault="00E5586D" w:rsidP="00E5586D">
      <w:pPr>
        <w:pStyle w:val="NoSpacing"/>
        <w:jc w:val="both"/>
        <w:rPr>
          <w:rFonts w:ascii="Book Antiqua" w:hAnsi="Book Antiqua"/>
          <w:sz w:val="16"/>
          <w:szCs w:val="16"/>
          <w:lang w:val="en-GB"/>
        </w:rPr>
      </w:pPr>
    </w:p>
    <w:p w14:paraId="69A02C0E" w14:textId="77777777" w:rsidR="00E5586D" w:rsidRPr="00E5586D" w:rsidRDefault="00E5586D" w:rsidP="00FF276A">
      <w:pPr>
        <w:pStyle w:val="NoSpacing"/>
        <w:spacing w:line="360" w:lineRule="auto"/>
        <w:ind w:left="720"/>
        <w:jc w:val="both"/>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40C706C1" w14:textId="77777777" w:rsidR="00E5586D" w:rsidRPr="00E5586D" w:rsidRDefault="00E5586D" w:rsidP="00FF276A">
      <w:pPr>
        <w:pStyle w:val="NoSpacing"/>
        <w:spacing w:line="360" w:lineRule="auto"/>
        <w:ind w:left="720"/>
        <w:jc w:val="both"/>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1F43083F" w14:textId="77777777" w:rsidR="00E5586D" w:rsidRPr="00E5586D" w:rsidRDefault="00E5586D" w:rsidP="00E5586D">
      <w:pPr>
        <w:pStyle w:val="NoSpacing"/>
        <w:ind w:left="720"/>
        <w:jc w:val="both"/>
        <w:rPr>
          <w:rFonts w:ascii="Book Antiqua" w:hAnsi="Book Antiqua"/>
          <w:sz w:val="24"/>
          <w:szCs w:val="24"/>
          <w:lang w:val="en-GB"/>
        </w:rPr>
      </w:pPr>
    </w:p>
    <w:p w14:paraId="1A0C8AA9" w14:textId="2E5AE2A5" w:rsidR="00405731" w:rsidRDefault="00405731" w:rsidP="00FF276A">
      <w:pPr>
        <w:pStyle w:val="NoSpacing"/>
        <w:spacing w:line="360" w:lineRule="auto"/>
        <w:jc w:val="both"/>
        <w:rPr>
          <w:rFonts w:ascii="Book Antiqua" w:hAnsi="Book Antiqua"/>
          <w:sz w:val="24"/>
          <w:szCs w:val="24"/>
          <w:lang w:val="en-GB"/>
        </w:rPr>
      </w:pPr>
      <w:r w:rsidRPr="00E5586D">
        <w:rPr>
          <w:rFonts w:ascii="Book Antiqua" w:hAnsi="Book Antiqua"/>
          <w:sz w:val="24"/>
          <w:szCs w:val="24"/>
          <w:lang w:val="en-GB"/>
        </w:rPr>
        <w:t>3.</w:t>
      </w:r>
      <w:r w:rsidRPr="00E5586D">
        <w:rPr>
          <w:rFonts w:ascii="Book Antiqua" w:hAnsi="Book Antiqua"/>
          <w:sz w:val="24"/>
          <w:szCs w:val="24"/>
          <w:lang w:val="en-GB"/>
        </w:rPr>
        <w:tab/>
        <w:t xml:space="preserve">Contact details, including daytime and mobile telephone numbers: </w:t>
      </w:r>
    </w:p>
    <w:p w14:paraId="54CA40AD" w14:textId="77777777" w:rsidR="00E5586D" w:rsidRPr="00E5586D" w:rsidRDefault="00E5586D" w:rsidP="00FF276A">
      <w:pPr>
        <w:pStyle w:val="NoSpacing"/>
        <w:spacing w:line="360" w:lineRule="auto"/>
        <w:ind w:left="720"/>
        <w:jc w:val="both"/>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1A0C8AAA" w14:textId="77777777" w:rsidR="00405731" w:rsidRPr="00E5586D" w:rsidRDefault="00405731" w:rsidP="00E5586D">
      <w:pPr>
        <w:pStyle w:val="NoSpacing"/>
        <w:jc w:val="both"/>
        <w:rPr>
          <w:rFonts w:ascii="Book Antiqua" w:hAnsi="Book Antiqua"/>
          <w:sz w:val="24"/>
          <w:szCs w:val="24"/>
          <w:lang w:val="en-GB"/>
        </w:rPr>
      </w:pPr>
    </w:p>
    <w:p w14:paraId="5ED5724A" w14:textId="77777777" w:rsidR="00E5586D" w:rsidRDefault="00405731" w:rsidP="00E5586D">
      <w:pPr>
        <w:pStyle w:val="NoSpacing"/>
        <w:ind w:left="720" w:hanging="720"/>
        <w:jc w:val="both"/>
        <w:rPr>
          <w:rFonts w:ascii="Book Antiqua" w:hAnsi="Book Antiqua"/>
          <w:sz w:val="24"/>
          <w:szCs w:val="24"/>
          <w:lang w:val="en-GB"/>
        </w:rPr>
      </w:pPr>
      <w:r w:rsidRPr="00E5586D">
        <w:rPr>
          <w:rFonts w:ascii="Book Antiqua" w:hAnsi="Book Antiqua"/>
          <w:sz w:val="24"/>
          <w:szCs w:val="24"/>
          <w:lang w:val="en-GB"/>
        </w:rPr>
        <w:t>4.</w:t>
      </w:r>
      <w:r w:rsidRPr="00E5586D">
        <w:rPr>
          <w:rFonts w:ascii="Book Antiqua" w:hAnsi="Book Antiqua"/>
          <w:sz w:val="24"/>
          <w:szCs w:val="24"/>
          <w:lang w:val="en-GB"/>
        </w:rPr>
        <w:tab/>
        <w:t xml:space="preserve">Form of photographic identification produced to witness and any identifying number on it: </w:t>
      </w:r>
    </w:p>
    <w:p w14:paraId="4A3C0F45" w14:textId="77777777" w:rsidR="00FF276A" w:rsidRPr="00FF276A" w:rsidRDefault="00FF276A" w:rsidP="00E5586D">
      <w:pPr>
        <w:pStyle w:val="NoSpacing"/>
        <w:ind w:left="720"/>
        <w:rPr>
          <w:rFonts w:ascii="Book Antiqua" w:hAnsi="Book Antiqua"/>
          <w:sz w:val="16"/>
          <w:szCs w:val="16"/>
          <w:lang w:val="en-GB"/>
        </w:rPr>
      </w:pPr>
    </w:p>
    <w:p w14:paraId="3D8E57E0" w14:textId="645FCCAE" w:rsidR="00E5586D" w:rsidRPr="00E5586D" w:rsidRDefault="00E5586D" w:rsidP="00E5586D">
      <w:pPr>
        <w:pStyle w:val="NoSpacing"/>
        <w:ind w:left="720"/>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1A0C8AAC" w14:textId="77777777" w:rsidR="00405731" w:rsidRDefault="00405731" w:rsidP="00E5586D">
      <w:pPr>
        <w:pStyle w:val="NoSpacing"/>
        <w:jc w:val="both"/>
        <w:rPr>
          <w:rFonts w:ascii="Book Antiqua" w:hAnsi="Book Antiqua"/>
          <w:sz w:val="24"/>
          <w:szCs w:val="24"/>
          <w:lang w:val="en-GB"/>
        </w:rPr>
      </w:pPr>
    </w:p>
    <w:p w14:paraId="3227A549" w14:textId="77777777" w:rsidR="00E5586D" w:rsidRPr="00E5586D" w:rsidRDefault="00E5586D" w:rsidP="00E5586D">
      <w:pPr>
        <w:pStyle w:val="NoSpacing"/>
        <w:jc w:val="both"/>
        <w:rPr>
          <w:rFonts w:ascii="Book Antiqua" w:hAnsi="Book Antiqua"/>
          <w:sz w:val="24"/>
          <w:szCs w:val="24"/>
          <w:lang w:val="en-GB"/>
        </w:rPr>
      </w:pPr>
    </w:p>
    <w:p w14:paraId="1A0C8AAD" w14:textId="77777777" w:rsidR="00405731" w:rsidRPr="00E5586D" w:rsidRDefault="00405731" w:rsidP="00E5586D">
      <w:pPr>
        <w:pStyle w:val="NoSpacing"/>
        <w:jc w:val="both"/>
        <w:rPr>
          <w:rFonts w:ascii="Book Antiqua" w:hAnsi="Book Antiqua"/>
          <w:b/>
          <w:sz w:val="24"/>
          <w:szCs w:val="24"/>
          <w:lang w:val="en-GB"/>
        </w:rPr>
      </w:pPr>
      <w:r w:rsidRPr="00E5586D">
        <w:rPr>
          <w:rFonts w:ascii="Book Antiqua" w:hAnsi="Book Antiqua"/>
          <w:b/>
          <w:sz w:val="24"/>
          <w:szCs w:val="24"/>
          <w:lang w:val="en-GB"/>
        </w:rPr>
        <w:t>Local Electoral Area/Candidate</w:t>
      </w:r>
    </w:p>
    <w:p w14:paraId="342D9602" w14:textId="77777777" w:rsidR="00FF276A" w:rsidRDefault="00FF276A" w:rsidP="00E5586D">
      <w:pPr>
        <w:pStyle w:val="NoSpacing"/>
        <w:jc w:val="both"/>
        <w:rPr>
          <w:rFonts w:ascii="Book Antiqua" w:hAnsi="Book Antiqua"/>
          <w:sz w:val="24"/>
          <w:szCs w:val="24"/>
          <w:lang w:val="en-GB"/>
        </w:rPr>
      </w:pPr>
    </w:p>
    <w:p w14:paraId="1A0C8AAE" w14:textId="7D229EA8" w:rsidR="00405731" w:rsidRPr="00E5586D"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5</w:t>
      </w:r>
      <w:r w:rsidR="00E5586D">
        <w:rPr>
          <w:rFonts w:ascii="Book Antiqua" w:hAnsi="Book Antiqua"/>
          <w:sz w:val="24"/>
          <w:szCs w:val="24"/>
          <w:lang w:val="en-GB"/>
        </w:rPr>
        <w:t xml:space="preserve"> </w:t>
      </w:r>
      <w:r w:rsidRPr="00E5586D">
        <w:rPr>
          <w:rFonts w:ascii="Book Antiqua" w:hAnsi="Book Antiqua"/>
          <w:sz w:val="24"/>
          <w:szCs w:val="24"/>
          <w:lang w:val="en-GB"/>
        </w:rPr>
        <w:t>(a)</w:t>
      </w:r>
      <w:r w:rsidRPr="00E5586D">
        <w:rPr>
          <w:rFonts w:ascii="Book Antiqua" w:hAnsi="Book Antiqua"/>
          <w:sz w:val="24"/>
          <w:szCs w:val="24"/>
          <w:lang w:val="en-GB"/>
        </w:rPr>
        <w:tab/>
        <w:t>Local Authority:</w:t>
      </w:r>
      <w:r w:rsidR="00E5586D">
        <w:rPr>
          <w:rFonts w:ascii="Book Antiqua" w:hAnsi="Book Antiqua"/>
          <w:sz w:val="24"/>
          <w:szCs w:val="24"/>
          <w:lang w:val="en-GB"/>
        </w:rPr>
        <w:tab/>
        <w:t>_</w:t>
      </w:r>
      <w:r w:rsidRPr="00E5586D">
        <w:rPr>
          <w:rFonts w:ascii="Book Antiqua" w:hAnsi="Book Antiqua"/>
          <w:sz w:val="24"/>
          <w:szCs w:val="24"/>
          <w:lang w:val="en-GB"/>
        </w:rPr>
        <w:t>______________________________________________________</w:t>
      </w:r>
    </w:p>
    <w:p w14:paraId="1A0C8AAF" w14:textId="77777777" w:rsidR="00405731" w:rsidRPr="00E5586D" w:rsidRDefault="00405731" w:rsidP="00E5586D">
      <w:pPr>
        <w:pStyle w:val="NoSpacing"/>
        <w:jc w:val="both"/>
        <w:rPr>
          <w:rFonts w:ascii="Book Antiqua" w:hAnsi="Book Antiqua"/>
          <w:sz w:val="24"/>
          <w:szCs w:val="24"/>
          <w:lang w:val="en-GB"/>
        </w:rPr>
      </w:pPr>
    </w:p>
    <w:p w14:paraId="70B9BA66" w14:textId="77777777" w:rsidR="00E5586D" w:rsidRDefault="00405731" w:rsidP="00FF276A">
      <w:pPr>
        <w:pStyle w:val="NoSpacing"/>
        <w:spacing w:line="360" w:lineRule="auto"/>
        <w:jc w:val="both"/>
        <w:rPr>
          <w:rFonts w:ascii="Book Antiqua" w:hAnsi="Book Antiqua"/>
          <w:bCs/>
          <w:sz w:val="24"/>
          <w:szCs w:val="24"/>
          <w:lang w:val="en-GB"/>
        </w:rPr>
      </w:pPr>
      <w:r w:rsidRPr="00E5586D">
        <w:rPr>
          <w:rFonts w:ascii="Book Antiqua" w:hAnsi="Book Antiqua"/>
          <w:sz w:val="24"/>
          <w:szCs w:val="24"/>
          <w:lang w:val="en-GB"/>
        </w:rPr>
        <w:t>5(b)</w:t>
      </w:r>
      <w:r w:rsidRPr="00E5586D">
        <w:rPr>
          <w:rFonts w:ascii="Book Antiqua" w:hAnsi="Book Antiqua"/>
          <w:sz w:val="24"/>
          <w:szCs w:val="24"/>
          <w:lang w:val="en-GB"/>
        </w:rPr>
        <w:tab/>
        <w:t xml:space="preserve">Name of current </w:t>
      </w:r>
      <w:r w:rsidR="00E5586D">
        <w:rPr>
          <w:rFonts w:ascii="Book Antiqua" w:hAnsi="Book Antiqua"/>
          <w:sz w:val="24"/>
          <w:szCs w:val="24"/>
          <w:lang w:val="en-GB"/>
        </w:rPr>
        <w:t>L</w:t>
      </w:r>
      <w:r w:rsidRPr="00E5586D">
        <w:rPr>
          <w:rFonts w:ascii="Book Antiqua" w:hAnsi="Book Antiqua"/>
          <w:sz w:val="24"/>
          <w:szCs w:val="24"/>
          <w:lang w:val="en-GB"/>
        </w:rPr>
        <w:t xml:space="preserve">ocal </w:t>
      </w:r>
      <w:r w:rsidR="00E5586D">
        <w:rPr>
          <w:rFonts w:ascii="Book Antiqua" w:hAnsi="Book Antiqua"/>
          <w:sz w:val="24"/>
          <w:szCs w:val="24"/>
          <w:lang w:val="en-GB"/>
        </w:rPr>
        <w:t>E</w:t>
      </w:r>
      <w:r w:rsidRPr="00E5586D">
        <w:rPr>
          <w:rFonts w:ascii="Book Antiqua" w:hAnsi="Book Antiqua"/>
          <w:sz w:val="24"/>
          <w:szCs w:val="24"/>
          <w:lang w:val="en-GB"/>
        </w:rPr>
        <w:t xml:space="preserve">lectoral </w:t>
      </w:r>
      <w:r w:rsidR="00E5586D">
        <w:rPr>
          <w:rFonts w:ascii="Book Antiqua" w:hAnsi="Book Antiqua"/>
          <w:sz w:val="24"/>
          <w:szCs w:val="24"/>
          <w:lang w:val="en-GB"/>
        </w:rPr>
        <w:t>A</w:t>
      </w:r>
      <w:r w:rsidRPr="00E5586D">
        <w:rPr>
          <w:rFonts w:ascii="Book Antiqua" w:hAnsi="Book Antiqua"/>
          <w:sz w:val="24"/>
          <w:szCs w:val="24"/>
          <w:lang w:val="en-GB"/>
        </w:rPr>
        <w:t xml:space="preserve">rea in which </w:t>
      </w:r>
      <w:proofErr w:type="spellStart"/>
      <w:r w:rsidR="00E5586D">
        <w:rPr>
          <w:rFonts w:ascii="Book Antiqua" w:hAnsi="Book Antiqua"/>
          <w:sz w:val="24"/>
          <w:szCs w:val="24"/>
          <w:lang w:val="en-GB"/>
        </w:rPr>
        <w:t>A</w:t>
      </w:r>
      <w:r w:rsidRPr="00E5586D">
        <w:rPr>
          <w:rFonts w:ascii="Book Antiqua" w:hAnsi="Book Antiqua"/>
          <w:sz w:val="24"/>
          <w:szCs w:val="24"/>
          <w:lang w:val="en-GB"/>
        </w:rPr>
        <w:t>ssentor’s</w:t>
      </w:r>
      <w:proofErr w:type="spellEnd"/>
      <w:r w:rsidRPr="00E5586D">
        <w:rPr>
          <w:rFonts w:ascii="Book Antiqua" w:hAnsi="Book Antiqua"/>
          <w:sz w:val="24"/>
          <w:szCs w:val="24"/>
          <w:lang w:val="en-GB"/>
        </w:rPr>
        <w:t xml:space="preserve"> address at 2 is located:</w:t>
      </w:r>
      <w:r w:rsidRPr="00E5586D">
        <w:rPr>
          <w:rFonts w:ascii="Book Antiqua" w:hAnsi="Book Antiqua"/>
          <w:bCs/>
          <w:sz w:val="24"/>
          <w:szCs w:val="24"/>
          <w:lang w:val="en-GB"/>
        </w:rPr>
        <w:t xml:space="preserve"> </w:t>
      </w:r>
    </w:p>
    <w:p w14:paraId="0E103C73" w14:textId="77777777" w:rsidR="00E5586D" w:rsidRPr="00E5586D" w:rsidRDefault="00E5586D" w:rsidP="00FF276A">
      <w:pPr>
        <w:pStyle w:val="NoSpacing"/>
        <w:spacing w:line="360" w:lineRule="auto"/>
        <w:ind w:left="720"/>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1A0C8AB0" w14:textId="2030E00E" w:rsidR="00405731" w:rsidRPr="00E5586D" w:rsidRDefault="00405731" w:rsidP="00E5586D">
      <w:pPr>
        <w:pStyle w:val="NoSpacing"/>
        <w:ind w:left="720"/>
        <w:jc w:val="both"/>
        <w:rPr>
          <w:rFonts w:ascii="Book Antiqua" w:hAnsi="Book Antiqua"/>
          <w:sz w:val="24"/>
          <w:szCs w:val="24"/>
          <w:lang w:val="en-GB"/>
        </w:rPr>
      </w:pPr>
    </w:p>
    <w:p w14:paraId="1C5658C1" w14:textId="77777777" w:rsidR="00E5586D" w:rsidRDefault="00405731" w:rsidP="00FF276A">
      <w:pPr>
        <w:pStyle w:val="NoSpacing"/>
        <w:spacing w:line="360" w:lineRule="auto"/>
        <w:jc w:val="both"/>
        <w:rPr>
          <w:rFonts w:ascii="Book Antiqua" w:hAnsi="Book Antiqua"/>
          <w:sz w:val="24"/>
          <w:szCs w:val="24"/>
          <w:lang w:val="en-GB"/>
        </w:rPr>
      </w:pPr>
      <w:r w:rsidRPr="00E5586D">
        <w:rPr>
          <w:rFonts w:ascii="Book Antiqua" w:hAnsi="Book Antiqua"/>
          <w:sz w:val="24"/>
          <w:szCs w:val="24"/>
          <w:lang w:val="en-GB"/>
        </w:rPr>
        <w:t>6.</w:t>
      </w:r>
      <w:r w:rsidRPr="00E5586D">
        <w:rPr>
          <w:rFonts w:ascii="Book Antiqua" w:hAnsi="Book Antiqua"/>
          <w:sz w:val="24"/>
          <w:szCs w:val="24"/>
          <w:lang w:val="en-GB"/>
        </w:rPr>
        <w:tab/>
        <w:t xml:space="preserve">Name of </w:t>
      </w:r>
      <w:r w:rsidR="00E5586D">
        <w:rPr>
          <w:rFonts w:ascii="Book Antiqua" w:hAnsi="Book Antiqua"/>
          <w:sz w:val="24"/>
          <w:szCs w:val="24"/>
          <w:lang w:val="en-GB"/>
        </w:rPr>
        <w:t>C</w:t>
      </w:r>
      <w:r w:rsidRPr="00E5586D">
        <w:rPr>
          <w:rFonts w:ascii="Book Antiqua" w:hAnsi="Book Antiqua"/>
          <w:sz w:val="24"/>
          <w:szCs w:val="24"/>
          <w:lang w:val="en-GB"/>
        </w:rPr>
        <w:t>andidate (</w:t>
      </w:r>
      <w:r w:rsidR="00E5586D">
        <w:rPr>
          <w:rFonts w:ascii="Book Antiqua" w:hAnsi="Book Antiqua"/>
          <w:sz w:val="24"/>
          <w:szCs w:val="24"/>
          <w:lang w:val="en-GB"/>
        </w:rPr>
        <w:t>N</w:t>
      </w:r>
      <w:r w:rsidRPr="00E5586D">
        <w:rPr>
          <w:rFonts w:ascii="Book Antiqua" w:hAnsi="Book Antiqua"/>
          <w:i/>
          <w:iCs/>
          <w:sz w:val="24"/>
          <w:szCs w:val="24"/>
          <w:lang w:val="en-GB"/>
        </w:rPr>
        <w:t xml:space="preserve">ame in </w:t>
      </w:r>
      <w:r w:rsidR="00E5586D">
        <w:rPr>
          <w:rFonts w:ascii="Book Antiqua" w:hAnsi="Book Antiqua"/>
          <w:i/>
          <w:iCs/>
          <w:sz w:val="24"/>
          <w:szCs w:val="24"/>
          <w:lang w:val="en-GB"/>
        </w:rPr>
        <w:t>CAPITALS</w:t>
      </w:r>
      <w:r w:rsidRPr="00E5586D">
        <w:rPr>
          <w:rFonts w:ascii="Book Antiqua" w:hAnsi="Book Antiqua"/>
          <w:sz w:val="24"/>
          <w:szCs w:val="24"/>
          <w:lang w:val="en-GB"/>
        </w:rPr>
        <w:t>):</w:t>
      </w:r>
    </w:p>
    <w:p w14:paraId="37979D36" w14:textId="77777777" w:rsidR="00E5586D" w:rsidRPr="00E5586D" w:rsidRDefault="00E5586D" w:rsidP="00FF276A">
      <w:pPr>
        <w:pStyle w:val="NoSpacing"/>
        <w:spacing w:line="360" w:lineRule="auto"/>
        <w:ind w:left="720"/>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1A0C8AB3" w14:textId="77777777" w:rsidR="00405731" w:rsidRPr="00E5586D" w:rsidRDefault="00405731" w:rsidP="00E5586D">
      <w:pPr>
        <w:pStyle w:val="NoSpacing"/>
        <w:jc w:val="both"/>
        <w:rPr>
          <w:rFonts w:ascii="Book Antiqua" w:hAnsi="Book Antiqua"/>
          <w:sz w:val="24"/>
          <w:szCs w:val="24"/>
          <w:lang w:val="en-GB"/>
        </w:rPr>
      </w:pPr>
    </w:p>
    <w:p w14:paraId="1A0C8AB4" w14:textId="7536B0E1" w:rsidR="00405731" w:rsidRPr="00E5586D" w:rsidRDefault="00405731" w:rsidP="00FF276A">
      <w:pPr>
        <w:pStyle w:val="NoSpacing"/>
        <w:spacing w:line="360" w:lineRule="auto"/>
        <w:jc w:val="both"/>
        <w:rPr>
          <w:rFonts w:ascii="Book Antiqua" w:hAnsi="Book Antiqua"/>
          <w:sz w:val="24"/>
          <w:szCs w:val="24"/>
          <w:lang w:val="en-GB"/>
        </w:rPr>
      </w:pPr>
      <w:r w:rsidRPr="00E5586D">
        <w:rPr>
          <w:rFonts w:ascii="Book Antiqua" w:hAnsi="Book Antiqua"/>
          <w:sz w:val="24"/>
          <w:szCs w:val="24"/>
          <w:lang w:val="en-GB"/>
        </w:rPr>
        <w:t>7.</w:t>
      </w:r>
      <w:r w:rsidRPr="00E5586D">
        <w:rPr>
          <w:rFonts w:ascii="Book Antiqua" w:hAnsi="Book Antiqua"/>
          <w:sz w:val="24"/>
          <w:szCs w:val="24"/>
          <w:lang w:val="en-GB"/>
        </w:rPr>
        <w:tab/>
        <w:t xml:space="preserve">Address of </w:t>
      </w:r>
      <w:r w:rsidR="00E5586D">
        <w:rPr>
          <w:rFonts w:ascii="Book Antiqua" w:hAnsi="Book Antiqua"/>
          <w:sz w:val="24"/>
          <w:szCs w:val="24"/>
          <w:lang w:val="en-GB"/>
        </w:rPr>
        <w:t>C</w:t>
      </w:r>
      <w:r w:rsidRPr="00E5586D">
        <w:rPr>
          <w:rFonts w:ascii="Book Antiqua" w:hAnsi="Book Antiqua"/>
          <w:sz w:val="24"/>
          <w:szCs w:val="24"/>
          <w:lang w:val="en-GB"/>
        </w:rPr>
        <w:t>andidate (</w:t>
      </w:r>
      <w:r w:rsidR="00E5586D">
        <w:rPr>
          <w:rFonts w:ascii="Book Antiqua" w:hAnsi="Book Antiqua"/>
          <w:sz w:val="24"/>
          <w:szCs w:val="24"/>
          <w:lang w:val="en-GB"/>
        </w:rPr>
        <w:t>A</w:t>
      </w:r>
      <w:r w:rsidRPr="00E5586D">
        <w:rPr>
          <w:rFonts w:ascii="Book Antiqua" w:hAnsi="Book Antiqua"/>
          <w:i/>
          <w:iCs/>
          <w:sz w:val="24"/>
          <w:szCs w:val="24"/>
          <w:lang w:val="en-GB"/>
        </w:rPr>
        <w:t xml:space="preserve">ddress in </w:t>
      </w:r>
      <w:r w:rsidR="00E5586D">
        <w:rPr>
          <w:rFonts w:ascii="Book Antiqua" w:hAnsi="Book Antiqua"/>
          <w:i/>
          <w:iCs/>
          <w:sz w:val="24"/>
          <w:szCs w:val="24"/>
          <w:lang w:val="en-GB"/>
        </w:rPr>
        <w:t>CAPITALS</w:t>
      </w:r>
      <w:r w:rsidRPr="00E5586D">
        <w:rPr>
          <w:rFonts w:ascii="Book Antiqua" w:hAnsi="Book Antiqua"/>
          <w:sz w:val="24"/>
          <w:szCs w:val="24"/>
          <w:lang w:val="en-GB"/>
        </w:rPr>
        <w:t xml:space="preserve">): </w:t>
      </w:r>
    </w:p>
    <w:p w14:paraId="223F19C8" w14:textId="77777777" w:rsidR="00E5586D" w:rsidRPr="00E5586D" w:rsidRDefault="00E5586D" w:rsidP="00FF276A">
      <w:pPr>
        <w:pStyle w:val="NoSpacing"/>
        <w:spacing w:line="360" w:lineRule="auto"/>
        <w:ind w:left="720"/>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69CCDD87" w14:textId="77777777" w:rsidR="00E5586D" w:rsidRPr="00E5586D" w:rsidRDefault="00E5586D" w:rsidP="00FF276A">
      <w:pPr>
        <w:pStyle w:val="NoSpacing"/>
        <w:spacing w:line="360" w:lineRule="auto"/>
        <w:ind w:left="720"/>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735B7602" w14:textId="77777777" w:rsidR="00E5586D" w:rsidRPr="00E5586D" w:rsidRDefault="00E5586D" w:rsidP="00FF276A">
      <w:pPr>
        <w:pStyle w:val="NoSpacing"/>
        <w:spacing w:line="360" w:lineRule="auto"/>
        <w:ind w:left="720"/>
        <w:rPr>
          <w:rFonts w:ascii="Book Antiqua" w:hAnsi="Book Antiqua"/>
          <w:sz w:val="24"/>
          <w:szCs w:val="24"/>
          <w:lang w:val="en-GB"/>
        </w:rPr>
      </w:pPr>
      <w:r w:rsidRPr="00E5586D">
        <w:rPr>
          <w:rFonts w:ascii="Book Antiqua" w:hAnsi="Book Antiqua"/>
          <w:sz w:val="24"/>
          <w:szCs w:val="24"/>
          <w:lang w:val="en-GB"/>
        </w:rPr>
        <w:t>__________________________________________________________________________</w:t>
      </w:r>
    </w:p>
    <w:p w14:paraId="1A0C8AB5" w14:textId="4E2CA83D" w:rsidR="00405731" w:rsidRPr="00E5586D" w:rsidRDefault="00405731" w:rsidP="00E5586D">
      <w:pPr>
        <w:pStyle w:val="NoSpacing"/>
        <w:ind w:left="720"/>
        <w:jc w:val="both"/>
        <w:rPr>
          <w:rFonts w:ascii="Book Antiqua" w:hAnsi="Book Antiqua"/>
          <w:sz w:val="24"/>
          <w:szCs w:val="24"/>
          <w:lang w:val="en-GB"/>
        </w:rPr>
      </w:pPr>
    </w:p>
    <w:p w14:paraId="1A0C8AB6" w14:textId="77777777" w:rsidR="00405731" w:rsidRPr="00E5586D" w:rsidRDefault="00405731" w:rsidP="00E5586D">
      <w:pPr>
        <w:pStyle w:val="NoSpacing"/>
        <w:jc w:val="both"/>
        <w:rPr>
          <w:rFonts w:ascii="Book Antiqua" w:hAnsi="Book Antiqua"/>
          <w:sz w:val="24"/>
          <w:szCs w:val="24"/>
          <w:lang w:val="en-GB"/>
        </w:rPr>
        <w:sectPr w:rsidR="00405731" w:rsidRPr="00E5586D" w:rsidSect="00E5586D">
          <w:pgSz w:w="11906" w:h="16838"/>
          <w:pgMar w:top="284" w:right="1134" w:bottom="284" w:left="1134" w:header="709" w:footer="576" w:gutter="0"/>
          <w:paperSrc w:first="7" w:other="7"/>
          <w:cols w:space="708"/>
          <w:docGrid w:linePitch="360"/>
        </w:sectPr>
      </w:pPr>
    </w:p>
    <w:p w14:paraId="1A0C8AB7" w14:textId="77777777" w:rsidR="00405731" w:rsidRPr="00E5586D" w:rsidRDefault="00405731" w:rsidP="00E5586D">
      <w:pPr>
        <w:pStyle w:val="NoSpacing"/>
        <w:jc w:val="both"/>
        <w:rPr>
          <w:rFonts w:ascii="Book Antiqua" w:hAnsi="Book Antiqua"/>
          <w:sz w:val="24"/>
          <w:szCs w:val="24"/>
          <w:lang w:val="en-GB"/>
        </w:rPr>
      </w:pPr>
    </w:p>
    <w:p w14:paraId="1A0C8AB8" w14:textId="77777777" w:rsidR="00405731" w:rsidRDefault="00405731" w:rsidP="00E5586D">
      <w:pPr>
        <w:pStyle w:val="NoSpacing"/>
        <w:jc w:val="both"/>
        <w:rPr>
          <w:rFonts w:ascii="Book Antiqua" w:hAnsi="Book Antiqua"/>
          <w:b/>
          <w:sz w:val="24"/>
          <w:szCs w:val="24"/>
          <w:lang w:val="en-GB"/>
        </w:rPr>
      </w:pPr>
      <w:r w:rsidRPr="00E5586D">
        <w:rPr>
          <w:rFonts w:ascii="Book Antiqua" w:hAnsi="Book Antiqua"/>
          <w:b/>
          <w:sz w:val="24"/>
          <w:szCs w:val="24"/>
          <w:lang w:val="en-GB"/>
        </w:rPr>
        <w:t>Assent</w:t>
      </w:r>
    </w:p>
    <w:p w14:paraId="6941C0EF" w14:textId="77777777" w:rsidR="00FF276A" w:rsidRPr="00E5586D" w:rsidRDefault="00FF276A" w:rsidP="00E5586D">
      <w:pPr>
        <w:pStyle w:val="NoSpacing"/>
        <w:jc w:val="both"/>
        <w:rPr>
          <w:rFonts w:ascii="Book Antiqua" w:hAnsi="Book Antiqua"/>
          <w:b/>
          <w:sz w:val="24"/>
          <w:szCs w:val="24"/>
          <w:lang w:val="en-GB"/>
        </w:rPr>
      </w:pPr>
    </w:p>
    <w:p w14:paraId="1A0C8AB9" w14:textId="02004683" w:rsidR="00405731" w:rsidRPr="00E5586D" w:rsidRDefault="00405731" w:rsidP="00E5586D">
      <w:pPr>
        <w:pStyle w:val="NoSpacing"/>
        <w:ind w:left="720" w:hanging="720"/>
        <w:jc w:val="both"/>
        <w:rPr>
          <w:rFonts w:ascii="Book Antiqua" w:hAnsi="Book Antiqua"/>
          <w:sz w:val="24"/>
          <w:szCs w:val="24"/>
          <w:lang w:val="en-GB"/>
        </w:rPr>
      </w:pPr>
      <w:r w:rsidRPr="00E5586D">
        <w:rPr>
          <w:rFonts w:ascii="Book Antiqua" w:hAnsi="Book Antiqua"/>
          <w:sz w:val="24"/>
          <w:szCs w:val="24"/>
          <w:lang w:val="en-GB"/>
        </w:rPr>
        <w:t>8.</w:t>
      </w:r>
      <w:r w:rsidRPr="00E5586D">
        <w:rPr>
          <w:rFonts w:ascii="Book Antiqua" w:hAnsi="Book Antiqua"/>
          <w:sz w:val="24"/>
          <w:szCs w:val="24"/>
          <w:lang w:val="en-GB"/>
        </w:rPr>
        <w:tab/>
        <w:t xml:space="preserve">I assent to the nomination of the candidate referred to at 6 and 7 at the next </w:t>
      </w:r>
      <w:r w:rsidR="00E5586D">
        <w:rPr>
          <w:rFonts w:ascii="Book Antiqua" w:hAnsi="Book Antiqua"/>
          <w:sz w:val="24"/>
          <w:szCs w:val="24"/>
          <w:lang w:val="en-GB"/>
        </w:rPr>
        <w:t>L</w:t>
      </w:r>
      <w:r w:rsidRPr="00E5586D">
        <w:rPr>
          <w:rFonts w:ascii="Book Antiqua" w:hAnsi="Book Antiqua"/>
          <w:sz w:val="24"/>
          <w:szCs w:val="24"/>
          <w:lang w:val="en-GB"/>
        </w:rPr>
        <w:t xml:space="preserve">ocal </w:t>
      </w:r>
      <w:r w:rsidR="00E5586D">
        <w:rPr>
          <w:rFonts w:ascii="Book Antiqua" w:hAnsi="Book Antiqua"/>
          <w:sz w:val="24"/>
          <w:szCs w:val="24"/>
          <w:lang w:val="en-GB"/>
        </w:rPr>
        <w:t>E</w:t>
      </w:r>
      <w:r w:rsidRPr="00E5586D">
        <w:rPr>
          <w:rFonts w:ascii="Book Antiqua" w:hAnsi="Book Antiqua"/>
          <w:sz w:val="24"/>
          <w:szCs w:val="24"/>
          <w:lang w:val="en-GB"/>
        </w:rPr>
        <w:t xml:space="preserve">lection to be held in the </w:t>
      </w:r>
      <w:r w:rsidR="00E5586D">
        <w:rPr>
          <w:rFonts w:ascii="Book Antiqua" w:hAnsi="Book Antiqua"/>
          <w:sz w:val="24"/>
          <w:szCs w:val="24"/>
          <w:lang w:val="en-GB"/>
        </w:rPr>
        <w:t>L</w:t>
      </w:r>
      <w:r w:rsidRPr="00E5586D">
        <w:rPr>
          <w:rFonts w:ascii="Book Antiqua" w:hAnsi="Book Antiqua"/>
          <w:sz w:val="24"/>
          <w:szCs w:val="24"/>
          <w:lang w:val="en-GB"/>
        </w:rPr>
        <w:t xml:space="preserve">ocal </w:t>
      </w:r>
      <w:r w:rsidR="00E5586D">
        <w:rPr>
          <w:rFonts w:ascii="Book Antiqua" w:hAnsi="Book Antiqua"/>
          <w:sz w:val="24"/>
          <w:szCs w:val="24"/>
          <w:lang w:val="en-GB"/>
        </w:rPr>
        <w:t>E</w:t>
      </w:r>
      <w:r w:rsidRPr="00E5586D">
        <w:rPr>
          <w:rFonts w:ascii="Book Antiqua" w:hAnsi="Book Antiqua"/>
          <w:sz w:val="24"/>
          <w:szCs w:val="24"/>
          <w:lang w:val="en-GB"/>
        </w:rPr>
        <w:t xml:space="preserve">lectoral </w:t>
      </w:r>
      <w:r w:rsidR="00E5586D">
        <w:rPr>
          <w:rFonts w:ascii="Book Antiqua" w:hAnsi="Book Antiqua"/>
          <w:sz w:val="24"/>
          <w:szCs w:val="24"/>
          <w:lang w:val="en-GB"/>
        </w:rPr>
        <w:t>A</w:t>
      </w:r>
      <w:r w:rsidRPr="00E5586D">
        <w:rPr>
          <w:rFonts w:ascii="Book Antiqua" w:hAnsi="Book Antiqua"/>
          <w:sz w:val="24"/>
          <w:szCs w:val="24"/>
          <w:lang w:val="en-GB"/>
        </w:rPr>
        <w:t>rea in which the address at 2 is located at the time of the election.</w:t>
      </w:r>
    </w:p>
    <w:p w14:paraId="1A0C8ABA" w14:textId="77777777" w:rsidR="00405731" w:rsidRPr="00E5586D" w:rsidRDefault="00405731" w:rsidP="00E5586D">
      <w:pPr>
        <w:pStyle w:val="NoSpacing"/>
        <w:jc w:val="both"/>
        <w:rPr>
          <w:rFonts w:ascii="Book Antiqua" w:hAnsi="Book Antiqua"/>
          <w:sz w:val="24"/>
          <w:szCs w:val="24"/>
          <w:lang w:val="en-GB"/>
        </w:rPr>
      </w:pPr>
    </w:p>
    <w:p w14:paraId="1A0C8ABB" w14:textId="7BC24357" w:rsidR="00405731" w:rsidRPr="00E5586D" w:rsidRDefault="00405731" w:rsidP="00E5586D">
      <w:pPr>
        <w:pStyle w:val="NoSpacing"/>
        <w:ind w:left="720" w:hanging="720"/>
        <w:jc w:val="both"/>
        <w:rPr>
          <w:rFonts w:ascii="Book Antiqua" w:hAnsi="Book Antiqua"/>
          <w:sz w:val="24"/>
          <w:szCs w:val="24"/>
          <w:lang w:val="en-GB"/>
        </w:rPr>
      </w:pPr>
      <w:r w:rsidRPr="00E5586D">
        <w:rPr>
          <w:rFonts w:ascii="Book Antiqua" w:hAnsi="Book Antiqua"/>
          <w:sz w:val="24"/>
          <w:szCs w:val="24"/>
          <w:lang w:val="en-GB"/>
        </w:rPr>
        <w:t>9.</w:t>
      </w:r>
      <w:r w:rsidRPr="00E5586D">
        <w:rPr>
          <w:rFonts w:ascii="Book Antiqua" w:hAnsi="Book Antiqua"/>
          <w:sz w:val="24"/>
          <w:szCs w:val="24"/>
          <w:lang w:val="en-GB"/>
        </w:rPr>
        <w:tab/>
        <w:t>I have not assented to the nomination of any other candidate at the election referred to at 8, and I make this solemn declaration conscientiously believing the same to be true and by virtue of the Statutory Declarations Act 1938.</w:t>
      </w:r>
    </w:p>
    <w:p w14:paraId="1A0C8ABC" w14:textId="77777777" w:rsidR="00405731" w:rsidRDefault="00405731" w:rsidP="00E5586D">
      <w:pPr>
        <w:pStyle w:val="NoSpacing"/>
        <w:jc w:val="both"/>
        <w:rPr>
          <w:rFonts w:ascii="Book Antiqua" w:hAnsi="Book Antiqua"/>
          <w:sz w:val="24"/>
          <w:szCs w:val="24"/>
          <w:lang w:val="en-GB"/>
        </w:rPr>
      </w:pPr>
    </w:p>
    <w:p w14:paraId="65DD8C65" w14:textId="77777777" w:rsidR="00E5586D" w:rsidRDefault="00E5586D" w:rsidP="00E5586D">
      <w:pPr>
        <w:pStyle w:val="NoSpacing"/>
        <w:jc w:val="both"/>
        <w:rPr>
          <w:rFonts w:ascii="Book Antiqua" w:hAnsi="Book Antiqua"/>
          <w:sz w:val="24"/>
          <w:szCs w:val="24"/>
          <w:lang w:val="en-GB"/>
        </w:rPr>
      </w:pPr>
    </w:p>
    <w:p w14:paraId="1CA93812" w14:textId="77777777" w:rsidR="00E5586D" w:rsidRDefault="00E5586D" w:rsidP="00E5586D">
      <w:pPr>
        <w:pStyle w:val="NoSpacing"/>
        <w:jc w:val="both"/>
        <w:rPr>
          <w:rFonts w:ascii="Book Antiqua" w:hAnsi="Book Antiqua"/>
          <w:sz w:val="24"/>
          <w:szCs w:val="24"/>
          <w:lang w:val="en-GB"/>
        </w:rPr>
      </w:pPr>
    </w:p>
    <w:p w14:paraId="7123A3EE" w14:textId="77777777" w:rsidR="00E5586D" w:rsidRPr="00E5586D" w:rsidRDefault="00E5586D" w:rsidP="00E5586D">
      <w:pPr>
        <w:pStyle w:val="NoSpacing"/>
        <w:jc w:val="both"/>
        <w:rPr>
          <w:rFonts w:ascii="Book Antiqua" w:hAnsi="Book Antiqua"/>
          <w:sz w:val="24"/>
          <w:szCs w:val="24"/>
          <w:lang w:val="en-GB"/>
        </w:rPr>
      </w:pPr>
    </w:p>
    <w:p w14:paraId="1A0C8ABD" w14:textId="585D79D1" w:rsidR="00405731" w:rsidRPr="00E5586D"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Signed</w:t>
      </w:r>
      <w:r w:rsidR="00E5586D">
        <w:rPr>
          <w:rFonts w:ascii="Book Antiqua" w:hAnsi="Book Antiqua"/>
          <w:sz w:val="24"/>
          <w:szCs w:val="24"/>
          <w:lang w:val="en-GB"/>
        </w:rPr>
        <w:t>:</w:t>
      </w:r>
      <w:r w:rsidR="00E5586D">
        <w:rPr>
          <w:rFonts w:ascii="Book Antiqua" w:hAnsi="Book Antiqua"/>
          <w:sz w:val="24"/>
          <w:szCs w:val="24"/>
          <w:lang w:val="en-GB"/>
        </w:rPr>
        <w:tab/>
        <w:t>____________________________________________________________________</w:t>
      </w:r>
    </w:p>
    <w:p w14:paraId="1A0C8ABE" w14:textId="77777777" w:rsidR="00405731" w:rsidRDefault="00405731" w:rsidP="00E5586D">
      <w:pPr>
        <w:pStyle w:val="NoSpacing"/>
        <w:jc w:val="both"/>
        <w:rPr>
          <w:rFonts w:ascii="Book Antiqua" w:hAnsi="Book Antiqua"/>
          <w:bCs/>
          <w:sz w:val="24"/>
          <w:szCs w:val="24"/>
          <w:lang w:val="en-GB"/>
        </w:rPr>
      </w:pPr>
    </w:p>
    <w:p w14:paraId="2A85C756" w14:textId="77777777" w:rsidR="00FF276A" w:rsidRDefault="00FF276A" w:rsidP="00E5586D">
      <w:pPr>
        <w:pStyle w:val="NoSpacing"/>
        <w:jc w:val="both"/>
        <w:rPr>
          <w:rFonts w:ascii="Book Antiqua" w:hAnsi="Book Antiqua"/>
          <w:bCs/>
          <w:sz w:val="24"/>
          <w:szCs w:val="24"/>
          <w:lang w:val="en-GB"/>
        </w:rPr>
      </w:pPr>
    </w:p>
    <w:p w14:paraId="6412EED1" w14:textId="77777777" w:rsidR="00FF276A" w:rsidRPr="00E5586D" w:rsidRDefault="00FF276A" w:rsidP="00E5586D">
      <w:pPr>
        <w:pStyle w:val="NoSpacing"/>
        <w:jc w:val="both"/>
        <w:rPr>
          <w:rFonts w:ascii="Book Antiqua" w:hAnsi="Book Antiqua"/>
          <w:bCs/>
          <w:sz w:val="24"/>
          <w:szCs w:val="24"/>
          <w:lang w:val="en-GB"/>
        </w:rPr>
      </w:pPr>
    </w:p>
    <w:p w14:paraId="03236691" w14:textId="77777777" w:rsidR="00FF276A"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 xml:space="preserve">Declared before me </w:t>
      </w:r>
      <w:r w:rsidR="00E5586D">
        <w:rPr>
          <w:rFonts w:ascii="Book Antiqua" w:hAnsi="Book Antiqua"/>
          <w:sz w:val="24"/>
          <w:szCs w:val="24"/>
          <w:lang w:val="en-GB"/>
        </w:rPr>
        <w:t>________________________________________________</w:t>
      </w:r>
    </w:p>
    <w:p w14:paraId="790F0B82" w14:textId="77777777" w:rsidR="00FF276A" w:rsidRPr="00FF276A" w:rsidRDefault="00FF276A" w:rsidP="00E5586D">
      <w:pPr>
        <w:pStyle w:val="NoSpacing"/>
        <w:jc w:val="both"/>
        <w:rPr>
          <w:rFonts w:ascii="Book Antiqua" w:hAnsi="Book Antiqua"/>
          <w:sz w:val="8"/>
          <w:szCs w:val="8"/>
          <w:lang w:val="en-GB"/>
        </w:rPr>
      </w:pPr>
    </w:p>
    <w:p w14:paraId="4688CFC4" w14:textId="57412400" w:rsidR="00FF276A" w:rsidRDefault="00405731" w:rsidP="00E5586D">
      <w:pPr>
        <w:pStyle w:val="NoSpacing"/>
        <w:jc w:val="both"/>
        <w:rPr>
          <w:rFonts w:ascii="Book Antiqua" w:hAnsi="Book Antiqua"/>
          <w:i/>
          <w:iCs/>
          <w:sz w:val="24"/>
          <w:szCs w:val="24"/>
          <w:lang w:val="en-GB"/>
        </w:rPr>
      </w:pPr>
      <w:r w:rsidRPr="00E5586D">
        <w:rPr>
          <w:rFonts w:ascii="Book Antiqua" w:hAnsi="Book Antiqua"/>
          <w:sz w:val="24"/>
          <w:szCs w:val="24"/>
          <w:lang w:val="en-GB"/>
        </w:rPr>
        <w:t>[</w:t>
      </w:r>
      <w:r w:rsidR="00E5586D">
        <w:rPr>
          <w:rFonts w:ascii="Book Antiqua" w:hAnsi="Book Antiqua"/>
          <w:sz w:val="24"/>
          <w:szCs w:val="24"/>
          <w:lang w:val="en-GB"/>
        </w:rPr>
        <w:t>N</w:t>
      </w:r>
      <w:r w:rsidRPr="00E5586D">
        <w:rPr>
          <w:rFonts w:ascii="Book Antiqua" w:hAnsi="Book Antiqua"/>
          <w:i/>
          <w:iCs/>
          <w:sz w:val="24"/>
          <w:szCs w:val="24"/>
          <w:lang w:val="en-GB"/>
        </w:rPr>
        <w:t xml:space="preserve">ame in </w:t>
      </w:r>
      <w:r w:rsidR="00E5586D">
        <w:rPr>
          <w:rFonts w:ascii="Book Antiqua" w:hAnsi="Book Antiqua"/>
          <w:i/>
          <w:iCs/>
          <w:sz w:val="24"/>
          <w:szCs w:val="24"/>
          <w:lang w:val="en-GB"/>
        </w:rPr>
        <w:t>CAPITALS</w:t>
      </w:r>
      <w:r w:rsidRPr="00E5586D">
        <w:rPr>
          <w:rFonts w:ascii="Book Antiqua" w:hAnsi="Book Antiqua"/>
          <w:sz w:val="24"/>
          <w:szCs w:val="24"/>
          <w:lang w:val="en-GB"/>
        </w:rPr>
        <w:t xml:space="preserve">] </w:t>
      </w:r>
      <w:r w:rsidRPr="00E5586D">
        <w:rPr>
          <w:rFonts w:ascii="Book Antiqua" w:hAnsi="Book Antiqua"/>
          <w:i/>
          <w:iCs/>
          <w:sz w:val="24"/>
          <w:szCs w:val="24"/>
          <w:lang w:val="en-GB"/>
        </w:rPr>
        <w:t xml:space="preserve">[a notary public] [a </w:t>
      </w:r>
      <w:r w:rsidR="00E5586D">
        <w:rPr>
          <w:rFonts w:ascii="Book Antiqua" w:hAnsi="Book Antiqua"/>
          <w:i/>
          <w:iCs/>
          <w:sz w:val="24"/>
          <w:szCs w:val="24"/>
          <w:lang w:val="en-GB"/>
        </w:rPr>
        <w:t>C</w:t>
      </w:r>
      <w:r w:rsidRPr="00E5586D">
        <w:rPr>
          <w:rFonts w:ascii="Book Antiqua" w:hAnsi="Book Antiqua"/>
          <w:i/>
          <w:iCs/>
          <w:sz w:val="24"/>
          <w:szCs w:val="24"/>
          <w:lang w:val="en-GB"/>
        </w:rPr>
        <w:t xml:space="preserve">ommissioner for </w:t>
      </w:r>
      <w:r w:rsidR="00E5586D">
        <w:rPr>
          <w:rFonts w:ascii="Book Antiqua" w:hAnsi="Book Antiqua"/>
          <w:i/>
          <w:iCs/>
          <w:sz w:val="24"/>
          <w:szCs w:val="24"/>
          <w:lang w:val="en-GB"/>
        </w:rPr>
        <w:t>O</w:t>
      </w:r>
      <w:r w:rsidRPr="00E5586D">
        <w:rPr>
          <w:rFonts w:ascii="Book Antiqua" w:hAnsi="Book Antiqua"/>
          <w:i/>
          <w:iCs/>
          <w:sz w:val="24"/>
          <w:szCs w:val="24"/>
          <w:lang w:val="en-GB"/>
        </w:rPr>
        <w:t xml:space="preserve">aths] [a </w:t>
      </w:r>
      <w:r w:rsidR="00E5586D">
        <w:rPr>
          <w:rFonts w:ascii="Book Antiqua" w:hAnsi="Book Antiqua"/>
          <w:i/>
          <w:iCs/>
          <w:sz w:val="24"/>
          <w:szCs w:val="24"/>
          <w:lang w:val="en-GB"/>
        </w:rPr>
        <w:t>P</w:t>
      </w:r>
      <w:r w:rsidRPr="00E5586D">
        <w:rPr>
          <w:rFonts w:ascii="Book Antiqua" w:hAnsi="Book Antiqua"/>
          <w:i/>
          <w:iCs/>
          <w:sz w:val="24"/>
          <w:szCs w:val="24"/>
          <w:lang w:val="en-GB"/>
        </w:rPr>
        <w:t xml:space="preserve">eace </w:t>
      </w:r>
      <w:r w:rsidR="00E5586D">
        <w:rPr>
          <w:rFonts w:ascii="Book Antiqua" w:hAnsi="Book Antiqua"/>
          <w:i/>
          <w:iCs/>
          <w:sz w:val="24"/>
          <w:szCs w:val="24"/>
          <w:lang w:val="en-GB"/>
        </w:rPr>
        <w:t>C</w:t>
      </w:r>
      <w:r w:rsidRPr="00E5586D">
        <w:rPr>
          <w:rFonts w:ascii="Book Antiqua" w:hAnsi="Book Antiqua"/>
          <w:i/>
          <w:iCs/>
          <w:sz w:val="24"/>
          <w:szCs w:val="24"/>
          <w:lang w:val="en-GB"/>
        </w:rPr>
        <w:t>ommissioner] [a member of the Garda Síochána]</w:t>
      </w:r>
      <w:r w:rsidRPr="00E5586D">
        <w:rPr>
          <w:rFonts w:ascii="Book Antiqua" w:hAnsi="Book Antiqua"/>
          <w:sz w:val="24"/>
          <w:szCs w:val="24"/>
          <w:lang w:val="en-GB"/>
        </w:rPr>
        <w:t xml:space="preserve"> </w:t>
      </w:r>
      <w:r w:rsidRPr="00E5586D">
        <w:rPr>
          <w:rFonts w:ascii="Book Antiqua" w:hAnsi="Book Antiqua"/>
          <w:i/>
          <w:iCs/>
          <w:sz w:val="24"/>
          <w:szCs w:val="24"/>
          <w:lang w:val="en-GB"/>
        </w:rPr>
        <w:t xml:space="preserve">[an </w:t>
      </w:r>
      <w:r w:rsidR="00E5586D">
        <w:rPr>
          <w:rFonts w:ascii="Book Antiqua" w:hAnsi="Book Antiqua"/>
          <w:i/>
          <w:iCs/>
          <w:sz w:val="24"/>
          <w:szCs w:val="24"/>
          <w:lang w:val="en-GB"/>
        </w:rPr>
        <w:t>O</w:t>
      </w:r>
      <w:r w:rsidRPr="00E5586D">
        <w:rPr>
          <w:rFonts w:ascii="Book Antiqua" w:hAnsi="Book Antiqua"/>
          <w:i/>
          <w:iCs/>
          <w:sz w:val="24"/>
          <w:szCs w:val="24"/>
          <w:lang w:val="en-GB"/>
        </w:rPr>
        <w:t xml:space="preserve">fficial of the </w:t>
      </w:r>
      <w:r w:rsidR="00E5586D">
        <w:rPr>
          <w:rFonts w:ascii="Book Antiqua" w:hAnsi="Book Antiqua"/>
          <w:i/>
          <w:iCs/>
          <w:sz w:val="24"/>
          <w:szCs w:val="24"/>
          <w:lang w:val="en-GB"/>
        </w:rPr>
        <w:t>R</w:t>
      </w:r>
      <w:r w:rsidRPr="00E5586D">
        <w:rPr>
          <w:rFonts w:ascii="Book Antiqua" w:hAnsi="Book Antiqua"/>
          <w:i/>
          <w:iCs/>
          <w:sz w:val="24"/>
          <w:szCs w:val="24"/>
          <w:lang w:val="en-GB"/>
        </w:rPr>
        <w:t xml:space="preserve">egistration </w:t>
      </w:r>
      <w:r w:rsidR="00E5586D">
        <w:rPr>
          <w:rFonts w:ascii="Book Antiqua" w:hAnsi="Book Antiqua"/>
          <w:i/>
          <w:iCs/>
          <w:sz w:val="24"/>
          <w:szCs w:val="24"/>
          <w:lang w:val="en-GB"/>
        </w:rPr>
        <w:t>A</w:t>
      </w:r>
      <w:r w:rsidRPr="00E5586D">
        <w:rPr>
          <w:rFonts w:ascii="Book Antiqua" w:hAnsi="Book Antiqua"/>
          <w:i/>
          <w:iCs/>
          <w:sz w:val="24"/>
          <w:szCs w:val="24"/>
          <w:lang w:val="en-GB"/>
        </w:rPr>
        <w:t>uthority]</w:t>
      </w:r>
    </w:p>
    <w:p w14:paraId="0E721B92" w14:textId="77777777" w:rsidR="00FF276A" w:rsidRDefault="00FF276A" w:rsidP="00E5586D">
      <w:pPr>
        <w:pStyle w:val="NoSpacing"/>
        <w:jc w:val="both"/>
        <w:rPr>
          <w:rFonts w:ascii="Book Antiqua" w:hAnsi="Book Antiqua"/>
          <w:i/>
          <w:iCs/>
          <w:sz w:val="24"/>
          <w:szCs w:val="24"/>
          <w:lang w:val="en-GB"/>
        </w:rPr>
      </w:pPr>
    </w:p>
    <w:p w14:paraId="1A0C8ABF" w14:textId="4A986098" w:rsidR="00405731" w:rsidRPr="00E5586D" w:rsidRDefault="00405731" w:rsidP="00FF276A">
      <w:pPr>
        <w:pStyle w:val="NoSpacing"/>
        <w:spacing w:line="360" w:lineRule="auto"/>
        <w:jc w:val="both"/>
        <w:rPr>
          <w:rFonts w:ascii="Book Antiqua" w:hAnsi="Book Antiqua"/>
          <w:sz w:val="24"/>
          <w:szCs w:val="24"/>
          <w:lang w:val="en-GB"/>
        </w:rPr>
      </w:pPr>
      <w:r w:rsidRPr="00E5586D">
        <w:rPr>
          <w:rFonts w:ascii="Book Antiqua" w:hAnsi="Book Antiqua"/>
          <w:sz w:val="24"/>
          <w:szCs w:val="24"/>
          <w:lang w:val="en-GB"/>
        </w:rPr>
        <w:t xml:space="preserve">by </w:t>
      </w:r>
      <w:r w:rsidR="00E5586D">
        <w:rPr>
          <w:rFonts w:ascii="Book Antiqua" w:hAnsi="Book Antiqua"/>
          <w:sz w:val="24"/>
          <w:szCs w:val="24"/>
          <w:lang w:val="en-GB"/>
        </w:rPr>
        <w:t>____________________________________________</w:t>
      </w:r>
      <w:r w:rsidRPr="00E5586D">
        <w:rPr>
          <w:rFonts w:ascii="Book Antiqua" w:hAnsi="Book Antiqua"/>
          <w:sz w:val="24"/>
          <w:szCs w:val="24"/>
          <w:lang w:val="en-GB"/>
        </w:rPr>
        <w:t xml:space="preserve"> who is personally known to me at</w:t>
      </w:r>
      <w:r w:rsidR="00E5586D">
        <w:rPr>
          <w:rFonts w:ascii="Book Antiqua" w:hAnsi="Book Antiqua"/>
          <w:sz w:val="24"/>
          <w:szCs w:val="24"/>
          <w:lang w:val="en-GB"/>
        </w:rPr>
        <w:t xml:space="preserve"> ________________________________________________________________________________</w:t>
      </w:r>
    </w:p>
    <w:p w14:paraId="1A0C8AC0" w14:textId="7F6718D5" w:rsidR="00405731" w:rsidRPr="00E5586D" w:rsidRDefault="00405731" w:rsidP="00FF276A">
      <w:pPr>
        <w:pStyle w:val="NoSpacing"/>
        <w:spacing w:line="360" w:lineRule="auto"/>
        <w:jc w:val="both"/>
        <w:rPr>
          <w:rFonts w:ascii="Book Antiqua" w:hAnsi="Book Antiqua"/>
          <w:sz w:val="24"/>
          <w:szCs w:val="24"/>
          <w:lang w:val="en-GB"/>
        </w:rPr>
      </w:pPr>
      <w:r w:rsidRPr="00E5586D">
        <w:rPr>
          <w:rFonts w:ascii="Book Antiqua" w:hAnsi="Book Antiqua"/>
          <w:sz w:val="24"/>
          <w:szCs w:val="24"/>
          <w:lang w:val="en-GB"/>
        </w:rPr>
        <w:t>[</w:t>
      </w:r>
      <w:r w:rsidRPr="00E5586D">
        <w:rPr>
          <w:rFonts w:ascii="Book Antiqua" w:hAnsi="Book Antiqua"/>
          <w:i/>
          <w:iCs/>
          <w:sz w:val="24"/>
          <w:szCs w:val="24"/>
          <w:lang w:val="en-GB"/>
        </w:rPr>
        <w:t>place of signature</w:t>
      </w:r>
      <w:r w:rsidRPr="00E5586D">
        <w:rPr>
          <w:rFonts w:ascii="Book Antiqua" w:hAnsi="Book Antiqua"/>
          <w:sz w:val="24"/>
          <w:szCs w:val="24"/>
          <w:lang w:val="en-GB"/>
        </w:rPr>
        <w:t>] this</w:t>
      </w:r>
      <w:r w:rsidR="00E5586D">
        <w:rPr>
          <w:rFonts w:ascii="Book Antiqua" w:hAnsi="Book Antiqua"/>
          <w:sz w:val="24"/>
          <w:szCs w:val="24"/>
          <w:lang w:val="en-GB"/>
        </w:rPr>
        <w:t xml:space="preserve"> ______ </w:t>
      </w:r>
      <w:r w:rsidRPr="00E5586D">
        <w:rPr>
          <w:rFonts w:ascii="Book Antiqua" w:hAnsi="Book Antiqua"/>
          <w:sz w:val="24"/>
          <w:szCs w:val="24"/>
          <w:lang w:val="en-GB"/>
        </w:rPr>
        <w:t xml:space="preserve">day of </w:t>
      </w:r>
      <w:r w:rsidR="00E5586D">
        <w:rPr>
          <w:rFonts w:ascii="Book Antiqua" w:hAnsi="Book Antiqua"/>
          <w:sz w:val="24"/>
          <w:szCs w:val="24"/>
          <w:lang w:val="en-GB"/>
        </w:rPr>
        <w:t xml:space="preserve">_____________________________ </w:t>
      </w:r>
      <w:r w:rsidRPr="00E5586D">
        <w:rPr>
          <w:rFonts w:ascii="Book Antiqua" w:hAnsi="Book Antiqua"/>
          <w:sz w:val="24"/>
          <w:szCs w:val="24"/>
          <w:lang w:val="en-GB"/>
        </w:rPr>
        <w:t>[</w:t>
      </w:r>
      <w:r w:rsidRPr="00E5586D">
        <w:rPr>
          <w:rFonts w:ascii="Book Antiqua" w:hAnsi="Book Antiqua"/>
          <w:i/>
          <w:iCs/>
          <w:sz w:val="24"/>
          <w:szCs w:val="24"/>
          <w:lang w:val="en-GB"/>
        </w:rPr>
        <w:t>date</w:t>
      </w:r>
      <w:r w:rsidRPr="00E5586D">
        <w:rPr>
          <w:rFonts w:ascii="Book Antiqua" w:hAnsi="Book Antiqua"/>
          <w:sz w:val="24"/>
          <w:szCs w:val="24"/>
          <w:lang w:val="en-GB"/>
        </w:rPr>
        <w:t>]</w:t>
      </w:r>
    </w:p>
    <w:p w14:paraId="1A0C8AC1" w14:textId="77777777" w:rsidR="00405731" w:rsidRPr="00E5586D" w:rsidRDefault="00405731" w:rsidP="00E5586D">
      <w:pPr>
        <w:pStyle w:val="NoSpacing"/>
        <w:jc w:val="both"/>
        <w:rPr>
          <w:rFonts w:ascii="Book Antiqua" w:hAnsi="Book Antiqua"/>
          <w:sz w:val="24"/>
          <w:szCs w:val="24"/>
          <w:lang w:val="en-GB"/>
        </w:rPr>
      </w:pPr>
    </w:p>
    <w:p w14:paraId="1A0C8AC2" w14:textId="77777777" w:rsidR="00405731" w:rsidRDefault="00405731" w:rsidP="00E5586D">
      <w:pPr>
        <w:pStyle w:val="NoSpacing"/>
        <w:jc w:val="both"/>
        <w:rPr>
          <w:rFonts w:ascii="Book Antiqua" w:hAnsi="Book Antiqua"/>
          <w:sz w:val="24"/>
          <w:szCs w:val="24"/>
          <w:lang w:val="en-GB"/>
        </w:rPr>
      </w:pPr>
    </w:p>
    <w:p w14:paraId="2379D289" w14:textId="77777777" w:rsidR="00FF276A" w:rsidRDefault="00FF276A" w:rsidP="00E5586D">
      <w:pPr>
        <w:pStyle w:val="NoSpacing"/>
        <w:jc w:val="both"/>
        <w:rPr>
          <w:rFonts w:ascii="Book Antiqua" w:hAnsi="Book Antiqua"/>
          <w:sz w:val="24"/>
          <w:szCs w:val="24"/>
          <w:lang w:val="en-GB"/>
        </w:rPr>
      </w:pPr>
    </w:p>
    <w:p w14:paraId="62EFF621" w14:textId="77777777" w:rsidR="00FF276A" w:rsidRPr="00E5586D" w:rsidRDefault="00FF276A" w:rsidP="00E5586D">
      <w:pPr>
        <w:pStyle w:val="NoSpacing"/>
        <w:jc w:val="both"/>
        <w:rPr>
          <w:rFonts w:ascii="Book Antiqua" w:hAnsi="Book Antiqua"/>
          <w:sz w:val="24"/>
          <w:szCs w:val="24"/>
          <w:lang w:val="en-GB"/>
        </w:rPr>
      </w:pPr>
    </w:p>
    <w:p w14:paraId="1A0C8AC3" w14:textId="72B4BB5B" w:rsidR="00405731" w:rsidRPr="00E5586D" w:rsidRDefault="00E5586D" w:rsidP="00E5586D">
      <w:pPr>
        <w:pStyle w:val="NoSpacing"/>
        <w:jc w:val="both"/>
        <w:rPr>
          <w:rFonts w:ascii="Book Antiqua" w:hAnsi="Book Antiqua"/>
          <w:sz w:val="24"/>
          <w:szCs w:val="24"/>
          <w:lang w:val="en-GB"/>
        </w:rPr>
      </w:pPr>
      <w:r>
        <w:rPr>
          <w:rFonts w:ascii="Book Antiqua" w:hAnsi="Book Antiqua"/>
          <w:sz w:val="24"/>
          <w:szCs w:val="24"/>
          <w:lang w:val="en-GB"/>
        </w:rPr>
        <w:t>_________________________________</w:t>
      </w:r>
    </w:p>
    <w:p w14:paraId="1A0C8AC4" w14:textId="6E38CF10" w:rsidR="00405731" w:rsidRPr="00FF276A" w:rsidRDefault="00405731" w:rsidP="00E5586D">
      <w:pPr>
        <w:pStyle w:val="NoSpacing"/>
        <w:jc w:val="both"/>
        <w:rPr>
          <w:rFonts w:ascii="Book Antiqua" w:hAnsi="Book Antiqua"/>
          <w:b/>
          <w:bCs/>
          <w:sz w:val="24"/>
          <w:szCs w:val="24"/>
          <w:lang w:val="en-GB"/>
        </w:rPr>
      </w:pPr>
      <w:r w:rsidRPr="00FF276A">
        <w:rPr>
          <w:rFonts w:ascii="Book Antiqua" w:hAnsi="Book Antiqua"/>
          <w:b/>
          <w:bCs/>
          <w:sz w:val="24"/>
          <w:szCs w:val="24"/>
          <w:lang w:val="en-GB"/>
        </w:rPr>
        <w:t>[</w:t>
      </w:r>
      <w:r w:rsidR="00E5586D" w:rsidRPr="00FF276A">
        <w:rPr>
          <w:rFonts w:ascii="Book Antiqua" w:hAnsi="Book Antiqua"/>
          <w:b/>
          <w:bCs/>
          <w:sz w:val="24"/>
          <w:szCs w:val="24"/>
          <w:lang w:val="en-GB"/>
        </w:rPr>
        <w:t>S</w:t>
      </w:r>
      <w:r w:rsidRPr="00FF276A">
        <w:rPr>
          <w:rFonts w:ascii="Book Antiqua" w:hAnsi="Book Antiqua"/>
          <w:b/>
          <w:bCs/>
          <w:i/>
          <w:iCs/>
          <w:sz w:val="24"/>
          <w:szCs w:val="24"/>
          <w:lang w:val="en-GB"/>
        </w:rPr>
        <w:t xml:space="preserve">ignature of </w:t>
      </w:r>
      <w:r w:rsidR="00E5586D" w:rsidRPr="00FF276A">
        <w:rPr>
          <w:rFonts w:ascii="Book Antiqua" w:hAnsi="Book Antiqua"/>
          <w:b/>
          <w:bCs/>
          <w:i/>
          <w:iCs/>
          <w:sz w:val="24"/>
          <w:szCs w:val="24"/>
          <w:lang w:val="en-GB"/>
        </w:rPr>
        <w:t>W</w:t>
      </w:r>
      <w:r w:rsidRPr="00FF276A">
        <w:rPr>
          <w:rFonts w:ascii="Book Antiqua" w:hAnsi="Book Antiqua"/>
          <w:b/>
          <w:bCs/>
          <w:i/>
          <w:iCs/>
          <w:sz w:val="24"/>
          <w:szCs w:val="24"/>
          <w:lang w:val="en-GB"/>
        </w:rPr>
        <w:t>itness</w:t>
      </w:r>
      <w:r w:rsidRPr="00FF276A">
        <w:rPr>
          <w:rFonts w:ascii="Book Antiqua" w:hAnsi="Book Antiqua"/>
          <w:b/>
          <w:bCs/>
          <w:sz w:val="24"/>
          <w:szCs w:val="24"/>
          <w:lang w:val="en-GB"/>
        </w:rPr>
        <w:t xml:space="preserve">] </w:t>
      </w:r>
    </w:p>
    <w:p w14:paraId="1A0C8AC5" w14:textId="77777777" w:rsidR="00405731" w:rsidRPr="00E5586D" w:rsidRDefault="00405731" w:rsidP="00E5586D">
      <w:pPr>
        <w:pStyle w:val="NoSpacing"/>
        <w:jc w:val="both"/>
        <w:rPr>
          <w:rFonts w:ascii="Book Antiqua" w:hAnsi="Book Antiqua"/>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E5586D" w:rsidRPr="00E5586D" w14:paraId="1A0C8AC9" w14:textId="77777777" w:rsidTr="00E5586D">
        <w:trPr>
          <w:trHeight w:val="2591"/>
        </w:trPr>
        <w:tc>
          <w:tcPr>
            <w:tcW w:w="4248" w:type="dxa"/>
            <w:vAlign w:val="center"/>
          </w:tcPr>
          <w:p w14:paraId="1A0C8AC6" w14:textId="77777777" w:rsidR="00405731" w:rsidRPr="00E5586D" w:rsidRDefault="00405731" w:rsidP="00E5586D">
            <w:pPr>
              <w:pStyle w:val="NoSpacing"/>
              <w:jc w:val="center"/>
              <w:rPr>
                <w:rFonts w:ascii="Book Antiqua" w:hAnsi="Book Antiqua"/>
                <w:i/>
                <w:iCs/>
                <w:color w:val="808080" w:themeColor="background1" w:themeShade="80"/>
                <w:sz w:val="24"/>
                <w:szCs w:val="24"/>
                <w:lang w:val="en-GB"/>
              </w:rPr>
            </w:pPr>
            <w:r w:rsidRPr="00E5586D">
              <w:rPr>
                <w:rFonts w:ascii="Book Antiqua" w:hAnsi="Book Antiqua"/>
                <w:i/>
                <w:iCs/>
                <w:color w:val="808080" w:themeColor="background1" w:themeShade="80"/>
                <w:sz w:val="24"/>
                <w:szCs w:val="24"/>
                <w:lang w:val="en-GB"/>
              </w:rPr>
              <w:t>Garda Station/</w:t>
            </w:r>
          </w:p>
          <w:p w14:paraId="1A0C8AC7" w14:textId="77777777" w:rsidR="00405731" w:rsidRPr="00E5586D" w:rsidRDefault="00405731" w:rsidP="00E5586D">
            <w:pPr>
              <w:pStyle w:val="NoSpacing"/>
              <w:jc w:val="center"/>
              <w:rPr>
                <w:rFonts w:ascii="Book Antiqua" w:hAnsi="Book Antiqua"/>
                <w:i/>
                <w:iCs/>
                <w:color w:val="808080" w:themeColor="background1" w:themeShade="80"/>
                <w:sz w:val="24"/>
                <w:szCs w:val="24"/>
                <w:lang w:val="en-GB"/>
              </w:rPr>
            </w:pPr>
            <w:r w:rsidRPr="00E5586D">
              <w:rPr>
                <w:rFonts w:ascii="Book Antiqua" w:hAnsi="Book Antiqua"/>
                <w:i/>
                <w:iCs/>
                <w:color w:val="808080" w:themeColor="background1" w:themeShade="80"/>
                <w:sz w:val="24"/>
                <w:szCs w:val="24"/>
                <w:lang w:val="en-GB"/>
              </w:rPr>
              <w:t>Registration Authority</w:t>
            </w:r>
          </w:p>
          <w:p w14:paraId="1A0C8AC8" w14:textId="77777777" w:rsidR="00405731" w:rsidRPr="00E5586D" w:rsidRDefault="00405731" w:rsidP="00E5586D">
            <w:pPr>
              <w:pStyle w:val="NoSpacing"/>
              <w:jc w:val="center"/>
              <w:rPr>
                <w:rFonts w:ascii="Book Antiqua" w:hAnsi="Book Antiqua"/>
                <w:sz w:val="24"/>
                <w:szCs w:val="24"/>
                <w:lang w:val="en-GB"/>
              </w:rPr>
            </w:pPr>
            <w:r w:rsidRPr="00E5586D">
              <w:rPr>
                <w:rFonts w:ascii="Book Antiqua" w:hAnsi="Book Antiqua"/>
                <w:i/>
                <w:iCs/>
                <w:color w:val="808080" w:themeColor="background1" w:themeShade="80"/>
                <w:sz w:val="24"/>
                <w:szCs w:val="24"/>
                <w:lang w:val="en-GB"/>
              </w:rPr>
              <w:t>Stamp</w:t>
            </w:r>
          </w:p>
        </w:tc>
      </w:tr>
    </w:tbl>
    <w:p w14:paraId="1A0C8ACA" w14:textId="77777777" w:rsidR="00405731" w:rsidRPr="00E5586D" w:rsidRDefault="00405731" w:rsidP="00E5586D">
      <w:pPr>
        <w:pStyle w:val="NoSpacing"/>
        <w:jc w:val="both"/>
        <w:rPr>
          <w:rFonts w:ascii="Book Antiqua" w:hAnsi="Book Antiqua"/>
          <w:sz w:val="24"/>
          <w:szCs w:val="24"/>
          <w:lang w:val="en-GB"/>
        </w:rPr>
      </w:pPr>
    </w:p>
    <w:p w14:paraId="1A0C8ACB" w14:textId="77777777" w:rsidR="00405731" w:rsidRPr="00E5586D" w:rsidRDefault="00405731" w:rsidP="00E5586D">
      <w:pPr>
        <w:pStyle w:val="NoSpacing"/>
        <w:jc w:val="both"/>
        <w:rPr>
          <w:rFonts w:ascii="Book Antiqua" w:hAnsi="Book Antiqua"/>
          <w:i/>
          <w:iCs/>
          <w:sz w:val="24"/>
          <w:szCs w:val="24"/>
          <w:lang w:val="en-GB"/>
        </w:rPr>
      </w:pPr>
      <w:r w:rsidRPr="00E5586D">
        <w:rPr>
          <w:rFonts w:ascii="Book Antiqua" w:hAnsi="Book Antiqua"/>
          <w:i/>
          <w:iCs/>
          <w:sz w:val="24"/>
          <w:szCs w:val="24"/>
          <w:lang w:val="en-GB"/>
        </w:rPr>
        <w:t>[where appropriate]</w:t>
      </w:r>
    </w:p>
    <w:p w14:paraId="1A0C8ACC" w14:textId="77777777" w:rsidR="00405731" w:rsidRPr="00E5586D" w:rsidRDefault="00405731" w:rsidP="00E5586D">
      <w:pPr>
        <w:pStyle w:val="NoSpacing"/>
        <w:jc w:val="both"/>
        <w:rPr>
          <w:rFonts w:ascii="Book Antiqua" w:hAnsi="Book Antiqua"/>
          <w:sz w:val="24"/>
          <w:szCs w:val="24"/>
          <w:lang w:val="en-GB"/>
        </w:rPr>
      </w:pPr>
    </w:p>
    <w:p w14:paraId="1A0C8ACD" w14:textId="77777777" w:rsidR="00405731" w:rsidRPr="00E5586D" w:rsidRDefault="00405731" w:rsidP="00E5586D">
      <w:pPr>
        <w:pStyle w:val="NoSpacing"/>
        <w:jc w:val="both"/>
        <w:rPr>
          <w:rFonts w:ascii="Book Antiqua" w:hAnsi="Book Antiqua"/>
          <w:sz w:val="24"/>
          <w:szCs w:val="24"/>
          <w:lang w:val="en-GB"/>
        </w:rPr>
        <w:sectPr w:rsidR="00405731" w:rsidRPr="00E5586D" w:rsidSect="00E5586D">
          <w:pgSz w:w="11906" w:h="16838"/>
          <w:pgMar w:top="284" w:right="1134" w:bottom="284" w:left="1134" w:header="709" w:footer="576" w:gutter="0"/>
          <w:paperSrc w:first="7" w:other="7"/>
          <w:cols w:space="708"/>
          <w:docGrid w:linePitch="360"/>
        </w:sectPr>
      </w:pPr>
    </w:p>
    <w:p w14:paraId="1A0C8ACE" w14:textId="77777777" w:rsidR="00405731" w:rsidRPr="00E5586D" w:rsidRDefault="00405731" w:rsidP="00E5586D">
      <w:pPr>
        <w:pStyle w:val="NoSpacing"/>
        <w:jc w:val="both"/>
        <w:rPr>
          <w:rFonts w:ascii="Book Antiqua" w:hAnsi="Book Antiqua"/>
          <w:sz w:val="24"/>
          <w:szCs w:val="24"/>
          <w:lang w:val="en-GB"/>
        </w:rPr>
      </w:pPr>
    </w:p>
    <w:p w14:paraId="1A0C8ACF" w14:textId="77777777" w:rsidR="00405731" w:rsidRPr="00E5586D" w:rsidRDefault="00405731" w:rsidP="00E5586D">
      <w:pPr>
        <w:pStyle w:val="NoSpacing"/>
        <w:jc w:val="right"/>
        <w:rPr>
          <w:rFonts w:ascii="Book Antiqua" w:hAnsi="Book Antiqua"/>
          <w:b/>
          <w:bCs/>
          <w:sz w:val="24"/>
          <w:szCs w:val="24"/>
          <w:lang w:val="en-GB"/>
        </w:rPr>
      </w:pPr>
      <w:r w:rsidRPr="00E5586D">
        <w:rPr>
          <w:rFonts w:ascii="Book Antiqua" w:hAnsi="Book Antiqua"/>
          <w:b/>
          <w:bCs/>
          <w:sz w:val="24"/>
          <w:szCs w:val="24"/>
          <w:lang w:val="en-GB"/>
        </w:rPr>
        <w:t>Form LE1A</w:t>
      </w:r>
    </w:p>
    <w:p w14:paraId="1A0C8AD1" w14:textId="77777777" w:rsidR="00405731" w:rsidRPr="00E5586D" w:rsidRDefault="00405731" w:rsidP="00E5586D">
      <w:pPr>
        <w:pStyle w:val="NoSpacing"/>
        <w:jc w:val="both"/>
        <w:rPr>
          <w:rFonts w:ascii="Book Antiqua" w:hAnsi="Book Antiqua"/>
          <w:sz w:val="24"/>
          <w:szCs w:val="24"/>
          <w:lang w:val="en-GB"/>
        </w:rPr>
      </w:pPr>
    </w:p>
    <w:p w14:paraId="1A0C8AD2" w14:textId="77777777" w:rsidR="00405731" w:rsidRPr="00E5586D" w:rsidRDefault="00405731" w:rsidP="00E5586D">
      <w:pPr>
        <w:pStyle w:val="NoSpacing"/>
        <w:jc w:val="center"/>
        <w:rPr>
          <w:rFonts w:ascii="Book Antiqua" w:hAnsi="Book Antiqua"/>
          <w:b/>
          <w:bCs/>
          <w:sz w:val="32"/>
          <w:szCs w:val="32"/>
          <w:lang w:val="en-GB"/>
        </w:rPr>
      </w:pPr>
      <w:r w:rsidRPr="00E5586D">
        <w:rPr>
          <w:rFonts w:ascii="Book Antiqua" w:hAnsi="Book Antiqua"/>
          <w:b/>
          <w:bCs/>
          <w:sz w:val="32"/>
          <w:szCs w:val="32"/>
          <w:lang w:val="en-GB"/>
        </w:rPr>
        <w:t>FORM OF STATUTORY DECLARATION</w:t>
      </w:r>
    </w:p>
    <w:p w14:paraId="1A0C8AD4" w14:textId="260A531D" w:rsidR="00405731" w:rsidRPr="00E5586D" w:rsidRDefault="00405731" w:rsidP="00E5586D">
      <w:pPr>
        <w:pStyle w:val="NoSpacing"/>
        <w:jc w:val="center"/>
        <w:rPr>
          <w:rFonts w:ascii="Book Antiqua" w:hAnsi="Book Antiqua"/>
          <w:b/>
          <w:bCs/>
          <w:sz w:val="32"/>
          <w:szCs w:val="32"/>
          <w:lang w:val="en-GB"/>
        </w:rPr>
      </w:pPr>
      <w:r w:rsidRPr="00E5586D">
        <w:rPr>
          <w:rFonts w:ascii="Book Antiqua" w:hAnsi="Book Antiqua"/>
          <w:b/>
          <w:bCs/>
          <w:sz w:val="32"/>
          <w:szCs w:val="32"/>
          <w:lang w:val="en-GB"/>
        </w:rPr>
        <w:t>BY ASSENTORS TO NOMINATION OF CERTAIN CANDIDATES</w:t>
      </w:r>
      <w:r w:rsidR="00E5586D">
        <w:rPr>
          <w:rFonts w:ascii="Book Antiqua" w:hAnsi="Book Antiqua"/>
          <w:b/>
          <w:bCs/>
          <w:sz w:val="32"/>
          <w:szCs w:val="32"/>
          <w:lang w:val="en-GB"/>
        </w:rPr>
        <w:t xml:space="preserve"> </w:t>
      </w:r>
      <w:r w:rsidRPr="00E5586D">
        <w:rPr>
          <w:rFonts w:ascii="Book Antiqua" w:hAnsi="Book Antiqua"/>
          <w:b/>
          <w:bCs/>
          <w:sz w:val="32"/>
          <w:szCs w:val="32"/>
          <w:lang w:val="en-GB"/>
        </w:rPr>
        <w:t>AT LOCAL ELECTIONS</w:t>
      </w:r>
    </w:p>
    <w:p w14:paraId="1A0C8AD5" w14:textId="77777777" w:rsidR="00405731" w:rsidRPr="00E5586D" w:rsidRDefault="00405731" w:rsidP="00E5586D">
      <w:pPr>
        <w:pStyle w:val="NoSpacing"/>
        <w:jc w:val="both"/>
        <w:rPr>
          <w:rFonts w:ascii="Book Antiqua" w:hAnsi="Book Antiqua"/>
          <w:sz w:val="24"/>
          <w:szCs w:val="24"/>
          <w:lang w:val="en-GB"/>
        </w:rPr>
      </w:pPr>
    </w:p>
    <w:p w14:paraId="1A0C8AD6" w14:textId="2B2C80E8" w:rsidR="00405731" w:rsidRPr="00FF276A" w:rsidRDefault="00FF276A" w:rsidP="00FF276A">
      <w:pPr>
        <w:pStyle w:val="NoSpacing"/>
        <w:jc w:val="center"/>
        <w:rPr>
          <w:rFonts w:ascii="Book Antiqua" w:hAnsi="Book Antiqua"/>
          <w:b/>
          <w:bCs/>
          <w:sz w:val="40"/>
          <w:szCs w:val="40"/>
          <w:lang w:val="en-GB"/>
        </w:rPr>
      </w:pPr>
      <w:r w:rsidRPr="00FF276A">
        <w:rPr>
          <w:rFonts w:ascii="Book Antiqua" w:hAnsi="Book Antiqua"/>
          <w:b/>
          <w:bCs/>
          <w:sz w:val="40"/>
          <w:szCs w:val="40"/>
          <w:lang w:val="en-GB"/>
        </w:rPr>
        <w:t>-</w:t>
      </w:r>
      <w:r>
        <w:rPr>
          <w:rFonts w:ascii="Book Antiqua" w:hAnsi="Book Antiqua"/>
          <w:b/>
          <w:bCs/>
          <w:sz w:val="40"/>
          <w:szCs w:val="40"/>
          <w:lang w:val="en-GB"/>
        </w:rPr>
        <w:t xml:space="preserve"> </w:t>
      </w:r>
      <w:r w:rsidR="00405731" w:rsidRPr="00FF276A">
        <w:rPr>
          <w:rFonts w:ascii="Book Antiqua" w:hAnsi="Book Antiqua"/>
          <w:b/>
          <w:bCs/>
          <w:sz w:val="40"/>
          <w:szCs w:val="40"/>
          <w:lang w:val="en-GB"/>
        </w:rPr>
        <w:t>NOTES</w:t>
      </w:r>
      <w:r>
        <w:rPr>
          <w:rFonts w:ascii="Book Antiqua" w:hAnsi="Book Antiqua"/>
          <w:b/>
          <w:bCs/>
          <w:sz w:val="40"/>
          <w:szCs w:val="40"/>
          <w:lang w:val="en-GB"/>
        </w:rPr>
        <w:t xml:space="preserve"> -</w:t>
      </w:r>
    </w:p>
    <w:p w14:paraId="1A0C8AD7" w14:textId="77777777" w:rsidR="00405731" w:rsidRPr="00E5586D" w:rsidRDefault="00405731" w:rsidP="00E5586D">
      <w:pPr>
        <w:pStyle w:val="NoSpacing"/>
        <w:jc w:val="both"/>
        <w:rPr>
          <w:rFonts w:ascii="Book Antiqua" w:hAnsi="Book Antiqua"/>
          <w:sz w:val="24"/>
          <w:szCs w:val="24"/>
          <w:lang w:val="en-GB"/>
        </w:rPr>
      </w:pPr>
    </w:p>
    <w:p w14:paraId="1A0C8AD8" w14:textId="77777777" w:rsidR="00405731" w:rsidRPr="00E5586D" w:rsidRDefault="00405731" w:rsidP="00FF276A">
      <w:pPr>
        <w:pStyle w:val="NoSpacing"/>
        <w:jc w:val="center"/>
        <w:rPr>
          <w:rFonts w:ascii="Book Antiqua" w:hAnsi="Book Antiqua"/>
          <w:i/>
          <w:iCs/>
          <w:sz w:val="24"/>
          <w:szCs w:val="24"/>
          <w:lang w:val="en-GB"/>
        </w:rPr>
      </w:pPr>
      <w:r w:rsidRPr="00E5586D">
        <w:rPr>
          <w:rFonts w:ascii="Book Antiqua" w:hAnsi="Book Antiqua"/>
          <w:i/>
          <w:iCs/>
          <w:sz w:val="24"/>
          <w:szCs w:val="24"/>
          <w:lang w:val="en-GB"/>
        </w:rPr>
        <w:t>(Please read the notes carefully before completing the statutory declaration. These notes are for guidance only and do not purport to be a legal interpretation).</w:t>
      </w:r>
    </w:p>
    <w:p w14:paraId="1A0C8AD9" w14:textId="77777777" w:rsidR="00405731" w:rsidRPr="00E5586D" w:rsidRDefault="00405731" w:rsidP="00E5586D">
      <w:pPr>
        <w:pStyle w:val="NoSpacing"/>
        <w:jc w:val="both"/>
        <w:rPr>
          <w:rFonts w:ascii="Book Antiqua" w:hAnsi="Book Antiqua"/>
          <w:i/>
          <w:iCs/>
          <w:sz w:val="24"/>
          <w:szCs w:val="24"/>
          <w:lang w:val="en-GB"/>
        </w:rPr>
      </w:pPr>
    </w:p>
    <w:p w14:paraId="1A0C8ADA" w14:textId="77777777" w:rsidR="00405731" w:rsidRPr="00FF276A" w:rsidRDefault="00405731" w:rsidP="00E5586D">
      <w:pPr>
        <w:pStyle w:val="NoSpacing"/>
        <w:jc w:val="both"/>
        <w:rPr>
          <w:rFonts w:ascii="Book Antiqua" w:hAnsi="Book Antiqua"/>
          <w:b/>
          <w:sz w:val="24"/>
          <w:szCs w:val="24"/>
          <w:lang w:val="en-GB"/>
        </w:rPr>
      </w:pPr>
      <w:r w:rsidRPr="00FF276A">
        <w:rPr>
          <w:rFonts w:ascii="Book Antiqua" w:hAnsi="Book Antiqua"/>
          <w:b/>
          <w:sz w:val="24"/>
          <w:szCs w:val="24"/>
          <w:lang w:val="en-GB"/>
        </w:rPr>
        <w:t xml:space="preserve">General </w:t>
      </w:r>
    </w:p>
    <w:p w14:paraId="1A0C8ADB" w14:textId="77777777" w:rsidR="00405731" w:rsidRPr="00E5586D"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 xml:space="preserve">If a person is not a candidate of a registered political party, </w:t>
      </w:r>
      <w:proofErr w:type="gramStart"/>
      <w:r w:rsidRPr="00E5586D">
        <w:rPr>
          <w:rFonts w:ascii="Book Antiqua" w:hAnsi="Book Antiqua"/>
          <w:sz w:val="24"/>
          <w:szCs w:val="24"/>
          <w:lang w:val="en-GB"/>
        </w:rPr>
        <w:t>in order to</w:t>
      </w:r>
      <w:proofErr w:type="gramEnd"/>
      <w:r w:rsidRPr="00E5586D">
        <w:rPr>
          <w:rFonts w:ascii="Book Antiqua" w:hAnsi="Book Antiqua"/>
          <w:sz w:val="24"/>
          <w:szCs w:val="24"/>
          <w:lang w:val="en-GB"/>
        </w:rPr>
        <w:t xml:space="preserve"> be validly nominated to stand as a candidate at a local election one or other of the following procedures must be complied with before the expiration of the time for receiving nominations: </w:t>
      </w:r>
    </w:p>
    <w:p w14:paraId="1A0C8ADC" w14:textId="77777777" w:rsidR="00405731" w:rsidRPr="00FF276A" w:rsidRDefault="00405731" w:rsidP="00E5586D">
      <w:pPr>
        <w:pStyle w:val="NoSpacing"/>
        <w:jc w:val="both"/>
        <w:rPr>
          <w:rFonts w:ascii="Book Antiqua" w:hAnsi="Book Antiqua" w:cs="Arial"/>
          <w:sz w:val="16"/>
          <w:szCs w:val="16"/>
          <w:lang w:val="en-GB"/>
        </w:rPr>
      </w:pPr>
    </w:p>
    <w:p w14:paraId="1A0C8ADD" w14:textId="77777777" w:rsidR="00405731" w:rsidRPr="00E5586D" w:rsidRDefault="00405731" w:rsidP="00FF276A">
      <w:pPr>
        <w:pStyle w:val="NoSpacing"/>
        <w:ind w:left="720" w:hanging="720"/>
        <w:jc w:val="both"/>
        <w:rPr>
          <w:rFonts w:ascii="Book Antiqua" w:hAnsi="Book Antiqua" w:cs="Arial"/>
          <w:sz w:val="24"/>
          <w:szCs w:val="24"/>
          <w:lang w:val="en-GB"/>
        </w:rPr>
      </w:pPr>
      <w:r w:rsidRPr="00E5586D">
        <w:rPr>
          <w:rFonts w:ascii="Book Antiqua" w:hAnsi="Book Antiqua" w:cs="Arial"/>
          <w:sz w:val="24"/>
          <w:szCs w:val="24"/>
          <w:lang w:val="en-GB"/>
        </w:rPr>
        <w:t>(</w:t>
      </w:r>
      <w:proofErr w:type="spellStart"/>
      <w:r w:rsidRPr="00E5586D">
        <w:rPr>
          <w:rFonts w:ascii="Book Antiqua" w:hAnsi="Book Antiqua" w:cs="Arial"/>
          <w:sz w:val="24"/>
          <w:szCs w:val="24"/>
          <w:lang w:val="en-GB"/>
        </w:rPr>
        <w:t>i</w:t>
      </w:r>
      <w:proofErr w:type="spellEnd"/>
      <w:r w:rsidRPr="00E5586D">
        <w:rPr>
          <w:rFonts w:ascii="Book Antiqua" w:hAnsi="Book Antiqua" w:cs="Arial"/>
          <w:sz w:val="24"/>
          <w:szCs w:val="24"/>
          <w:lang w:val="en-GB"/>
        </w:rPr>
        <w:t>)</w:t>
      </w:r>
      <w:r w:rsidRPr="00E5586D">
        <w:rPr>
          <w:rFonts w:ascii="Book Antiqua" w:hAnsi="Book Antiqua" w:cs="Arial"/>
          <w:sz w:val="24"/>
          <w:szCs w:val="24"/>
          <w:lang w:val="en-GB"/>
        </w:rPr>
        <w:tab/>
        <w:t xml:space="preserve">the completion of statutory declarations by 15 </w:t>
      </w:r>
      <w:proofErr w:type="spellStart"/>
      <w:r w:rsidRPr="00E5586D">
        <w:rPr>
          <w:rFonts w:ascii="Book Antiqua" w:hAnsi="Book Antiqua" w:cs="Arial"/>
          <w:sz w:val="24"/>
          <w:szCs w:val="24"/>
          <w:lang w:val="en-GB"/>
        </w:rPr>
        <w:t>assentors</w:t>
      </w:r>
      <w:proofErr w:type="spellEnd"/>
      <w:r w:rsidRPr="00E5586D">
        <w:rPr>
          <w:rFonts w:ascii="Book Antiqua" w:hAnsi="Book Antiqua" w:cs="Arial"/>
          <w:sz w:val="24"/>
          <w:szCs w:val="24"/>
          <w:lang w:val="en-GB"/>
        </w:rPr>
        <w:t xml:space="preserve"> to the nomination who are registered as electors in the relevant local electoral area. The assents must be witnessed by a Notary Public, a Commissioner for Oaths, a Peace Commissioner, a member of the Garda Síochána or an official of the registration authority (City or County Council), or </w:t>
      </w:r>
    </w:p>
    <w:p w14:paraId="1A0C8ADE" w14:textId="77777777" w:rsidR="00405731" w:rsidRPr="00FF276A" w:rsidRDefault="00405731" w:rsidP="00E5586D">
      <w:pPr>
        <w:pStyle w:val="NoSpacing"/>
        <w:jc w:val="both"/>
        <w:rPr>
          <w:rFonts w:ascii="Book Antiqua" w:hAnsi="Book Antiqua" w:cs="Arial"/>
          <w:sz w:val="12"/>
          <w:szCs w:val="12"/>
          <w:lang w:val="en-GB"/>
        </w:rPr>
      </w:pPr>
    </w:p>
    <w:p w14:paraId="1A0C8ADF" w14:textId="77777777" w:rsidR="00405731" w:rsidRPr="00E5586D" w:rsidRDefault="00405731" w:rsidP="00FF276A">
      <w:pPr>
        <w:pStyle w:val="NoSpacing"/>
        <w:ind w:left="720" w:hanging="720"/>
        <w:jc w:val="both"/>
        <w:rPr>
          <w:rFonts w:ascii="Book Antiqua" w:hAnsi="Book Antiqua" w:cs="Arial"/>
          <w:sz w:val="24"/>
          <w:szCs w:val="24"/>
          <w:lang w:val="en-GB"/>
        </w:rPr>
      </w:pPr>
      <w:r w:rsidRPr="00E5586D">
        <w:rPr>
          <w:rFonts w:ascii="Book Antiqua" w:hAnsi="Book Antiqua" w:cs="Arial"/>
          <w:sz w:val="24"/>
          <w:szCs w:val="24"/>
          <w:lang w:val="en-GB"/>
        </w:rPr>
        <w:t>(ii)</w:t>
      </w:r>
      <w:r w:rsidRPr="00E5586D">
        <w:rPr>
          <w:rFonts w:ascii="Book Antiqua" w:hAnsi="Book Antiqua" w:cs="Arial"/>
          <w:sz w:val="24"/>
          <w:szCs w:val="24"/>
          <w:lang w:val="en-GB"/>
        </w:rPr>
        <w:tab/>
        <w:t xml:space="preserve">the candidate, or someone on his or her behalf, lodging a deposit of €100 with the  returning officer. </w:t>
      </w:r>
    </w:p>
    <w:p w14:paraId="1A0C8AE0" w14:textId="77777777" w:rsidR="00405731" w:rsidRPr="00E5586D" w:rsidRDefault="00405731" w:rsidP="00E5586D">
      <w:pPr>
        <w:pStyle w:val="NoSpacing"/>
        <w:jc w:val="both"/>
        <w:rPr>
          <w:rFonts w:ascii="Book Antiqua" w:hAnsi="Book Antiqua" w:cs="Arial"/>
          <w:sz w:val="24"/>
          <w:szCs w:val="24"/>
          <w:lang w:val="en-GB"/>
        </w:rPr>
      </w:pPr>
    </w:p>
    <w:p w14:paraId="1A0C8AE1" w14:textId="77777777" w:rsidR="00405731" w:rsidRPr="00E5586D" w:rsidRDefault="00405731" w:rsidP="00E5586D">
      <w:pPr>
        <w:pStyle w:val="NoSpacing"/>
        <w:jc w:val="both"/>
        <w:rPr>
          <w:rFonts w:ascii="Book Antiqua" w:hAnsi="Book Antiqua" w:cs="Arial"/>
          <w:sz w:val="24"/>
          <w:szCs w:val="24"/>
          <w:lang w:val="en-GB"/>
        </w:rPr>
      </w:pPr>
      <w:r w:rsidRPr="00E5586D">
        <w:rPr>
          <w:rFonts w:ascii="Book Antiqua" w:hAnsi="Book Antiqua" w:cs="Arial"/>
          <w:sz w:val="24"/>
          <w:szCs w:val="24"/>
          <w:lang w:val="en-GB"/>
        </w:rPr>
        <w:t>This form is to be used for making statutory declarations of assent under (</w:t>
      </w:r>
      <w:proofErr w:type="spellStart"/>
      <w:r w:rsidRPr="00E5586D">
        <w:rPr>
          <w:rFonts w:ascii="Book Antiqua" w:hAnsi="Book Antiqua" w:cs="Arial"/>
          <w:sz w:val="24"/>
          <w:szCs w:val="24"/>
          <w:lang w:val="en-GB"/>
        </w:rPr>
        <w:t>i</w:t>
      </w:r>
      <w:proofErr w:type="spellEnd"/>
      <w:r w:rsidRPr="00E5586D">
        <w:rPr>
          <w:rFonts w:ascii="Book Antiqua" w:hAnsi="Book Antiqua" w:cs="Arial"/>
          <w:sz w:val="24"/>
          <w:szCs w:val="24"/>
          <w:lang w:val="en-GB"/>
        </w:rPr>
        <w:t>) above; copies of the form are available free of charge from returning officers and registration authorities.</w:t>
      </w:r>
    </w:p>
    <w:p w14:paraId="1A0C8AE2" w14:textId="77777777" w:rsidR="00405731" w:rsidRPr="00E5586D" w:rsidRDefault="00405731" w:rsidP="00E5586D">
      <w:pPr>
        <w:pStyle w:val="NoSpacing"/>
        <w:jc w:val="both"/>
        <w:rPr>
          <w:rFonts w:ascii="Book Antiqua" w:hAnsi="Book Antiqua"/>
          <w:sz w:val="24"/>
          <w:szCs w:val="24"/>
          <w:lang w:val="en-GB"/>
        </w:rPr>
      </w:pPr>
    </w:p>
    <w:p w14:paraId="1A0C8AE3" w14:textId="77777777" w:rsidR="00405731" w:rsidRPr="00E5586D"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 xml:space="preserve">An assent is valid only in respect of the local electoral area in which the </w:t>
      </w:r>
      <w:proofErr w:type="spellStart"/>
      <w:r w:rsidRPr="00E5586D">
        <w:rPr>
          <w:rFonts w:ascii="Book Antiqua" w:hAnsi="Book Antiqua"/>
          <w:sz w:val="24"/>
          <w:szCs w:val="24"/>
          <w:lang w:val="en-GB"/>
        </w:rPr>
        <w:t>assentor’s</w:t>
      </w:r>
      <w:proofErr w:type="spellEnd"/>
      <w:r w:rsidRPr="00E5586D">
        <w:rPr>
          <w:rFonts w:ascii="Book Antiqua" w:hAnsi="Book Antiqua"/>
          <w:sz w:val="24"/>
          <w:szCs w:val="24"/>
          <w:lang w:val="en-GB"/>
        </w:rPr>
        <w:t xml:space="preserve"> address at the time of assent is located at election time.</w:t>
      </w:r>
    </w:p>
    <w:p w14:paraId="1A0C8AE4" w14:textId="77777777" w:rsidR="00405731" w:rsidRPr="00E5586D" w:rsidRDefault="00405731" w:rsidP="00E5586D">
      <w:pPr>
        <w:pStyle w:val="NoSpacing"/>
        <w:jc w:val="both"/>
        <w:rPr>
          <w:rFonts w:ascii="Book Antiqua" w:hAnsi="Book Antiqua"/>
          <w:sz w:val="24"/>
          <w:szCs w:val="24"/>
          <w:lang w:val="en-GB"/>
        </w:rPr>
      </w:pPr>
    </w:p>
    <w:p w14:paraId="1A0C8AE5" w14:textId="0A5ACB13" w:rsidR="00405731" w:rsidRPr="00E5586D"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 xml:space="preserve">An assent may be made at any </w:t>
      </w:r>
      <w:proofErr w:type="gramStart"/>
      <w:r w:rsidRPr="00E5586D">
        <w:rPr>
          <w:rFonts w:ascii="Book Antiqua" w:hAnsi="Book Antiqua"/>
          <w:sz w:val="24"/>
          <w:szCs w:val="24"/>
          <w:lang w:val="en-GB"/>
        </w:rPr>
        <w:t>time</w:t>
      </w:r>
      <w:proofErr w:type="gramEnd"/>
      <w:r w:rsidRPr="00E5586D">
        <w:rPr>
          <w:rFonts w:ascii="Book Antiqua" w:hAnsi="Book Antiqua"/>
          <w:sz w:val="24"/>
          <w:szCs w:val="24"/>
          <w:lang w:val="en-GB"/>
        </w:rPr>
        <w:t xml:space="preserve"> but it may only be used at the next local election in the relevant local electoral area</w:t>
      </w:r>
      <w:r w:rsidR="00D46A8E" w:rsidRPr="00E5586D">
        <w:rPr>
          <w:rFonts w:ascii="Book Antiqua" w:hAnsi="Book Antiqua"/>
          <w:sz w:val="24"/>
          <w:szCs w:val="24"/>
          <w:lang w:val="en-GB"/>
        </w:rPr>
        <w:t>.</w:t>
      </w:r>
    </w:p>
    <w:p w14:paraId="1A0C8AE6" w14:textId="77777777" w:rsidR="00405731" w:rsidRPr="00E5586D" w:rsidRDefault="00405731" w:rsidP="00E5586D">
      <w:pPr>
        <w:pStyle w:val="NoSpacing"/>
        <w:jc w:val="both"/>
        <w:rPr>
          <w:rFonts w:ascii="Book Antiqua" w:hAnsi="Book Antiqua"/>
          <w:sz w:val="24"/>
          <w:szCs w:val="24"/>
          <w:lang w:val="en-GB"/>
        </w:rPr>
      </w:pPr>
    </w:p>
    <w:p w14:paraId="1A0C8AE7" w14:textId="77777777" w:rsidR="00405731" w:rsidRPr="00E5586D"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Responsibility lies with the candidate or his/her proposer at the election to secure the necessary assents, to attach the 15 statutory declarations to the nomination paper and to deliver all the documentation to the returning officer by the deadline for receipt of nominations at the election.</w:t>
      </w:r>
    </w:p>
    <w:p w14:paraId="1A0C8AE8" w14:textId="77777777" w:rsidR="00405731" w:rsidRPr="00E5586D" w:rsidRDefault="00405731" w:rsidP="00E5586D">
      <w:pPr>
        <w:pStyle w:val="NoSpacing"/>
        <w:jc w:val="both"/>
        <w:rPr>
          <w:rFonts w:ascii="Book Antiqua" w:hAnsi="Book Antiqua"/>
          <w:sz w:val="24"/>
          <w:szCs w:val="24"/>
          <w:lang w:val="en-GB"/>
        </w:rPr>
      </w:pPr>
    </w:p>
    <w:p w14:paraId="1A0C8AE9" w14:textId="77777777" w:rsidR="00405731" w:rsidRPr="00E5586D" w:rsidRDefault="00405731" w:rsidP="00E5586D">
      <w:pPr>
        <w:pStyle w:val="NoSpacing"/>
        <w:jc w:val="both"/>
        <w:rPr>
          <w:rFonts w:ascii="Book Antiqua" w:hAnsi="Book Antiqua" w:cs="Arial"/>
          <w:sz w:val="24"/>
          <w:szCs w:val="24"/>
          <w:lang w:val="en-GB"/>
        </w:rPr>
      </w:pPr>
      <w:r w:rsidRPr="00E5586D">
        <w:rPr>
          <w:rFonts w:ascii="Book Antiqua" w:hAnsi="Book Antiqua"/>
          <w:sz w:val="24"/>
          <w:szCs w:val="24"/>
          <w:lang w:val="en-GB"/>
        </w:rPr>
        <w:t>A</w:t>
      </w:r>
      <w:r w:rsidRPr="00E5586D">
        <w:rPr>
          <w:rFonts w:ascii="Book Antiqua" w:hAnsi="Book Antiqua" w:cs="Arial"/>
          <w:sz w:val="24"/>
          <w:szCs w:val="24"/>
          <w:lang w:val="en-GB"/>
        </w:rPr>
        <w:t xml:space="preserve"> returning officer may rule as invalid a nomination paper from a candidate</w:t>
      </w:r>
      <w:r w:rsidRPr="00E5586D">
        <w:rPr>
          <w:rFonts w:ascii="Book Antiqua" w:hAnsi="Book Antiqua"/>
          <w:bCs/>
          <w:sz w:val="24"/>
          <w:szCs w:val="24"/>
          <w:lang w:val="en-GB"/>
        </w:rPr>
        <w:t xml:space="preserve"> </w:t>
      </w:r>
      <w:r w:rsidRPr="00E5586D">
        <w:rPr>
          <w:rFonts w:ascii="Book Antiqua" w:hAnsi="Book Antiqua" w:cs="Arial"/>
          <w:sz w:val="24"/>
          <w:szCs w:val="24"/>
          <w:lang w:val="en-GB"/>
        </w:rPr>
        <w:t>who has opted for the assenting alternative if he or she considers that the candidate has not complied with the statutory requirements relating to assenting.</w:t>
      </w:r>
    </w:p>
    <w:p w14:paraId="1A0C8AEA" w14:textId="77777777" w:rsidR="00405731" w:rsidRPr="00E5586D" w:rsidRDefault="00405731" w:rsidP="00E5586D">
      <w:pPr>
        <w:pStyle w:val="NoSpacing"/>
        <w:jc w:val="both"/>
        <w:rPr>
          <w:rFonts w:ascii="Book Antiqua" w:hAnsi="Book Antiqua" w:cs="Arial"/>
          <w:sz w:val="24"/>
          <w:szCs w:val="24"/>
          <w:lang w:val="en-GB"/>
        </w:rPr>
      </w:pPr>
    </w:p>
    <w:p w14:paraId="1A0C8AED" w14:textId="77777777" w:rsidR="00405731" w:rsidRPr="00FF276A" w:rsidRDefault="00405731" w:rsidP="00E5586D">
      <w:pPr>
        <w:pStyle w:val="NoSpacing"/>
        <w:jc w:val="both"/>
        <w:rPr>
          <w:rFonts w:ascii="Book Antiqua" w:hAnsi="Book Antiqua"/>
          <w:b/>
          <w:sz w:val="24"/>
          <w:szCs w:val="24"/>
          <w:lang w:val="en-GB"/>
        </w:rPr>
      </w:pPr>
      <w:r w:rsidRPr="00FF276A">
        <w:rPr>
          <w:rFonts w:ascii="Book Antiqua" w:hAnsi="Book Antiqua"/>
          <w:b/>
          <w:sz w:val="24"/>
          <w:szCs w:val="24"/>
          <w:lang w:val="en-GB"/>
        </w:rPr>
        <w:t>Notes to Parts of Form</w:t>
      </w:r>
    </w:p>
    <w:p w14:paraId="1A0C8AEE" w14:textId="77777777" w:rsidR="00405731" w:rsidRPr="00E5586D"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All parts of the form must be completed.</w:t>
      </w:r>
    </w:p>
    <w:p w14:paraId="1A0C8AEF" w14:textId="77777777" w:rsidR="00405731" w:rsidRPr="00FF276A" w:rsidRDefault="00405731" w:rsidP="00E5586D">
      <w:pPr>
        <w:pStyle w:val="NoSpacing"/>
        <w:jc w:val="both"/>
        <w:rPr>
          <w:rFonts w:ascii="Book Antiqua" w:hAnsi="Book Antiqua"/>
          <w:bCs/>
          <w:sz w:val="16"/>
          <w:szCs w:val="16"/>
          <w:lang w:val="en-GB"/>
        </w:rPr>
      </w:pPr>
    </w:p>
    <w:p w14:paraId="1A0C8AF0" w14:textId="582D453C" w:rsidR="00405731" w:rsidRPr="00E5586D" w:rsidRDefault="00405731" w:rsidP="00E5586D">
      <w:pPr>
        <w:pStyle w:val="NoSpacing"/>
        <w:jc w:val="both"/>
        <w:rPr>
          <w:rFonts w:ascii="Book Antiqua" w:hAnsi="Book Antiqua"/>
          <w:bCs/>
          <w:sz w:val="24"/>
          <w:szCs w:val="24"/>
          <w:lang w:val="en-GB"/>
        </w:rPr>
      </w:pPr>
      <w:r w:rsidRPr="00FF276A">
        <w:rPr>
          <w:rFonts w:ascii="Book Antiqua" w:hAnsi="Book Antiqua"/>
          <w:b/>
          <w:sz w:val="24"/>
          <w:szCs w:val="24"/>
          <w:lang w:val="en-GB"/>
        </w:rPr>
        <w:t>Parts 1 and 2:</w:t>
      </w:r>
      <w:r w:rsidRPr="00E5586D">
        <w:rPr>
          <w:rFonts w:ascii="Book Antiqua" w:hAnsi="Book Antiqua"/>
          <w:bCs/>
          <w:sz w:val="24"/>
          <w:szCs w:val="24"/>
          <w:lang w:val="en-GB"/>
        </w:rPr>
        <w:t xml:space="preserve"> </w:t>
      </w:r>
      <w:r w:rsidRPr="00E5586D">
        <w:rPr>
          <w:rFonts w:ascii="Book Antiqua" w:hAnsi="Book Antiqua"/>
          <w:sz w:val="24"/>
          <w:szCs w:val="24"/>
          <w:lang w:val="en-GB"/>
        </w:rPr>
        <w:t xml:space="preserve">The </w:t>
      </w:r>
      <w:proofErr w:type="spellStart"/>
      <w:r w:rsidRPr="00E5586D">
        <w:rPr>
          <w:rFonts w:ascii="Book Antiqua" w:hAnsi="Book Antiqua"/>
          <w:sz w:val="24"/>
          <w:szCs w:val="24"/>
          <w:lang w:val="en-GB"/>
        </w:rPr>
        <w:t>assentor</w:t>
      </w:r>
      <w:proofErr w:type="spellEnd"/>
      <w:r w:rsidRPr="00E5586D">
        <w:rPr>
          <w:rFonts w:ascii="Book Antiqua" w:hAnsi="Book Antiqua"/>
          <w:sz w:val="24"/>
          <w:szCs w:val="24"/>
          <w:lang w:val="en-GB"/>
        </w:rPr>
        <w:t xml:space="preserve"> should enter his/her number and polling district letters (Part 1) and address (Part 2) as stated on the Register of Electors. The Register may be inspected at the local authority’s offices or on their website; at libraries, post offices and Garda Stations; and through www.checktheregister.ie. </w:t>
      </w:r>
      <w:r w:rsidRPr="00E5586D">
        <w:rPr>
          <w:rFonts w:ascii="Book Antiqua" w:hAnsi="Book Antiqua"/>
          <w:bCs/>
          <w:sz w:val="24"/>
          <w:szCs w:val="24"/>
          <w:lang w:val="en-GB"/>
        </w:rPr>
        <w:t xml:space="preserve"> </w:t>
      </w:r>
    </w:p>
    <w:p w14:paraId="1A0C8AF1" w14:textId="77777777" w:rsidR="00405731" w:rsidRPr="00FF276A" w:rsidRDefault="00405731" w:rsidP="00E5586D">
      <w:pPr>
        <w:pStyle w:val="NoSpacing"/>
        <w:jc w:val="both"/>
        <w:rPr>
          <w:rFonts w:ascii="Book Antiqua" w:hAnsi="Book Antiqua"/>
          <w:bCs/>
          <w:sz w:val="16"/>
          <w:szCs w:val="16"/>
          <w:lang w:val="en-GB"/>
        </w:rPr>
      </w:pPr>
    </w:p>
    <w:p w14:paraId="1A0C8AF2" w14:textId="77777777" w:rsidR="00405731" w:rsidRPr="00E5586D" w:rsidRDefault="00405731" w:rsidP="00E5586D">
      <w:pPr>
        <w:pStyle w:val="NoSpacing"/>
        <w:jc w:val="both"/>
        <w:rPr>
          <w:rFonts w:ascii="Book Antiqua" w:hAnsi="Book Antiqua"/>
          <w:sz w:val="24"/>
          <w:szCs w:val="24"/>
          <w:lang w:val="en-GB"/>
        </w:rPr>
      </w:pPr>
      <w:r w:rsidRPr="00FF276A">
        <w:rPr>
          <w:rFonts w:ascii="Book Antiqua" w:hAnsi="Book Antiqua"/>
          <w:b/>
          <w:sz w:val="24"/>
          <w:szCs w:val="24"/>
          <w:lang w:val="en-GB"/>
        </w:rPr>
        <w:t>Part 3:</w:t>
      </w:r>
      <w:r w:rsidRPr="00E5586D">
        <w:rPr>
          <w:rFonts w:ascii="Book Antiqua" w:hAnsi="Book Antiqua"/>
          <w:sz w:val="24"/>
          <w:szCs w:val="24"/>
          <w:lang w:val="en-GB"/>
        </w:rPr>
        <w:t xml:space="preserve"> Enter contact details, including daytime and mobile telephone numbers.</w:t>
      </w:r>
    </w:p>
    <w:p w14:paraId="1A0C8AF3" w14:textId="77777777" w:rsidR="00405731" w:rsidRDefault="00405731" w:rsidP="00E5586D">
      <w:pPr>
        <w:pStyle w:val="NoSpacing"/>
        <w:jc w:val="both"/>
        <w:rPr>
          <w:rFonts w:ascii="Book Antiqua" w:hAnsi="Book Antiqua"/>
          <w:bCs/>
          <w:sz w:val="24"/>
          <w:szCs w:val="24"/>
          <w:lang w:val="en-GB"/>
        </w:rPr>
      </w:pPr>
    </w:p>
    <w:p w14:paraId="5B315109" w14:textId="77777777" w:rsidR="00FF276A" w:rsidRDefault="00FF276A" w:rsidP="00E5586D">
      <w:pPr>
        <w:pStyle w:val="NoSpacing"/>
        <w:jc w:val="both"/>
        <w:rPr>
          <w:rFonts w:ascii="Book Antiqua" w:hAnsi="Book Antiqua"/>
          <w:bCs/>
          <w:sz w:val="24"/>
          <w:szCs w:val="24"/>
          <w:lang w:val="en-GB"/>
        </w:rPr>
      </w:pPr>
    </w:p>
    <w:p w14:paraId="7BB8CAB2" w14:textId="77777777" w:rsidR="00FF276A" w:rsidRPr="00E5586D" w:rsidRDefault="00FF276A" w:rsidP="00E5586D">
      <w:pPr>
        <w:pStyle w:val="NoSpacing"/>
        <w:jc w:val="both"/>
        <w:rPr>
          <w:rFonts w:ascii="Book Antiqua" w:hAnsi="Book Antiqua"/>
          <w:bCs/>
          <w:sz w:val="24"/>
          <w:szCs w:val="24"/>
          <w:lang w:val="en-GB"/>
        </w:rPr>
      </w:pPr>
    </w:p>
    <w:p w14:paraId="1A0C8AF4" w14:textId="77777777" w:rsidR="00405731" w:rsidRPr="00E5586D" w:rsidRDefault="00405731" w:rsidP="00E5586D">
      <w:pPr>
        <w:pStyle w:val="NoSpacing"/>
        <w:jc w:val="both"/>
        <w:rPr>
          <w:rFonts w:ascii="Book Antiqua" w:hAnsi="Book Antiqua"/>
          <w:sz w:val="24"/>
          <w:szCs w:val="24"/>
          <w:lang w:val="en-GB"/>
        </w:rPr>
      </w:pPr>
      <w:r w:rsidRPr="00FF276A">
        <w:rPr>
          <w:rFonts w:ascii="Book Antiqua" w:hAnsi="Book Antiqua"/>
          <w:b/>
          <w:sz w:val="24"/>
          <w:szCs w:val="24"/>
          <w:lang w:val="en-GB"/>
        </w:rPr>
        <w:t>Part 4:</w:t>
      </w:r>
      <w:r w:rsidRPr="00E5586D">
        <w:rPr>
          <w:rFonts w:ascii="Book Antiqua" w:hAnsi="Book Antiqua"/>
          <w:bCs/>
          <w:sz w:val="24"/>
          <w:szCs w:val="24"/>
          <w:lang w:val="en-GB"/>
        </w:rPr>
        <w:t xml:space="preserve"> </w:t>
      </w:r>
      <w:r w:rsidRPr="00E5586D">
        <w:rPr>
          <w:rFonts w:ascii="Book Antiqua" w:hAnsi="Book Antiqua"/>
          <w:sz w:val="24"/>
          <w:szCs w:val="24"/>
          <w:lang w:val="en-GB"/>
        </w:rPr>
        <w:t xml:space="preserve">Each </w:t>
      </w:r>
      <w:proofErr w:type="spellStart"/>
      <w:r w:rsidRPr="00E5586D">
        <w:rPr>
          <w:rFonts w:ascii="Book Antiqua" w:hAnsi="Book Antiqua"/>
          <w:sz w:val="24"/>
          <w:szCs w:val="24"/>
          <w:lang w:val="en-GB"/>
        </w:rPr>
        <w:t>assentor</w:t>
      </w:r>
      <w:proofErr w:type="spellEnd"/>
      <w:r w:rsidRPr="00E5586D">
        <w:rPr>
          <w:rFonts w:ascii="Book Antiqua" w:hAnsi="Book Antiqua"/>
          <w:sz w:val="24"/>
          <w:szCs w:val="24"/>
          <w:lang w:val="en-GB"/>
        </w:rPr>
        <w:t xml:space="preserve"> must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photograph, Public Services Card, Temporary Residence Certificate or Garda National Immigration Bureau card.  </w:t>
      </w:r>
    </w:p>
    <w:p w14:paraId="1A0C8AF5" w14:textId="77777777" w:rsidR="00405731" w:rsidRPr="00E5586D" w:rsidRDefault="00405731" w:rsidP="00E5586D">
      <w:pPr>
        <w:pStyle w:val="NoSpacing"/>
        <w:jc w:val="both"/>
        <w:rPr>
          <w:rFonts w:ascii="Book Antiqua" w:hAnsi="Book Antiqua"/>
          <w:sz w:val="24"/>
          <w:szCs w:val="24"/>
          <w:lang w:val="en-GB"/>
        </w:rPr>
      </w:pPr>
    </w:p>
    <w:p w14:paraId="1A0C8AF6" w14:textId="77777777" w:rsidR="00405731" w:rsidRPr="00FF276A" w:rsidRDefault="00405731" w:rsidP="00E5586D">
      <w:pPr>
        <w:pStyle w:val="NoSpacing"/>
        <w:jc w:val="both"/>
        <w:rPr>
          <w:rFonts w:ascii="Book Antiqua" w:hAnsi="Book Antiqua"/>
          <w:i/>
          <w:iCs/>
          <w:sz w:val="24"/>
          <w:szCs w:val="24"/>
          <w:lang w:val="en-GB"/>
        </w:rPr>
      </w:pPr>
      <w:r w:rsidRPr="00E5586D">
        <w:rPr>
          <w:rFonts w:ascii="Book Antiqua" w:hAnsi="Book Antiqua"/>
          <w:sz w:val="24"/>
          <w:szCs w:val="24"/>
          <w:lang w:val="en-GB"/>
        </w:rPr>
        <w:t xml:space="preserve">One of the documents must be produced to the witness taking the statutory declaration, and the type of document must be recorded in Part 4 along with any identifying number on it </w:t>
      </w:r>
      <w:r w:rsidRPr="00FF276A">
        <w:rPr>
          <w:rFonts w:ascii="Book Antiqua" w:hAnsi="Book Antiqua"/>
          <w:i/>
          <w:iCs/>
          <w:sz w:val="24"/>
          <w:szCs w:val="24"/>
          <w:lang w:val="en-GB"/>
        </w:rPr>
        <w:t>(e.g. passport number).</w:t>
      </w:r>
    </w:p>
    <w:p w14:paraId="1A0C8AF7" w14:textId="77777777" w:rsidR="00405731" w:rsidRPr="00E5586D" w:rsidRDefault="00405731" w:rsidP="00E5586D">
      <w:pPr>
        <w:pStyle w:val="NoSpacing"/>
        <w:jc w:val="both"/>
        <w:rPr>
          <w:rFonts w:ascii="Book Antiqua" w:hAnsi="Book Antiqua"/>
          <w:sz w:val="24"/>
          <w:szCs w:val="24"/>
          <w:lang w:val="en-GB"/>
        </w:rPr>
      </w:pPr>
    </w:p>
    <w:p w14:paraId="1A0C8AF8" w14:textId="77777777" w:rsidR="00405731" w:rsidRPr="00E5586D" w:rsidRDefault="00405731" w:rsidP="00E5586D">
      <w:pPr>
        <w:pStyle w:val="NoSpacing"/>
        <w:jc w:val="both"/>
        <w:rPr>
          <w:rFonts w:ascii="Book Antiqua" w:hAnsi="Book Antiqua"/>
          <w:sz w:val="24"/>
          <w:szCs w:val="24"/>
          <w:lang w:val="en-GB"/>
        </w:rPr>
      </w:pPr>
      <w:r w:rsidRPr="00FF276A">
        <w:rPr>
          <w:rFonts w:ascii="Book Antiqua" w:hAnsi="Book Antiqua"/>
          <w:b/>
          <w:sz w:val="24"/>
          <w:szCs w:val="24"/>
          <w:lang w:val="en-GB"/>
        </w:rPr>
        <w:t>Part 5:</w:t>
      </w:r>
      <w:r w:rsidRPr="00E5586D">
        <w:rPr>
          <w:rFonts w:ascii="Book Antiqua" w:hAnsi="Book Antiqua"/>
          <w:bCs/>
          <w:sz w:val="24"/>
          <w:szCs w:val="24"/>
          <w:lang w:val="en-GB"/>
        </w:rPr>
        <w:t xml:space="preserve"> </w:t>
      </w:r>
      <w:r w:rsidRPr="00E5586D">
        <w:rPr>
          <w:rFonts w:ascii="Book Antiqua" w:hAnsi="Book Antiqua"/>
          <w:sz w:val="24"/>
          <w:szCs w:val="24"/>
          <w:lang w:val="en-GB"/>
        </w:rPr>
        <w:t xml:space="preserve">Enter the name of the local authority and the local electoral area where the address at Part 2 of the form is located on the date of the making of the statutory declaration. It should be noted that an assent is valid only in respect of the local electoral area in which the </w:t>
      </w:r>
      <w:proofErr w:type="spellStart"/>
      <w:r w:rsidRPr="00E5586D">
        <w:rPr>
          <w:rFonts w:ascii="Book Antiqua" w:hAnsi="Book Antiqua"/>
          <w:sz w:val="24"/>
          <w:szCs w:val="24"/>
          <w:lang w:val="en-GB"/>
        </w:rPr>
        <w:t>assentor’s</w:t>
      </w:r>
      <w:proofErr w:type="spellEnd"/>
      <w:r w:rsidRPr="00E5586D">
        <w:rPr>
          <w:rFonts w:ascii="Book Antiqua" w:hAnsi="Book Antiqua"/>
          <w:sz w:val="24"/>
          <w:szCs w:val="24"/>
          <w:lang w:val="en-GB"/>
        </w:rPr>
        <w:t xml:space="preserve"> address at the time of assent is located at election time. </w:t>
      </w:r>
    </w:p>
    <w:p w14:paraId="1A0C8AF9" w14:textId="77777777" w:rsidR="00405731" w:rsidRPr="00E5586D" w:rsidRDefault="00405731" w:rsidP="00E5586D">
      <w:pPr>
        <w:pStyle w:val="NoSpacing"/>
        <w:jc w:val="both"/>
        <w:rPr>
          <w:rFonts w:ascii="Book Antiqua" w:hAnsi="Book Antiqua"/>
          <w:bCs/>
          <w:sz w:val="24"/>
          <w:szCs w:val="24"/>
          <w:lang w:val="en-GB"/>
        </w:rPr>
      </w:pPr>
    </w:p>
    <w:p w14:paraId="1A0C8AFA" w14:textId="77777777" w:rsidR="00405731" w:rsidRPr="00E5586D" w:rsidRDefault="00405731" w:rsidP="00E5586D">
      <w:pPr>
        <w:pStyle w:val="NoSpacing"/>
        <w:jc w:val="both"/>
        <w:rPr>
          <w:rFonts w:ascii="Book Antiqua" w:hAnsi="Book Antiqua"/>
          <w:sz w:val="24"/>
          <w:szCs w:val="24"/>
          <w:lang w:val="en-GB"/>
        </w:rPr>
      </w:pPr>
      <w:r w:rsidRPr="00FF276A">
        <w:rPr>
          <w:rFonts w:ascii="Book Antiqua" w:hAnsi="Book Antiqua"/>
          <w:b/>
          <w:sz w:val="24"/>
          <w:szCs w:val="24"/>
          <w:lang w:val="en-GB"/>
        </w:rPr>
        <w:t>Parts 6 and 7:</w:t>
      </w:r>
      <w:r w:rsidRPr="00E5586D">
        <w:rPr>
          <w:rFonts w:ascii="Book Antiqua" w:hAnsi="Book Antiqua"/>
          <w:bCs/>
          <w:sz w:val="24"/>
          <w:szCs w:val="24"/>
          <w:lang w:val="en-GB"/>
        </w:rPr>
        <w:t xml:space="preserve"> </w:t>
      </w:r>
      <w:r w:rsidRPr="00E5586D">
        <w:rPr>
          <w:rFonts w:ascii="Book Antiqua" w:hAnsi="Book Antiqua"/>
          <w:sz w:val="24"/>
          <w:szCs w:val="24"/>
          <w:lang w:val="en-GB"/>
        </w:rPr>
        <w:t>Enter the name (Part 6) and address (Part 7) of the candidate</w:t>
      </w:r>
      <w:r w:rsidRPr="00E5586D">
        <w:rPr>
          <w:rFonts w:ascii="Book Antiqua" w:hAnsi="Book Antiqua"/>
          <w:bCs/>
          <w:sz w:val="24"/>
          <w:szCs w:val="24"/>
          <w:lang w:val="en-GB"/>
        </w:rPr>
        <w:t xml:space="preserve"> </w:t>
      </w:r>
      <w:r w:rsidRPr="00E5586D">
        <w:rPr>
          <w:rFonts w:ascii="Book Antiqua" w:hAnsi="Book Antiqua"/>
          <w:sz w:val="24"/>
          <w:szCs w:val="24"/>
          <w:lang w:val="en-GB"/>
        </w:rPr>
        <w:t>whose nomination is being assented to.</w:t>
      </w:r>
    </w:p>
    <w:p w14:paraId="1A0C8AFB" w14:textId="77777777" w:rsidR="00405731" w:rsidRPr="00E5586D" w:rsidRDefault="00405731" w:rsidP="00E5586D">
      <w:pPr>
        <w:pStyle w:val="NoSpacing"/>
        <w:jc w:val="both"/>
        <w:rPr>
          <w:rFonts w:ascii="Book Antiqua" w:hAnsi="Book Antiqua"/>
          <w:bCs/>
          <w:sz w:val="24"/>
          <w:szCs w:val="24"/>
          <w:lang w:val="en-GB"/>
        </w:rPr>
      </w:pPr>
    </w:p>
    <w:p w14:paraId="1A0C8AFC" w14:textId="77777777" w:rsidR="00405731" w:rsidRPr="00E5586D" w:rsidRDefault="00405731" w:rsidP="00E5586D">
      <w:pPr>
        <w:pStyle w:val="NoSpacing"/>
        <w:jc w:val="both"/>
        <w:rPr>
          <w:rFonts w:ascii="Book Antiqua" w:hAnsi="Book Antiqua"/>
          <w:sz w:val="24"/>
          <w:szCs w:val="24"/>
          <w:lang w:val="en-GB"/>
        </w:rPr>
      </w:pPr>
      <w:r w:rsidRPr="00FF276A">
        <w:rPr>
          <w:rFonts w:ascii="Book Antiqua" w:hAnsi="Book Antiqua"/>
          <w:b/>
          <w:sz w:val="24"/>
          <w:szCs w:val="24"/>
          <w:lang w:val="en-GB"/>
        </w:rPr>
        <w:t>Part 8:</w:t>
      </w:r>
      <w:r w:rsidRPr="00E5586D">
        <w:rPr>
          <w:rFonts w:ascii="Book Antiqua" w:hAnsi="Book Antiqua"/>
          <w:bCs/>
          <w:sz w:val="24"/>
          <w:szCs w:val="24"/>
          <w:lang w:val="en-GB"/>
        </w:rPr>
        <w:t xml:space="preserve"> </w:t>
      </w:r>
      <w:r w:rsidRPr="00E5586D">
        <w:rPr>
          <w:rFonts w:ascii="Book Antiqua" w:hAnsi="Book Antiqua"/>
          <w:sz w:val="24"/>
          <w:szCs w:val="24"/>
          <w:lang w:val="en-GB"/>
        </w:rPr>
        <w:t>This is the formal assent to the nomination of the candidate at the next local election to be held in the local electoral area in which the address at Part 2 is located at election time.</w:t>
      </w:r>
    </w:p>
    <w:p w14:paraId="1A0C8AFD" w14:textId="77777777" w:rsidR="00405731" w:rsidRPr="00E5586D" w:rsidRDefault="00405731" w:rsidP="00E5586D">
      <w:pPr>
        <w:pStyle w:val="NoSpacing"/>
        <w:jc w:val="both"/>
        <w:rPr>
          <w:rFonts w:ascii="Book Antiqua" w:hAnsi="Book Antiqua"/>
          <w:bCs/>
          <w:sz w:val="24"/>
          <w:szCs w:val="24"/>
          <w:lang w:val="en-GB"/>
        </w:rPr>
      </w:pPr>
    </w:p>
    <w:p w14:paraId="1A0C8AFE" w14:textId="77777777" w:rsidR="00405731" w:rsidRPr="00E5586D" w:rsidRDefault="00405731" w:rsidP="00E5586D">
      <w:pPr>
        <w:pStyle w:val="NoSpacing"/>
        <w:jc w:val="both"/>
        <w:rPr>
          <w:rFonts w:ascii="Book Antiqua" w:hAnsi="Book Antiqua"/>
          <w:sz w:val="24"/>
          <w:szCs w:val="24"/>
          <w:lang w:val="en-GB"/>
        </w:rPr>
      </w:pPr>
      <w:r w:rsidRPr="00FF276A">
        <w:rPr>
          <w:rFonts w:ascii="Book Antiqua" w:hAnsi="Book Antiqua"/>
          <w:b/>
          <w:sz w:val="24"/>
          <w:szCs w:val="24"/>
          <w:lang w:val="en-GB"/>
        </w:rPr>
        <w:t>Part 9:</w:t>
      </w:r>
      <w:r w:rsidRPr="00E5586D">
        <w:rPr>
          <w:rFonts w:ascii="Book Antiqua" w:hAnsi="Book Antiqua"/>
          <w:bCs/>
          <w:sz w:val="24"/>
          <w:szCs w:val="24"/>
          <w:lang w:val="en-GB"/>
        </w:rPr>
        <w:t xml:space="preserve">  </w:t>
      </w:r>
      <w:r w:rsidRPr="00E5586D">
        <w:rPr>
          <w:rFonts w:ascii="Book Antiqua" w:hAnsi="Book Antiqua"/>
          <w:sz w:val="24"/>
          <w:szCs w:val="24"/>
          <w:lang w:val="en-GB"/>
        </w:rPr>
        <w:t xml:space="preserve">The </w:t>
      </w:r>
      <w:proofErr w:type="spellStart"/>
      <w:r w:rsidRPr="00E5586D">
        <w:rPr>
          <w:rFonts w:ascii="Book Antiqua" w:hAnsi="Book Antiqua"/>
          <w:sz w:val="24"/>
          <w:szCs w:val="24"/>
          <w:lang w:val="en-GB"/>
        </w:rPr>
        <w:t>assentor</w:t>
      </w:r>
      <w:proofErr w:type="spellEnd"/>
      <w:r w:rsidRPr="00E5586D">
        <w:rPr>
          <w:rFonts w:ascii="Book Antiqua" w:hAnsi="Book Antiqua"/>
          <w:spacing w:val="-3"/>
          <w:sz w:val="24"/>
          <w:szCs w:val="24"/>
          <w:lang w:val="en-GB"/>
        </w:rPr>
        <w:t xml:space="preserve"> </w:t>
      </w:r>
      <w:proofErr w:type="gramStart"/>
      <w:r w:rsidRPr="00E5586D">
        <w:rPr>
          <w:rFonts w:ascii="Book Antiqua" w:hAnsi="Book Antiqua"/>
          <w:spacing w:val="-3"/>
          <w:sz w:val="24"/>
          <w:szCs w:val="24"/>
          <w:lang w:val="en-GB"/>
        </w:rPr>
        <w:t>has to</w:t>
      </w:r>
      <w:proofErr w:type="gramEnd"/>
      <w:r w:rsidRPr="00E5586D">
        <w:rPr>
          <w:rFonts w:ascii="Book Antiqua" w:hAnsi="Book Antiqua"/>
          <w:spacing w:val="-3"/>
          <w:sz w:val="24"/>
          <w:szCs w:val="24"/>
          <w:lang w:val="en-GB"/>
        </w:rPr>
        <w:t xml:space="preserve"> confirm on the statutory declaration that he or she has not assented to the nomination of any other candidate in the election concerned. </w:t>
      </w:r>
    </w:p>
    <w:p w14:paraId="1A0C8AFF" w14:textId="77777777" w:rsidR="00405731" w:rsidRPr="00E5586D" w:rsidRDefault="00405731" w:rsidP="00E5586D">
      <w:pPr>
        <w:pStyle w:val="NoSpacing"/>
        <w:jc w:val="both"/>
        <w:rPr>
          <w:rFonts w:ascii="Book Antiqua" w:hAnsi="Book Antiqua"/>
          <w:bCs/>
          <w:sz w:val="24"/>
          <w:szCs w:val="24"/>
          <w:lang w:val="en-GB"/>
        </w:rPr>
      </w:pPr>
    </w:p>
    <w:p w14:paraId="1A0C8B00" w14:textId="77777777" w:rsidR="00405731" w:rsidRPr="00E5586D" w:rsidRDefault="00405731" w:rsidP="00E5586D">
      <w:pPr>
        <w:pStyle w:val="NoSpacing"/>
        <w:jc w:val="both"/>
        <w:rPr>
          <w:rFonts w:ascii="Book Antiqua" w:hAnsi="Book Antiqua"/>
          <w:sz w:val="24"/>
          <w:szCs w:val="24"/>
          <w:lang w:val="en-GB"/>
        </w:rPr>
      </w:pPr>
      <w:r w:rsidRPr="00E5586D">
        <w:rPr>
          <w:rFonts w:ascii="Book Antiqua" w:hAnsi="Book Antiqua"/>
          <w:sz w:val="24"/>
          <w:szCs w:val="24"/>
          <w:lang w:val="en-GB"/>
        </w:rPr>
        <w:t xml:space="preserve">The </w:t>
      </w:r>
      <w:proofErr w:type="spellStart"/>
      <w:r w:rsidRPr="00E5586D">
        <w:rPr>
          <w:rFonts w:ascii="Book Antiqua" w:hAnsi="Book Antiqua"/>
          <w:sz w:val="24"/>
          <w:szCs w:val="24"/>
          <w:lang w:val="en-GB"/>
        </w:rPr>
        <w:t>assentor</w:t>
      </w:r>
      <w:proofErr w:type="spellEnd"/>
      <w:r w:rsidRPr="00E5586D">
        <w:rPr>
          <w:rFonts w:ascii="Book Antiqua" w:hAnsi="Book Antiqua"/>
          <w:sz w:val="24"/>
          <w:szCs w:val="24"/>
          <w:lang w:val="en-GB"/>
        </w:rPr>
        <w:t xml:space="preserve"> must sign the declaration in the presence of the witness.</w:t>
      </w:r>
    </w:p>
    <w:p w14:paraId="1A0C8B01" w14:textId="77777777" w:rsidR="00405731" w:rsidRPr="00E5586D" w:rsidRDefault="00405731" w:rsidP="00E5586D">
      <w:pPr>
        <w:pStyle w:val="NoSpacing"/>
        <w:jc w:val="both"/>
        <w:rPr>
          <w:rFonts w:ascii="Book Antiqua" w:hAnsi="Book Antiqua"/>
          <w:bCs/>
          <w:sz w:val="24"/>
          <w:szCs w:val="24"/>
          <w:lang w:val="en-GB"/>
        </w:rPr>
      </w:pPr>
    </w:p>
    <w:p w14:paraId="1A0C8B02" w14:textId="77777777" w:rsidR="00405731" w:rsidRPr="00FF276A" w:rsidRDefault="00405731" w:rsidP="00E5586D">
      <w:pPr>
        <w:pStyle w:val="NoSpacing"/>
        <w:jc w:val="both"/>
        <w:rPr>
          <w:rFonts w:ascii="Book Antiqua" w:hAnsi="Book Antiqua"/>
          <w:b/>
          <w:sz w:val="24"/>
          <w:szCs w:val="24"/>
          <w:lang w:val="en-GB"/>
        </w:rPr>
      </w:pPr>
      <w:r w:rsidRPr="00FF276A">
        <w:rPr>
          <w:rFonts w:ascii="Book Antiqua" w:hAnsi="Book Antiqua"/>
          <w:b/>
          <w:sz w:val="24"/>
          <w:szCs w:val="24"/>
          <w:lang w:val="en-GB"/>
        </w:rPr>
        <w:t>Witness to Statutory Declaration</w:t>
      </w:r>
    </w:p>
    <w:p w14:paraId="1A0C8B03" w14:textId="77777777" w:rsidR="00405731" w:rsidRPr="00E5586D" w:rsidRDefault="00405731" w:rsidP="00E5586D">
      <w:pPr>
        <w:pStyle w:val="NoSpacing"/>
        <w:jc w:val="both"/>
        <w:rPr>
          <w:rFonts w:ascii="Book Antiqua" w:hAnsi="Book Antiqua" w:cs="Arial"/>
          <w:sz w:val="24"/>
          <w:szCs w:val="24"/>
          <w:lang w:val="en-GB"/>
        </w:rPr>
      </w:pPr>
      <w:r w:rsidRPr="00E5586D">
        <w:rPr>
          <w:rFonts w:ascii="Book Antiqua" w:hAnsi="Book Antiqua" w:cs="Arial"/>
          <w:sz w:val="24"/>
          <w:szCs w:val="24"/>
          <w:lang w:val="en-GB"/>
        </w:rPr>
        <w:t xml:space="preserve">The statutory declaration must be witnessed by a Notary Public, a Commissioner for Oaths, a Peace Commissioner, a member of the Garda Síochána or an official of the registration authority. Where the necessary ID is produced under Part 4, the law provides that this is sufficient for the witness to sign on the form that the </w:t>
      </w:r>
      <w:proofErr w:type="spellStart"/>
      <w:r w:rsidRPr="00E5586D">
        <w:rPr>
          <w:rFonts w:ascii="Book Antiqua" w:hAnsi="Book Antiqua" w:cs="Arial"/>
          <w:sz w:val="24"/>
          <w:szCs w:val="24"/>
          <w:lang w:val="en-GB"/>
        </w:rPr>
        <w:t>assentor</w:t>
      </w:r>
      <w:proofErr w:type="spellEnd"/>
      <w:r w:rsidRPr="00E5586D">
        <w:rPr>
          <w:rFonts w:ascii="Book Antiqua" w:hAnsi="Book Antiqua" w:cs="Arial"/>
          <w:sz w:val="24"/>
          <w:szCs w:val="24"/>
          <w:lang w:val="en-GB"/>
        </w:rPr>
        <w:t xml:space="preserve"> is personally known to him/her. </w:t>
      </w:r>
    </w:p>
    <w:p w14:paraId="1A0C8B04" w14:textId="77777777" w:rsidR="00405731" w:rsidRPr="00E5586D" w:rsidRDefault="00405731" w:rsidP="00E5586D">
      <w:pPr>
        <w:pStyle w:val="NoSpacing"/>
        <w:jc w:val="both"/>
        <w:rPr>
          <w:rFonts w:ascii="Book Antiqua" w:hAnsi="Book Antiqua" w:cs="Arial"/>
          <w:sz w:val="24"/>
          <w:szCs w:val="24"/>
          <w:lang w:val="en-GB"/>
        </w:rPr>
      </w:pPr>
    </w:p>
    <w:p w14:paraId="1A0C8B05" w14:textId="77777777" w:rsidR="00405731" w:rsidRPr="00E5586D" w:rsidRDefault="00405731" w:rsidP="00E5586D">
      <w:pPr>
        <w:pStyle w:val="NoSpacing"/>
        <w:jc w:val="both"/>
        <w:rPr>
          <w:rFonts w:ascii="Book Antiqua" w:hAnsi="Book Antiqua" w:cs="Arial"/>
          <w:sz w:val="24"/>
          <w:szCs w:val="24"/>
          <w:lang w:val="en-GB"/>
        </w:rPr>
      </w:pPr>
      <w:r w:rsidRPr="00E5586D">
        <w:rPr>
          <w:rFonts w:ascii="Book Antiqua" w:hAnsi="Book Antiqua" w:cs="Arial"/>
          <w:sz w:val="24"/>
          <w:szCs w:val="24"/>
          <w:lang w:val="en-GB"/>
        </w:rPr>
        <w:t xml:space="preserve">In the case of Gardaí or registration authority officials, the declaration must be stamped with the official stamp of the Garda Station or registration authority in the box provided. </w:t>
      </w:r>
    </w:p>
    <w:p w14:paraId="1A0C8B06" w14:textId="77777777" w:rsidR="00405731" w:rsidRPr="00E5586D" w:rsidRDefault="00405731" w:rsidP="00E5586D">
      <w:pPr>
        <w:pStyle w:val="NoSpacing"/>
        <w:jc w:val="both"/>
        <w:rPr>
          <w:rFonts w:ascii="Book Antiqua" w:hAnsi="Book Antiqua"/>
          <w:sz w:val="24"/>
          <w:szCs w:val="24"/>
          <w:lang w:val="en-GB"/>
        </w:rPr>
      </w:pPr>
    </w:p>
    <w:p w14:paraId="1A0C8B07" w14:textId="77777777" w:rsidR="00405731" w:rsidRPr="00FF276A" w:rsidRDefault="00405731" w:rsidP="00E5586D">
      <w:pPr>
        <w:pStyle w:val="NoSpacing"/>
        <w:jc w:val="both"/>
        <w:rPr>
          <w:rFonts w:ascii="Book Antiqua" w:hAnsi="Book Antiqua"/>
          <w:b/>
          <w:sz w:val="24"/>
          <w:szCs w:val="24"/>
          <w:lang w:val="en-GB"/>
        </w:rPr>
      </w:pPr>
      <w:r w:rsidRPr="00FF276A">
        <w:rPr>
          <w:rFonts w:ascii="Book Antiqua" w:hAnsi="Book Antiqua"/>
          <w:b/>
          <w:sz w:val="24"/>
          <w:szCs w:val="24"/>
          <w:lang w:val="en-GB"/>
        </w:rPr>
        <w:t>Penalties</w:t>
      </w:r>
    </w:p>
    <w:p w14:paraId="1A0C8B82" w14:textId="6ABA4CAE" w:rsidR="00AC6B49" w:rsidRPr="00E5586D" w:rsidRDefault="00405731" w:rsidP="00FF276A">
      <w:pPr>
        <w:pStyle w:val="NoSpacing"/>
        <w:jc w:val="both"/>
        <w:rPr>
          <w:rFonts w:ascii="Book Antiqua" w:hAnsi="Book Antiqua"/>
          <w:sz w:val="24"/>
          <w:szCs w:val="24"/>
        </w:rPr>
      </w:pPr>
      <w:r w:rsidRPr="00E5586D">
        <w:rPr>
          <w:rFonts w:ascii="Book Antiqua" w:hAnsi="Book Antiqua"/>
          <w:sz w:val="24"/>
          <w:szCs w:val="24"/>
          <w:lang w:val="en-GB"/>
        </w:rPr>
        <w:t>Under the Statutory Declarations Act 1938, a person who knowingly makes a false or misleading statutory declaration in any material respect is liable on conviction to a class B fine</w:t>
      </w:r>
      <w:r w:rsidRPr="00E5586D">
        <w:rPr>
          <w:rFonts w:ascii="Book Antiqua" w:hAnsi="Book Antiqua"/>
          <w:sz w:val="24"/>
          <w:szCs w:val="24"/>
          <w:vertAlign w:val="superscript"/>
          <w:lang w:val="en-GB"/>
        </w:rPr>
        <w:footnoteReference w:id="1"/>
      </w:r>
      <w:r w:rsidRPr="00E5586D">
        <w:rPr>
          <w:rFonts w:ascii="Book Antiqua" w:hAnsi="Book Antiqua"/>
          <w:sz w:val="24"/>
          <w:szCs w:val="24"/>
          <w:lang w:val="en-GB"/>
        </w:rPr>
        <w:t xml:space="preserve"> or imprisonment for a term of up to 6 months or both. </w:t>
      </w:r>
      <w:r w:rsidRPr="00E5586D">
        <w:rPr>
          <w:rFonts w:ascii="Book Antiqua" w:hAnsi="Book Antiqua" w:cs="Arial"/>
          <w:sz w:val="24"/>
          <w:szCs w:val="24"/>
          <w:lang w:val="en-GB"/>
        </w:rPr>
        <w:t xml:space="preserve"> </w:t>
      </w:r>
    </w:p>
    <w:sectPr w:rsidR="00AC6B49" w:rsidRPr="00E5586D" w:rsidSect="00E5586D">
      <w:pgSz w:w="11906" w:h="16838"/>
      <w:pgMar w:top="284" w:right="1134" w:bottom="284" w:left="1134" w:header="709" w:footer="72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8B85" w14:textId="77777777" w:rsidR="00405731" w:rsidRDefault="00405731" w:rsidP="00405731">
      <w:pPr>
        <w:spacing w:after="0" w:line="240" w:lineRule="auto"/>
      </w:pPr>
      <w:r>
        <w:separator/>
      </w:r>
    </w:p>
  </w:endnote>
  <w:endnote w:type="continuationSeparator" w:id="0">
    <w:p w14:paraId="1A0C8B86" w14:textId="77777777" w:rsidR="00405731" w:rsidRDefault="00405731" w:rsidP="0040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8B83" w14:textId="77777777" w:rsidR="00405731" w:rsidRDefault="00405731" w:rsidP="00405731">
      <w:pPr>
        <w:spacing w:after="0" w:line="240" w:lineRule="auto"/>
      </w:pPr>
      <w:r>
        <w:separator/>
      </w:r>
    </w:p>
  </w:footnote>
  <w:footnote w:type="continuationSeparator" w:id="0">
    <w:p w14:paraId="1A0C8B84" w14:textId="77777777" w:rsidR="00405731" w:rsidRDefault="00405731" w:rsidP="00405731">
      <w:pPr>
        <w:spacing w:after="0" w:line="240" w:lineRule="auto"/>
      </w:pPr>
      <w:r>
        <w:continuationSeparator/>
      </w:r>
    </w:p>
  </w:footnote>
  <w:footnote w:id="1">
    <w:p w14:paraId="1A0C8B87" w14:textId="77777777" w:rsidR="00405731" w:rsidRPr="0066563D" w:rsidRDefault="00405731" w:rsidP="00405731">
      <w:pPr>
        <w:pStyle w:val="FootnoteText"/>
        <w:rPr>
          <w:rFonts w:ascii="Times New Roman" w:hAnsi="Times New Roman"/>
        </w:rPr>
      </w:pPr>
      <w:r w:rsidRPr="0066563D">
        <w:rPr>
          <w:rStyle w:val="FootnoteReference"/>
          <w:rFonts w:ascii="Times New Roman" w:hAnsi="Times New Roman"/>
        </w:rPr>
        <w:footnoteRef/>
      </w:r>
      <w:r w:rsidRPr="0066563D">
        <w:rPr>
          <w:rFonts w:ascii="Times New Roman" w:hAnsi="Times New Roman"/>
        </w:rPr>
        <w:t xml:space="preserve"> See Part 2 of Fines Act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24AD"/>
    <w:multiLevelType w:val="hybridMultilevel"/>
    <w:tmpl w:val="B54EECF2"/>
    <w:lvl w:ilvl="0" w:tplc="6DA4C712">
      <w:start w:val="9"/>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571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31"/>
    <w:rsid w:val="00405731"/>
    <w:rsid w:val="00AC6B49"/>
    <w:rsid w:val="00D46A8E"/>
    <w:rsid w:val="00E5586D"/>
    <w:rsid w:val="00FF276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8A9A"/>
  <w15:chartTrackingRefBased/>
  <w15:docId w15:val="{60BE13F5-4070-432D-9FBF-584AFE3D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05731"/>
    <w:rPr>
      <w:vertAlign w:val="superscript"/>
    </w:rPr>
  </w:style>
  <w:style w:type="paragraph" w:styleId="FootnoteText">
    <w:name w:val="footnote text"/>
    <w:basedOn w:val="Normal"/>
    <w:link w:val="FootnoteTextChar"/>
    <w:rsid w:val="0040573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40573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05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731"/>
    <w:rPr>
      <w:rFonts w:ascii="Segoe UI" w:hAnsi="Segoe UI" w:cs="Segoe UI"/>
      <w:sz w:val="18"/>
      <w:szCs w:val="18"/>
    </w:rPr>
  </w:style>
  <w:style w:type="paragraph" w:styleId="NoSpacing">
    <w:name w:val="No Spacing"/>
    <w:uiPriority w:val="1"/>
    <w:qFormat/>
    <w:rsid w:val="00E55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6AB687E4D2DE284E8C4F8FDA1BA3C679" ma:contentTypeVersion="20" ma:contentTypeDescription="Create a new document for eDocs" ma:contentTypeScope="" ma:versionID="b0b8bb19d187104b05dfa2daa1d4f112">
  <xsd:schema xmlns:xsd="http://www.w3.org/2001/XMLSchema" xmlns:xs="http://www.w3.org/2001/XMLSchema" xmlns:p="http://schemas.microsoft.com/office/2006/metadata/properties" xmlns:ns1="http://schemas.microsoft.com/sharepoint/v3" xmlns:ns2="26c3543c-6426-4421-adb0-8922ed2c7166" xmlns:ns3="85ca604d-c70a-43b5-89e7-61c787a46934" targetNamespace="http://schemas.microsoft.com/office/2006/metadata/properties" ma:root="true" ma:fieldsID="c264a022f88d9b13a3b13fb4fc03caf8" ns1:_="" ns2:_="" ns3:_="">
    <xsd:import namespace="http://schemas.microsoft.com/sharepoint/v3"/>
    <xsd:import namespace="26c3543c-6426-4421-adb0-8922ed2c7166"/>
    <xsd:import namespace="85ca604d-c70a-43b5-89e7-61c787a469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26c3543c-6426-4421-adb0-8922ed2c7166"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a604d-c70a-43b5-89e7-61c787a469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4b1c7-b8d8-4549-9dd2-0385adcfc265}" ma:internalName="TaxCatchAll" ma:showField="CatchAllData" ma:web="85ca604d-c70a-43b5-89e7-61c787a46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26c3543c-6426-4421-adb0-8922ed2c716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FileStatus xmlns="http://schemas.microsoft.com/sharepoint/v3">Live</eDocs_FileStatus>
    <eDocs_SeriesSubSeriesTaxHTField0 xmlns="26c3543c-6426-4421-adb0-8922ed2c7166">
      <Terms xmlns="http://schemas.microsoft.com/office/infopath/2007/PartnerControls">
        <TermInfo xmlns="http://schemas.microsoft.com/office/infopath/2007/PartnerControls">
          <TermName xmlns="http://schemas.microsoft.com/office/infopath/2007/PartnerControls">008</TermName>
          <TermId xmlns="http://schemas.microsoft.com/office/infopath/2007/PartnerControls">bba67c90-4794-4589-9e13-92103def7bdb</TermId>
        </TermInfo>
      </Terms>
    </eDocs_SeriesSubSeriesTaxHTField0>
    <eDocs_FileTopicsTaxHTField0 xmlns="26c3543c-6426-4421-adb0-8922ed2c7166">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f99d3dc9-0665-48a3-baa0-e19a34fb133d</TermId>
        </TermInfo>
        <TermInfo xmlns="http://schemas.microsoft.com/office/infopath/2007/PartnerControls">
          <TermName xmlns="http://schemas.microsoft.com/office/infopath/2007/PartnerControls">Election</TermName>
          <TermId xmlns="http://schemas.microsoft.com/office/infopath/2007/PartnerControls">ba5e17ab-c1c6-45a3-b640-eab67937264f</TermId>
        </TermInfo>
      </Terms>
    </eDocs_FileTopicsTaxHTField0>
    <TaxCatchAll xmlns="85ca604d-c70a-43b5-89e7-61c787a46934">
      <Value>6</Value>
      <Value>4</Value>
      <Value>3</Value>
      <Value>1</Value>
      <Value>7</Value>
    </TaxCatchAll>
    <eDocs_DocumentTopicsTaxHTField0 xmlns="26c3543c-6426-4421-adb0-8922ed2c7166">
      <Terms xmlns="http://schemas.microsoft.com/office/infopath/2007/PartnerControls"/>
    </eDocs_DocumentTopicsTaxHTField0>
    <eDocs_FileName xmlns="http://schemas.microsoft.com/sharepoint/v3">HCBSF008-001-2020</eDocs_FileName>
    <_dlc_ExpireDateSaved xmlns="http://schemas.microsoft.com/sharepoint/v3" xsi:nil="true"/>
    <_dlc_ExpireDate xmlns="http://schemas.microsoft.com/sharepoint/v3" xsi:nil="true"/>
    <eDocs_SecurityClassificationTaxHTField0 xmlns="26c3543c-6426-4421-adb0-8922ed2c716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Props1.xml><?xml version="1.0" encoding="utf-8"?>
<ds:datastoreItem xmlns:ds="http://schemas.openxmlformats.org/officeDocument/2006/customXml" ds:itemID="{62A6FAA2-10D6-4BD1-9CE6-45CA6C5D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3543c-6426-4421-adb0-8922ed2c7166"/>
    <ds:schemaRef ds:uri="85ca604d-c70a-43b5-89e7-61c787a46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16620-D3C5-4257-8CC1-D28FEF1945E6}">
  <ds:schemaRefs>
    <ds:schemaRef ds:uri="http://schemas.microsoft.com/sharepoint/events"/>
  </ds:schemaRefs>
</ds:datastoreItem>
</file>

<file path=customXml/itemProps3.xml><?xml version="1.0" encoding="utf-8"?>
<ds:datastoreItem xmlns:ds="http://schemas.openxmlformats.org/officeDocument/2006/customXml" ds:itemID="{004AEFA9-FDB5-4741-9488-15846F21EE19}">
  <ds:schemaRefs>
    <ds:schemaRef ds:uri="office.server.policy"/>
  </ds:schemaRefs>
</ds:datastoreItem>
</file>

<file path=customXml/itemProps4.xml><?xml version="1.0" encoding="utf-8"?>
<ds:datastoreItem xmlns:ds="http://schemas.openxmlformats.org/officeDocument/2006/customXml" ds:itemID="{0F59DE42-1F76-4D4C-B38A-78E147B789E8}">
  <ds:schemaRefs>
    <ds:schemaRef ds:uri="http://schemas.microsoft.com/sharepoint/v3/contenttype/forms"/>
  </ds:schemaRefs>
</ds:datastoreItem>
</file>

<file path=customXml/itemProps5.xml><?xml version="1.0" encoding="utf-8"?>
<ds:datastoreItem xmlns:ds="http://schemas.openxmlformats.org/officeDocument/2006/customXml" ds:itemID="{C5364798-D3D0-4ADD-BC5A-BAE4104D9ED2}">
  <ds:schemaRefs>
    <ds:schemaRef ds:uri="http://purl.org/dc/terms/"/>
    <ds:schemaRef ds:uri="http://schemas.openxmlformats.org/package/2006/metadata/core-properties"/>
    <ds:schemaRef ds:uri="85ca604d-c70a-43b5-89e7-61c787a469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26c3543c-6426-4421-adb0-8922ed2c71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Lane</dc:creator>
  <cp:keywords/>
  <dc:description/>
  <cp:lastModifiedBy>Brenda Kelly</cp:lastModifiedBy>
  <cp:revision>3</cp:revision>
  <cp:lastPrinted>2024-04-18T15:59:00Z</cp:lastPrinted>
  <dcterms:created xsi:type="dcterms:W3CDTF">2019-04-11T11:56:00Z</dcterms:created>
  <dcterms:modified xsi:type="dcterms:W3CDTF">2024-04-18T16:00:00Z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0x0101000BC94875665D404BB1351B53C41FD2C0006AB687E4D2DE284E8C4F8FDA1BA3C679</vt:lpwstr>
  </property>
  <property fmtid="{D5CDD505-2E9C-101B-9397-08002B2CF9AE}" pid="3" name="eDocs_FileTopics">
    <vt:lpwstr>6;#Local Government|f99d3dc9-0665-48a3-baa0-e19a34fb133d;#4;#Election|ba5e17ab-c1c6-45a3-b640-eab67937264f</vt:lpwstr>
  </property>
  <property fmtid="{D5CDD505-2E9C-101B-9397-08002B2CF9AE}" pid="4" name="eDocs_Year">
    <vt:lpwstr>7;#2020|2956df6f-614f-4357-a8f5-b167a2c64320</vt:lpwstr>
  </property>
  <property fmtid="{D5CDD505-2E9C-101B-9397-08002B2CF9AE}" pid="5" name="eDocs_SeriesSubSeries">
    <vt:lpwstr>3;#008|bba67c90-4794-4589-9e13-92103def7bdb</vt:lpwstr>
  </property>
  <property fmtid="{D5CDD505-2E9C-101B-9397-08002B2CF9AE}" pid="6" name="eDocs_SecurityClassificationTaxHTField0">
    <vt:lpwstr>Unclassified|38981149-6ab4-492e-b035-5180b1eb9314</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01/11/2020 23:10:37</vt:lpwstr>
  </property>
  <property fmtid="{D5CDD505-2E9C-101B-9397-08002B2CF9AE}" pid="10" name="_dlc_ItemStageId">
    <vt:lpwstr>1</vt:lpwstr>
  </property>
  <property fmtid="{D5CDD505-2E9C-101B-9397-08002B2CF9AE}" pid="11" name="eDocs_SecurityClassification">
    <vt:lpwstr>1;#Unclassified|38981149-6ab4-492e-b035-5180b1eb9314</vt:lpwstr>
  </property>
  <property fmtid="{D5CDD505-2E9C-101B-9397-08002B2CF9AE}" pid="12" name="eDocs_DocumentTopics">
    <vt:lpwstr/>
  </property>
  <property fmtid="{D5CDD505-2E9C-101B-9397-08002B2CF9AE}" pid="13" name="_docset_NoMedatataSyncRequired">
    <vt:lpwstr>False</vt:lpwstr>
  </property>
</Properties>
</file>